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16" w:rsidRDefault="00A46E16" w:rsidP="00A46E16">
      <w:pPr>
        <w:pStyle w:val="newsu-text"/>
        <w:shd w:val="clear" w:color="auto" w:fill="FFFFFF"/>
        <w:spacing w:before="0" w:beforeAutospacing="0" w:after="255" w:afterAutospacing="0"/>
        <w:rPr>
          <w:color w:val="444444"/>
          <w:sz w:val="27"/>
          <w:szCs w:val="27"/>
        </w:rPr>
      </w:pPr>
    </w:p>
    <w:p w:rsidR="006350FB" w:rsidRPr="00B44545" w:rsidRDefault="006350FB" w:rsidP="006350FB">
      <w:pPr>
        <w:spacing w:after="0" w:line="240" w:lineRule="auto"/>
        <w:ind w:right="-284" w:firstLine="567"/>
        <w:jc w:val="center"/>
        <w:rPr>
          <w:rFonts w:ascii="Times New Roman" w:hAnsi="Times New Roman"/>
          <w:b/>
          <w:i/>
          <w:sz w:val="36"/>
          <w:szCs w:val="36"/>
        </w:rPr>
      </w:pPr>
      <w:r w:rsidRPr="00B44545">
        <w:rPr>
          <w:rFonts w:ascii="Times New Roman" w:hAnsi="Times New Roman"/>
          <w:b/>
          <w:i/>
          <w:sz w:val="36"/>
          <w:szCs w:val="36"/>
        </w:rPr>
        <w:t>З В І Т</w:t>
      </w:r>
    </w:p>
    <w:p w:rsidR="006350FB" w:rsidRPr="00B44545" w:rsidRDefault="006350FB" w:rsidP="006350FB">
      <w:pPr>
        <w:spacing w:after="0" w:line="240" w:lineRule="auto"/>
        <w:ind w:right="-284" w:firstLine="567"/>
        <w:jc w:val="center"/>
        <w:rPr>
          <w:rFonts w:ascii="Times New Roman" w:hAnsi="Times New Roman"/>
          <w:b/>
          <w:i/>
          <w:sz w:val="36"/>
          <w:szCs w:val="36"/>
        </w:rPr>
      </w:pPr>
      <w:r w:rsidRPr="00B44545">
        <w:rPr>
          <w:rFonts w:ascii="Times New Roman" w:hAnsi="Times New Roman"/>
          <w:b/>
          <w:i/>
          <w:sz w:val="36"/>
          <w:szCs w:val="36"/>
        </w:rPr>
        <w:t xml:space="preserve">Голови </w:t>
      </w:r>
      <w:r w:rsidRPr="00B44545">
        <w:rPr>
          <w:rFonts w:ascii="Times New Roman" w:hAnsi="Times New Roman"/>
          <w:b/>
          <w:i/>
          <w:sz w:val="36"/>
          <w:szCs w:val="36"/>
          <w:lang w:val="uk-UA"/>
        </w:rPr>
        <w:t xml:space="preserve">Генічеської </w:t>
      </w:r>
      <w:r w:rsidRPr="00B44545">
        <w:rPr>
          <w:rFonts w:ascii="Times New Roman" w:hAnsi="Times New Roman"/>
          <w:b/>
          <w:i/>
          <w:sz w:val="36"/>
          <w:szCs w:val="36"/>
        </w:rPr>
        <w:t>районної державної адміністрації за 201</w:t>
      </w:r>
      <w:r w:rsidR="00D55062" w:rsidRPr="00B44545">
        <w:rPr>
          <w:rFonts w:ascii="Times New Roman" w:hAnsi="Times New Roman"/>
          <w:b/>
          <w:i/>
          <w:sz w:val="36"/>
          <w:szCs w:val="36"/>
        </w:rPr>
        <w:t>7</w:t>
      </w:r>
      <w:r w:rsidRPr="00B44545">
        <w:rPr>
          <w:rFonts w:ascii="Times New Roman" w:hAnsi="Times New Roman"/>
          <w:b/>
          <w:i/>
          <w:sz w:val="36"/>
          <w:szCs w:val="36"/>
        </w:rPr>
        <w:t xml:space="preserve"> рік</w:t>
      </w:r>
    </w:p>
    <w:p w:rsidR="006350FB" w:rsidRPr="00A35E1B" w:rsidRDefault="006350FB" w:rsidP="006350FB">
      <w:pPr>
        <w:spacing w:after="0" w:line="240" w:lineRule="auto"/>
        <w:ind w:right="-284" w:firstLine="567"/>
        <w:jc w:val="both"/>
        <w:rPr>
          <w:rFonts w:ascii="Times New Roman" w:hAnsi="Times New Roman"/>
          <w:b/>
          <w:sz w:val="28"/>
          <w:szCs w:val="28"/>
        </w:rPr>
      </w:pPr>
      <w:r w:rsidRPr="00A35E1B">
        <w:rPr>
          <w:rFonts w:ascii="Times New Roman" w:hAnsi="Times New Roman"/>
          <w:sz w:val="28"/>
          <w:szCs w:val="28"/>
        </w:rPr>
        <w:t>Діяльність районно</w:t>
      </w:r>
      <w:r w:rsidR="00D55062">
        <w:rPr>
          <w:rFonts w:ascii="Times New Roman" w:hAnsi="Times New Roman"/>
          <w:sz w:val="28"/>
          <w:szCs w:val="28"/>
        </w:rPr>
        <w:t>ї державної адміністрації у 2017</w:t>
      </w:r>
      <w:r w:rsidRPr="00A35E1B">
        <w:rPr>
          <w:rFonts w:ascii="Times New Roman" w:hAnsi="Times New Roman"/>
          <w:sz w:val="28"/>
          <w:szCs w:val="28"/>
        </w:rPr>
        <w:t xml:space="preserve"> році була спрямована на створення сприятливих умов для збалансованого та стабільного розвитку всіх галузей економіки, забезпечення належного рівня життя мешканців району, задоволення їх потреб, додержання прав і свобод.</w:t>
      </w:r>
    </w:p>
    <w:p w:rsidR="006350FB" w:rsidRPr="006350FB" w:rsidRDefault="006350FB" w:rsidP="006350FB">
      <w:pPr>
        <w:spacing w:after="0" w:line="240" w:lineRule="auto"/>
        <w:ind w:right="-284" w:firstLine="567"/>
        <w:jc w:val="both"/>
        <w:rPr>
          <w:rFonts w:ascii="Times New Roman" w:hAnsi="Times New Roman"/>
          <w:sz w:val="28"/>
          <w:szCs w:val="28"/>
        </w:rPr>
      </w:pPr>
      <w:r w:rsidRPr="00A35E1B">
        <w:rPr>
          <w:rFonts w:ascii="Times New Roman" w:hAnsi="Times New Roman"/>
          <w:sz w:val="28"/>
          <w:szCs w:val="28"/>
        </w:rPr>
        <w:t>Зусилля районної державної адміністрації за підтримки районної ради, місцевих органів виконавчої влади протягом року спрямовувалися на вирішення проблем в економіці, соціальній сфері та створення необхідних умов для розвитку підприємництва.</w:t>
      </w:r>
    </w:p>
    <w:p w:rsidR="00B37E56" w:rsidRPr="00C54108" w:rsidRDefault="00B37E56" w:rsidP="00B37E56">
      <w:pPr>
        <w:pStyle w:val="3"/>
        <w:shd w:val="clear" w:color="auto" w:fill="FFFFFF"/>
        <w:spacing w:before="0" w:beforeAutospacing="0" w:afterAutospacing="0"/>
        <w:jc w:val="center"/>
        <w:textAlignment w:val="baseline"/>
        <w:rPr>
          <w:color w:val="121212"/>
          <w:sz w:val="36"/>
          <w:szCs w:val="36"/>
          <w:lang w:val="uk-UA"/>
        </w:rPr>
      </w:pPr>
      <w:r w:rsidRPr="00C54108">
        <w:rPr>
          <w:i/>
          <w:iCs/>
          <w:color w:val="121212"/>
          <w:sz w:val="36"/>
          <w:szCs w:val="36"/>
          <w:lang w:val="uk-UA"/>
        </w:rPr>
        <w:t>І. ОРГАНІЗАЦІЙНА ІНФОРМАЦІЯ</w:t>
      </w:r>
    </w:p>
    <w:p w:rsidR="00B37E56" w:rsidRPr="00B37E56" w:rsidRDefault="00B37E56" w:rsidP="00B37E56">
      <w:pPr>
        <w:spacing w:after="0"/>
        <w:ind w:firstLine="567"/>
        <w:jc w:val="both"/>
        <w:rPr>
          <w:rFonts w:ascii="Times New Roman" w:hAnsi="Times New Roman" w:cs="Times New Roman"/>
          <w:sz w:val="28"/>
          <w:szCs w:val="28"/>
          <w:lang w:val="uk-UA" w:eastAsia="ru-RU"/>
        </w:rPr>
      </w:pPr>
      <w:r w:rsidRPr="00B37E56">
        <w:rPr>
          <w:rFonts w:ascii="Times New Roman" w:hAnsi="Times New Roman" w:cs="Times New Roman"/>
          <w:sz w:val="28"/>
          <w:szCs w:val="28"/>
          <w:lang w:val="uk-UA" w:eastAsia="ru-RU"/>
        </w:rPr>
        <w:t>Відповідно до Закону України «Про місцеві державні адміністрації» Генічеська  районна державна адміністрація забезпечує:</w:t>
      </w:r>
    </w:p>
    <w:p w:rsidR="00B37E56" w:rsidRPr="00EA1C9B" w:rsidRDefault="00B37E56" w:rsidP="00B37E56">
      <w:pPr>
        <w:spacing w:after="0"/>
        <w:ind w:firstLine="375"/>
        <w:jc w:val="both"/>
        <w:rPr>
          <w:rFonts w:ascii="Times New Roman" w:hAnsi="Times New Roman" w:cs="Times New Roman"/>
          <w:sz w:val="28"/>
          <w:szCs w:val="28"/>
          <w:lang w:val="uk-UA" w:eastAsia="ru-RU"/>
        </w:rPr>
      </w:pPr>
      <w:r w:rsidRPr="00EA1C9B">
        <w:rPr>
          <w:rFonts w:ascii="Times New Roman" w:hAnsi="Times New Roman" w:cs="Times New Roman"/>
          <w:sz w:val="28"/>
          <w:szCs w:val="28"/>
          <w:lang w:val="uk-UA" w:eastAsia="ru-RU"/>
        </w:rPr>
        <w:t>1) виконання Конституції, законів України, актів Президента України, Кабінету Міністрів України, інших органів виконавчої влади вищого рівня;</w:t>
      </w:r>
    </w:p>
    <w:p w:rsidR="00B37E56" w:rsidRPr="00B37E56" w:rsidRDefault="00B37E56" w:rsidP="001638DF">
      <w:pPr>
        <w:spacing w:after="0"/>
        <w:ind w:firstLine="375"/>
        <w:jc w:val="both"/>
        <w:rPr>
          <w:rFonts w:ascii="Times New Roman" w:hAnsi="Times New Roman" w:cs="Times New Roman"/>
          <w:sz w:val="28"/>
          <w:szCs w:val="28"/>
          <w:lang w:eastAsia="ru-RU"/>
        </w:rPr>
      </w:pPr>
      <w:r w:rsidRPr="00B37E56">
        <w:rPr>
          <w:rFonts w:ascii="Times New Roman" w:hAnsi="Times New Roman" w:cs="Times New Roman"/>
          <w:sz w:val="28"/>
          <w:szCs w:val="28"/>
          <w:lang w:eastAsia="ru-RU"/>
        </w:rPr>
        <w:t>2) законність і правопорядок, додержання прав і свобод громадян;</w:t>
      </w:r>
    </w:p>
    <w:p w:rsidR="00B37E56" w:rsidRPr="00B37E56" w:rsidRDefault="00B37E56" w:rsidP="001638DF">
      <w:pPr>
        <w:spacing w:after="0"/>
        <w:ind w:firstLine="375"/>
        <w:jc w:val="both"/>
        <w:rPr>
          <w:rFonts w:ascii="Times New Roman" w:hAnsi="Times New Roman" w:cs="Times New Roman"/>
          <w:sz w:val="28"/>
          <w:szCs w:val="28"/>
          <w:lang w:eastAsia="ru-RU"/>
        </w:rPr>
      </w:pPr>
      <w:r w:rsidRPr="00B37E56">
        <w:rPr>
          <w:rFonts w:ascii="Times New Roman" w:hAnsi="Times New Roman" w:cs="Times New Roman"/>
          <w:sz w:val="28"/>
          <w:szCs w:val="28"/>
          <w:lang w:eastAsia="ru-RU"/>
        </w:rPr>
        <w:t>3) виконання державних і регіональних програм соціально-економічного та культурного розвитку,</w:t>
      </w:r>
    </w:p>
    <w:p w:rsidR="00B37E56" w:rsidRPr="00B37E56" w:rsidRDefault="00B37E56" w:rsidP="00B37E56">
      <w:pPr>
        <w:spacing w:after="0"/>
        <w:ind w:firstLine="375"/>
        <w:jc w:val="both"/>
        <w:rPr>
          <w:rFonts w:ascii="Times New Roman" w:hAnsi="Times New Roman" w:cs="Times New Roman"/>
          <w:sz w:val="28"/>
          <w:szCs w:val="28"/>
          <w:lang w:eastAsia="ru-RU"/>
        </w:rPr>
      </w:pPr>
      <w:r w:rsidRPr="00B37E56">
        <w:rPr>
          <w:rFonts w:ascii="Times New Roman" w:hAnsi="Times New Roman" w:cs="Times New Roman"/>
          <w:sz w:val="28"/>
          <w:szCs w:val="28"/>
          <w:lang w:eastAsia="ru-RU"/>
        </w:rPr>
        <w:t>4) підготовку та виконання відповідних бюджетів;</w:t>
      </w:r>
    </w:p>
    <w:p w:rsidR="00B37E56" w:rsidRPr="00B37E56" w:rsidRDefault="00B37E56" w:rsidP="00B37E56">
      <w:pPr>
        <w:spacing w:after="0"/>
        <w:ind w:firstLine="375"/>
        <w:jc w:val="both"/>
        <w:rPr>
          <w:rFonts w:ascii="Times New Roman" w:hAnsi="Times New Roman" w:cs="Times New Roman"/>
          <w:sz w:val="28"/>
          <w:szCs w:val="28"/>
          <w:lang w:eastAsia="ru-RU"/>
        </w:rPr>
      </w:pPr>
      <w:r w:rsidRPr="00B37E56">
        <w:rPr>
          <w:rFonts w:ascii="Times New Roman" w:hAnsi="Times New Roman" w:cs="Times New Roman"/>
          <w:sz w:val="28"/>
          <w:szCs w:val="28"/>
          <w:lang w:eastAsia="ru-RU"/>
        </w:rPr>
        <w:t>5) звіт про виконання відповідних бюджетів та програм;</w:t>
      </w:r>
    </w:p>
    <w:p w:rsidR="00B37E56" w:rsidRPr="00B37E56" w:rsidRDefault="00B37E56" w:rsidP="00B37E56">
      <w:pPr>
        <w:spacing w:after="0"/>
        <w:ind w:firstLine="375"/>
        <w:jc w:val="both"/>
        <w:rPr>
          <w:rFonts w:ascii="Times New Roman" w:hAnsi="Times New Roman" w:cs="Times New Roman"/>
          <w:sz w:val="28"/>
          <w:szCs w:val="28"/>
          <w:lang w:eastAsia="ru-RU"/>
        </w:rPr>
      </w:pPr>
      <w:r w:rsidRPr="00B37E56">
        <w:rPr>
          <w:rFonts w:ascii="Times New Roman" w:hAnsi="Times New Roman" w:cs="Times New Roman"/>
          <w:sz w:val="28"/>
          <w:szCs w:val="28"/>
          <w:lang w:eastAsia="ru-RU"/>
        </w:rPr>
        <w:t>6) взаємодію з органами місцевого самоврядування;</w:t>
      </w:r>
    </w:p>
    <w:p w:rsidR="00B37E56" w:rsidRPr="00B37E56" w:rsidRDefault="00B37E56" w:rsidP="00B37E56">
      <w:pPr>
        <w:spacing w:after="0"/>
        <w:ind w:firstLine="567"/>
        <w:jc w:val="both"/>
        <w:rPr>
          <w:rFonts w:ascii="Times New Roman" w:hAnsi="Times New Roman" w:cs="Times New Roman"/>
          <w:sz w:val="28"/>
          <w:szCs w:val="28"/>
          <w:lang w:eastAsia="ru-RU"/>
        </w:rPr>
      </w:pPr>
      <w:r w:rsidRPr="00B37E56">
        <w:rPr>
          <w:rFonts w:ascii="Times New Roman" w:hAnsi="Times New Roman" w:cs="Times New Roman"/>
          <w:sz w:val="28"/>
          <w:szCs w:val="28"/>
          <w:lang w:eastAsia="ru-RU"/>
        </w:rPr>
        <w:t>Незважаючи на негативний вплив на економічну та політичну стабільність в країні через втручання зовнішнього агресора, у районі досягнуто ряд позитивних зрушень у реальному секторі економіки та розв`язанні соціальних проблем.</w:t>
      </w:r>
    </w:p>
    <w:p w:rsidR="00B37E56" w:rsidRPr="00B37E56" w:rsidRDefault="00B37E56" w:rsidP="00B37E56">
      <w:pPr>
        <w:spacing w:after="0"/>
        <w:ind w:firstLine="567"/>
        <w:jc w:val="both"/>
        <w:rPr>
          <w:rFonts w:ascii="Times New Roman" w:hAnsi="Times New Roman" w:cs="Times New Roman"/>
          <w:sz w:val="28"/>
          <w:szCs w:val="28"/>
          <w:lang w:eastAsia="ru-RU"/>
        </w:rPr>
      </w:pPr>
      <w:r w:rsidRPr="00B37E56">
        <w:rPr>
          <w:rFonts w:ascii="Times New Roman" w:hAnsi="Times New Roman" w:cs="Times New Roman"/>
          <w:sz w:val="28"/>
          <w:szCs w:val="28"/>
          <w:lang w:eastAsia="ru-RU"/>
        </w:rPr>
        <w:t xml:space="preserve">Основні напрями роботи райдержадміністрації ґрунтуються на принципах втілення в життя реформ, ініційованих Президентом України Петром Порошенком, їх практичної реалізації на місцях та виконання заходів Стратегії регіонального розвитку </w:t>
      </w:r>
      <w:r>
        <w:rPr>
          <w:rFonts w:ascii="Times New Roman" w:hAnsi="Times New Roman" w:cs="Times New Roman"/>
          <w:sz w:val="28"/>
          <w:szCs w:val="28"/>
          <w:lang w:val="uk-UA" w:eastAsia="ru-RU"/>
        </w:rPr>
        <w:t>Херсонської</w:t>
      </w:r>
      <w:r w:rsidRPr="00B37E56">
        <w:rPr>
          <w:rFonts w:ascii="Times New Roman" w:hAnsi="Times New Roman" w:cs="Times New Roman"/>
          <w:sz w:val="28"/>
          <w:szCs w:val="28"/>
          <w:lang w:eastAsia="ru-RU"/>
        </w:rPr>
        <w:t xml:space="preserve"> області на період до 2020 року.</w:t>
      </w:r>
    </w:p>
    <w:p w:rsidR="009E1D3B" w:rsidRPr="00C54108" w:rsidRDefault="009E1D3B" w:rsidP="009E1D3B">
      <w:pPr>
        <w:pStyle w:val="3"/>
        <w:shd w:val="clear" w:color="auto" w:fill="FFFFFF"/>
        <w:spacing w:before="200" w:beforeAutospacing="0" w:afterAutospacing="0"/>
        <w:jc w:val="center"/>
        <w:textAlignment w:val="baseline"/>
        <w:rPr>
          <w:i/>
          <w:iCs/>
          <w:color w:val="121212"/>
          <w:sz w:val="36"/>
          <w:szCs w:val="36"/>
          <w:lang w:val="uk-UA"/>
        </w:rPr>
      </w:pPr>
      <w:r w:rsidRPr="00C54108">
        <w:rPr>
          <w:i/>
          <w:iCs/>
          <w:color w:val="121212"/>
          <w:sz w:val="36"/>
          <w:szCs w:val="36"/>
          <w:lang w:val="uk-UA"/>
        </w:rPr>
        <w:t>ІІ. РЕАЛЬНИЙ СЕКТОР ЕКОНОМІКИ</w:t>
      </w:r>
    </w:p>
    <w:p w:rsidR="00C87F32" w:rsidRPr="0078057B" w:rsidRDefault="00C87F32" w:rsidP="00C87F32">
      <w:pPr>
        <w:suppressAutoHyphens/>
        <w:spacing w:after="0" w:line="240" w:lineRule="auto"/>
        <w:ind w:firstLine="708"/>
        <w:jc w:val="both"/>
        <w:rPr>
          <w:rFonts w:ascii="Times New Roman" w:eastAsia="Calibri" w:hAnsi="Times New Roman" w:cs="Times New Roman"/>
          <w:sz w:val="28"/>
          <w:szCs w:val="28"/>
          <w:lang w:val="uk-UA" w:eastAsia="zh-CN"/>
        </w:rPr>
      </w:pPr>
      <w:r w:rsidRPr="0078057B">
        <w:rPr>
          <w:rFonts w:ascii="Times New Roman" w:eastAsia="Calibri" w:hAnsi="Times New Roman" w:cs="Times New Roman"/>
          <w:sz w:val="28"/>
          <w:szCs w:val="28"/>
          <w:lang w:val="uk-UA" w:eastAsia="zh-CN"/>
        </w:rPr>
        <w:t xml:space="preserve">Упродовж 2017 року зусилля районної державної адміністрації спрямовувались на неухильне виконання законів України, указів та розпоряджень Президента України, актів і доручень Кабінету Міністрів України, центральних органів виконавчої влади, розпоряджень та доручень голови обласної державної адміністрації, а також програми економічного, соціального та культурного розвитку Генічеського району. </w:t>
      </w:r>
    </w:p>
    <w:p w:rsidR="00C87F32" w:rsidRPr="0078057B" w:rsidRDefault="00C87F32" w:rsidP="00C87F32">
      <w:pPr>
        <w:suppressAutoHyphens/>
        <w:spacing w:after="0" w:line="240" w:lineRule="auto"/>
        <w:ind w:firstLine="709"/>
        <w:jc w:val="both"/>
        <w:rPr>
          <w:rFonts w:ascii="Times New Roman" w:eastAsia="Times New Roman" w:hAnsi="Times New Roman" w:cs="Times New Roman"/>
          <w:spacing w:val="3"/>
          <w:sz w:val="28"/>
          <w:szCs w:val="28"/>
          <w:lang w:val="uk-UA" w:eastAsia="zh-CN"/>
        </w:rPr>
      </w:pPr>
      <w:r w:rsidRPr="0078057B">
        <w:rPr>
          <w:rFonts w:ascii="Times New Roman" w:eastAsia="Times New Roman" w:hAnsi="Times New Roman" w:cs="Times New Roman"/>
          <w:spacing w:val="3"/>
          <w:sz w:val="28"/>
          <w:szCs w:val="28"/>
          <w:lang w:val="uk-UA" w:eastAsia="zh-CN"/>
        </w:rPr>
        <w:t xml:space="preserve">Розглядаючи результати соціально-економічного розвитку району за підсумками 2017 року, слід зазначити, що основою для його забезпечення </w:t>
      </w:r>
      <w:r w:rsidRPr="0078057B">
        <w:rPr>
          <w:rFonts w:ascii="Times New Roman" w:eastAsia="Times New Roman" w:hAnsi="Times New Roman" w:cs="Times New Roman"/>
          <w:spacing w:val="3"/>
          <w:sz w:val="28"/>
          <w:szCs w:val="28"/>
          <w:lang w:val="uk-UA" w:eastAsia="zh-CN"/>
        </w:rPr>
        <w:lastRenderedPageBreak/>
        <w:t xml:space="preserve">стало забезпечення відкритості та прозорості місцевої влади; створення сприятливих умов для розвитку бізнесу та залучення інвестицій; забезпечення оперативності у вирішенні нагальних, поточних та проблемних питань. </w:t>
      </w:r>
    </w:p>
    <w:p w:rsidR="00C87F32" w:rsidRPr="002F3420" w:rsidRDefault="00C87F32" w:rsidP="00C87F32">
      <w:pPr>
        <w:spacing w:after="0" w:line="240" w:lineRule="auto"/>
        <w:ind w:right="-5" w:firstLine="540"/>
        <w:jc w:val="both"/>
        <w:rPr>
          <w:rFonts w:ascii="Times New Roman" w:eastAsia="Times New Roman" w:hAnsi="Times New Roman" w:cs="Times New Roman"/>
          <w:sz w:val="28"/>
          <w:szCs w:val="28"/>
          <w:lang w:val="uk-UA" w:eastAsia="ru-RU"/>
        </w:rPr>
      </w:pPr>
      <w:r w:rsidRPr="002F3420">
        <w:rPr>
          <w:rFonts w:ascii="Times New Roman" w:eastAsia="Times New Roman" w:hAnsi="Times New Roman" w:cs="Times New Roman"/>
          <w:sz w:val="28"/>
          <w:szCs w:val="28"/>
          <w:lang w:val="uk-UA" w:eastAsia="ru-RU"/>
        </w:rPr>
        <w:t xml:space="preserve">Впродовж </w:t>
      </w:r>
      <w:r>
        <w:rPr>
          <w:rFonts w:ascii="Times New Roman" w:eastAsia="Times New Roman" w:hAnsi="Times New Roman" w:cs="Times New Roman"/>
          <w:sz w:val="28"/>
          <w:szCs w:val="28"/>
          <w:lang w:val="uk-UA" w:eastAsia="ru-RU"/>
        </w:rPr>
        <w:t>2017 року</w:t>
      </w:r>
      <w:r w:rsidRPr="002F3420">
        <w:rPr>
          <w:rFonts w:ascii="Times New Roman" w:eastAsia="Times New Roman" w:hAnsi="Times New Roman" w:cs="Times New Roman"/>
          <w:sz w:val="28"/>
          <w:szCs w:val="28"/>
          <w:lang w:val="uk-UA" w:eastAsia="ru-RU"/>
        </w:rPr>
        <w:t xml:space="preserve"> структурними підрозділами районної державної адм</w:t>
      </w:r>
      <w:r>
        <w:rPr>
          <w:rFonts w:ascii="Times New Roman" w:eastAsia="Times New Roman" w:hAnsi="Times New Roman" w:cs="Times New Roman"/>
          <w:sz w:val="28"/>
          <w:szCs w:val="28"/>
          <w:lang w:val="uk-UA" w:eastAsia="ru-RU"/>
        </w:rPr>
        <w:t>іністрації розроблено проекти  8</w:t>
      </w:r>
      <w:r w:rsidRPr="002F3420">
        <w:rPr>
          <w:rFonts w:ascii="Times New Roman" w:eastAsia="Times New Roman" w:hAnsi="Times New Roman" w:cs="Times New Roman"/>
          <w:sz w:val="28"/>
          <w:szCs w:val="28"/>
          <w:lang w:val="uk-UA" w:eastAsia="ru-RU"/>
        </w:rPr>
        <w:t xml:space="preserve"> нових районних програм, спрямованих на розв’язання проблем в економічній та соціальної сферах розвитку, з них </w:t>
      </w:r>
      <w:r>
        <w:rPr>
          <w:rFonts w:ascii="Times New Roman" w:eastAsia="Times New Roman" w:hAnsi="Times New Roman" w:cs="Times New Roman"/>
          <w:sz w:val="28"/>
          <w:szCs w:val="28"/>
          <w:lang w:val="uk-UA" w:eastAsia="ru-RU"/>
        </w:rPr>
        <w:t>4</w:t>
      </w:r>
      <w:r w:rsidR="00F37EDD">
        <w:rPr>
          <w:rFonts w:ascii="Times New Roman" w:eastAsia="Times New Roman" w:hAnsi="Times New Roman" w:cs="Times New Roman"/>
          <w:sz w:val="28"/>
          <w:szCs w:val="28"/>
          <w:lang w:val="uk-UA" w:eastAsia="ru-RU"/>
        </w:rPr>
        <w:t xml:space="preserve"> </w:t>
      </w:r>
      <w:r w:rsidRPr="002F3420">
        <w:rPr>
          <w:rFonts w:ascii="Times New Roman" w:eastAsia="Times New Roman" w:hAnsi="Times New Roman" w:cs="Times New Roman"/>
          <w:sz w:val="28"/>
          <w:szCs w:val="28"/>
          <w:lang w:val="uk-UA" w:eastAsia="ru-RU"/>
        </w:rPr>
        <w:t xml:space="preserve">затверджені рішеннями районної ради, </w:t>
      </w:r>
      <w:r>
        <w:rPr>
          <w:rFonts w:ascii="Times New Roman" w:eastAsia="Times New Roman" w:hAnsi="Times New Roman" w:cs="Times New Roman"/>
          <w:sz w:val="28"/>
          <w:szCs w:val="28"/>
          <w:lang w:val="uk-UA" w:eastAsia="ru-RU"/>
        </w:rPr>
        <w:t xml:space="preserve">оновлено редакцію п’яти районних </w:t>
      </w:r>
      <w:r w:rsidRPr="002F3420">
        <w:rPr>
          <w:rFonts w:ascii="Times New Roman" w:eastAsia="Times New Roman" w:hAnsi="Times New Roman" w:cs="Times New Roman"/>
          <w:sz w:val="28"/>
          <w:szCs w:val="28"/>
          <w:lang w:val="uk-UA" w:eastAsia="ru-RU"/>
        </w:rPr>
        <w:t>програм</w:t>
      </w:r>
      <w:r w:rsidR="00F37ED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всі затверджені відповідними рішеннями районної ради),</w:t>
      </w:r>
      <w:r w:rsidR="00F37ED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підготовлені проекти щодо </w:t>
      </w:r>
      <w:r w:rsidRPr="002F3420">
        <w:rPr>
          <w:rFonts w:ascii="Times New Roman" w:eastAsia="Times New Roman" w:hAnsi="Times New Roman" w:cs="Times New Roman"/>
          <w:sz w:val="28"/>
          <w:szCs w:val="28"/>
          <w:lang w:val="uk-UA" w:eastAsia="ru-RU"/>
        </w:rPr>
        <w:t>продовжен</w:t>
      </w:r>
      <w:r>
        <w:rPr>
          <w:rFonts w:ascii="Times New Roman" w:eastAsia="Times New Roman" w:hAnsi="Times New Roman" w:cs="Times New Roman"/>
          <w:sz w:val="28"/>
          <w:szCs w:val="28"/>
          <w:lang w:val="uk-UA" w:eastAsia="ru-RU"/>
        </w:rPr>
        <w:t>ня</w:t>
      </w:r>
      <w:r w:rsidRPr="002F3420">
        <w:rPr>
          <w:rFonts w:ascii="Times New Roman" w:eastAsia="Times New Roman" w:hAnsi="Times New Roman" w:cs="Times New Roman"/>
          <w:sz w:val="28"/>
          <w:szCs w:val="28"/>
          <w:lang w:val="uk-UA" w:eastAsia="ru-RU"/>
        </w:rPr>
        <w:t xml:space="preserve"> термін</w:t>
      </w:r>
      <w:r>
        <w:rPr>
          <w:rFonts w:ascii="Times New Roman" w:eastAsia="Times New Roman" w:hAnsi="Times New Roman" w:cs="Times New Roman"/>
          <w:sz w:val="28"/>
          <w:szCs w:val="28"/>
          <w:lang w:val="uk-UA" w:eastAsia="ru-RU"/>
        </w:rPr>
        <w:t>ів</w:t>
      </w:r>
      <w:r w:rsidRPr="002F3420">
        <w:rPr>
          <w:rFonts w:ascii="Times New Roman" w:eastAsia="Times New Roman" w:hAnsi="Times New Roman" w:cs="Times New Roman"/>
          <w:sz w:val="28"/>
          <w:szCs w:val="28"/>
          <w:lang w:val="uk-UA" w:eastAsia="ru-RU"/>
        </w:rPr>
        <w:t xml:space="preserve"> дії </w:t>
      </w:r>
      <w:r>
        <w:rPr>
          <w:rFonts w:ascii="Times New Roman" w:eastAsia="Times New Roman" w:hAnsi="Times New Roman" w:cs="Times New Roman"/>
          <w:sz w:val="28"/>
          <w:szCs w:val="28"/>
          <w:lang w:val="uk-UA" w:eastAsia="ru-RU"/>
        </w:rPr>
        <w:t>двох</w:t>
      </w:r>
      <w:r w:rsidRPr="002F3420">
        <w:rPr>
          <w:rFonts w:ascii="Times New Roman" w:eastAsia="Times New Roman" w:hAnsi="Times New Roman" w:cs="Times New Roman"/>
          <w:sz w:val="28"/>
          <w:szCs w:val="28"/>
          <w:lang w:val="uk-UA" w:eastAsia="ru-RU"/>
        </w:rPr>
        <w:t xml:space="preserve"> програм та</w:t>
      </w:r>
      <w:r>
        <w:rPr>
          <w:rFonts w:ascii="Times New Roman" w:eastAsia="Times New Roman" w:hAnsi="Times New Roman" w:cs="Times New Roman"/>
          <w:sz w:val="28"/>
          <w:szCs w:val="28"/>
          <w:lang w:val="uk-UA" w:eastAsia="ru-RU"/>
        </w:rPr>
        <w:t xml:space="preserve"> припинено дію однієї програми</w:t>
      </w:r>
      <w:r w:rsidRPr="002F342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Закінчено дію 9 районних програм. </w:t>
      </w:r>
      <w:r w:rsidRPr="002F3420">
        <w:rPr>
          <w:rFonts w:ascii="Times New Roman" w:eastAsia="Times New Roman" w:hAnsi="Times New Roman" w:cs="Times New Roman"/>
          <w:sz w:val="28"/>
          <w:szCs w:val="28"/>
          <w:lang w:val="uk-UA" w:eastAsia="ru-RU"/>
        </w:rPr>
        <w:t>Відповідно до розпоряджень голови районної державної адміністрації та за підсумками розгляду на постійних профільних комісіях районної ради, внесено</w:t>
      </w:r>
      <w:r>
        <w:rPr>
          <w:rFonts w:ascii="Times New Roman" w:eastAsia="Times New Roman" w:hAnsi="Times New Roman" w:cs="Times New Roman"/>
          <w:sz w:val="28"/>
          <w:szCs w:val="28"/>
          <w:lang w:val="uk-UA" w:eastAsia="ru-RU"/>
        </w:rPr>
        <w:t>16</w:t>
      </w:r>
      <w:r w:rsidRPr="002F3420">
        <w:rPr>
          <w:rFonts w:ascii="Times New Roman" w:eastAsia="Times New Roman" w:hAnsi="Times New Roman" w:cs="Times New Roman"/>
          <w:sz w:val="28"/>
          <w:szCs w:val="28"/>
          <w:lang w:val="uk-UA" w:eastAsia="ru-RU"/>
        </w:rPr>
        <w:t xml:space="preserve"> змін по 1</w:t>
      </w:r>
      <w:r>
        <w:rPr>
          <w:rFonts w:ascii="Times New Roman" w:eastAsia="Times New Roman" w:hAnsi="Times New Roman" w:cs="Times New Roman"/>
          <w:sz w:val="28"/>
          <w:szCs w:val="28"/>
          <w:lang w:val="uk-UA" w:eastAsia="ru-RU"/>
        </w:rPr>
        <w:t>0</w:t>
      </w:r>
      <w:r w:rsidR="00F37ED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чинних</w:t>
      </w:r>
      <w:r w:rsidRPr="002F3420">
        <w:rPr>
          <w:rFonts w:ascii="Times New Roman" w:eastAsia="Times New Roman" w:hAnsi="Times New Roman" w:cs="Times New Roman"/>
          <w:sz w:val="28"/>
          <w:szCs w:val="28"/>
          <w:lang w:val="uk-UA" w:eastAsia="ru-RU"/>
        </w:rPr>
        <w:t xml:space="preserve"> програмах</w:t>
      </w:r>
      <w:r>
        <w:rPr>
          <w:rFonts w:ascii="Times New Roman" w:eastAsia="Times New Roman" w:hAnsi="Times New Roman" w:cs="Times New Roman"/>
          <w:sz w:val="28"/>
          <w:szCs w:val="28"/>
          <w:lang w:val="uk-UA" w:eastAsia="ru-RU"/>
        </w:rPr>
        <w:t>.</w:t>
      </w:r>
    </w:p>
    <w:p w:rsidR="00C87F32" w:rsidRPr="002F3420" w:rsidRDefault="00C87F32" w:rsidP="00C87F32">
      <w:pPr>
        <w:spacing w:after="0" w:line="240" w:lineRule="auto"/>
        <w:ind w:right="-5" w:firstLine="540"/>
        <w:jc w:val="both"/>
        <w:rPr>
          <w:rFonts w:ascii="Times New Roman" w:eastAsia="Times New Roman" w:hAnsi="Times New Roman" w:cs="Times New Roman"/>
          <w:sz w:val="28"/>
          <w:szCs w:val="28"/>
          <w:lang w:val="uk-UA" w:eastAsia="ru-RU"/>
        </w:rPr>
      </w:pPr>
      <w:r w:rsidRPr="002F3420">
        <w:rPr>
          <w:rFonts w:ascii="Times New Roman" w:eastAsia="Times New Roman" w:hAnsi="Times New Roman" w:cs="Times New Roman"/>
          <w:sz w:val="28"/>
          <w:szCs w:val="28"/>
          <w:lang w:val="uk-UA" w:eastAsia="ru-RU"/>
        </w:rPr>
        <w:t>Таким чином, за станом на 01 січня 201</w:t>
      </w:r>
      <w:r>
        <w:rPr>
          <w:rFonts w:ascii="Times New Roman" w:eastAsia="Times New Roman" w:hAnsi="Times New Roman" w:cs="Times New Roman"/>
          <w:sz w:val="28"/>
          <w:szCs w:val="28"/>
          <w:lang w:val="uk-UA" w:eastAsia="ru-RU"/>
        </w:rPr>
        <w:t>8</w:t>
      </w:r>
      <w:r w:rsidRPr="002F3420">
        <w:rPr>
          <w:rFonts w:ascii="Times New Roman" w:eastAsia="Times New Roman" w:hAnsi="Times New Roman" w:cs="Times New Roman"/>
          <w:sz w:val="28"/>
          <w:szCs w:val="28"/>
          <w:lang w:val="uk-UA" w:eastAsia="ru-RU"/>
        </w:rPr>
        <w:t xml:space="preserve"> року в районі діє 2</w:t>
      </w:r>
      <w:r>
        <w:rPr>
          <w:rFonts w:ascii="Times New Roman" w:eastAsia="Times New Roman" w:hAnsi="Times New Roman" w:cs="Times New Roman"/>
          <w:sz w:val="28"/>
          <w:szCs w:val="28"/>
          <w:lang w:val="uk-UA" w:eastAsia="ru-RU"/>
        </w:rPr>
        <w:t>2</w:t>
      </w:r>
      <w:r w:rsidRPr="002F3420">
        <w:rPr>
          <w:rFonts w:ascii="Times New Roman" w:eastAsia="Times New Roman" w:hAnsi="Times New Roman" w:cs="Times New Roman"/>
          <w:sz w:val="28"/>
          <w:szCs w:val="28"/>
          <w:lang w:val="uk-UA" w:eastAsia="ru-RU"/>
        </w:rPr>
        <w:t xml:space="preserve"> районн</w:t>
      </w:r>
      <w:r>
        <w:rPr>
          <w:rFonts w:ascii="Times New Roman" w:eastAsia="Times New Roman" w:hAnsi="Times New Roman" w:cs="Times New Roman"/>
          <w:sz w:val="28"/>
          <w:szCs w:val="28"/>
          <w:lang w:val="uk-UA" w:eastAsia="ru-RU"/>
        </w:rPr>
        <w:t>і</w:t>
      </w:r>
      <w:r w:rsidRPr="002F3420">
        <w:rPr>
          <w:rFonts w:ascii="Times New Roman" w:eastAsia="Times New Roman" w:hAnsi="Times New Roman" w:cs="Times New Roman"/>
          <w:sz w:val="28"/>
          <w:szCs w:val="28"/>
          <w:lang w:val="uk-UA" w:eastAsia="ru-RU"/>
        </w:rPr>
        <w:t xml:space="preserve"> програм</w:t>
      </w:r>
      <w:r>
        <w:rPr>
          <w:rFonts w:ascii="Times New Roman" w:eastAsia="Times New Roman" w:hAnsi="Times New Roman" w:cs="Times New Roman"/>
          <w:sz w:val="28"/>
          <w:szCs w:val="28"/>
          <w:lang w:val="uk-UA" w:eastAsia="ru-RU"/>
        </w:rPr>
        <w:t>и</w:t>
      </w:r>
      <w:r w:rsidRPr="002F342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дія яких </w:t>
      </w:r>
      <w:r w:rsidRPr="002F3420">
        <w:rPr>
          <w:rFonts w:ascii="Times New Roman" w:eastAsia="Times New Roman" w:hAnsi="Times New Roman" w:cs="Times New Roman"/>
          <w:sz w:val="28"/>
          <w:szCs w:val="28"/>
          <w:lang w:val="uk-UA" w:eastAsia="ru-RU"/>
        </w:rPr>
        <w:t>спрямован</w:t>
      </w:r>
      <w:r>
        <w:rPr>
          <w:rFonts w:ascii="Times New Roman" w:eastAsia="Times New Roman" w:hAnsi="Times New Roman" w:cs="Times New Roman"/>
          <w:sz w:val="28"/>
          <w:szCs w:val="28"/>
          <w:lang w:val="uk-UA" w:eastAsia="ru-RU"/>
        </w:rPr>
        <w:t>а</w:t>
      </w:r>
      <w:r w:rsidRPr="002F3420">
        <w:rPr>
          <w:rFonts w:ascii="Times New Roman" w:eastAsia="Times New Roman" w:hAnsi="Times New Roman" w:cs="Times New Roman"/>
          <w:sz w:val="28"/>
          <w:szCs w:val="28"/>
          <w:lang w:val="uk-UA" w:eastAsia="ru-RU"/>
        </w:rPr>
        <w:t xml:space="preserve"> на соціально-економічний та культурний розвиток.</w:t>
      </w:r>
    </w:p>
    <w:p w:rsidR="00D820AB" w:rsidRDefault="00D820AB" w:rsidP="00D820AB">
      <w:pPr>
        <w:spacing w:after="0" w:line="240" w:lineRule="auto"/>
        <w:ind w:right="-5" w:firstLine="540"/>
        <w:jc w:val="both"/>
        <w:rPr>
          <w:rFonts w:ascii="Times New Roman" w:eastAsia="Times New Roman" w:hAnsi="Times New Roman" w:cs="Times New Roman"/>
          <w:sz w:val="28"/>
          <w:szCs w:val="28"/>
          <w:lang w:val="uk-UA" w:eastAsia="ru-RU"/>
        </w:rPr>
      </w:pPr>
      <w:r w:rsidRPr="002F3420">
        <w:rPr>
          <w:rFonts w:ascii="Times New Roman" w:eastAsia="Times New Roman" w:hAnsi="Times New Roman" w:cs="Times New Roman"/>
          <w:sz w:val="28"/>
          <w:szCs w:val="28"/>
          <w:lang w:val="uk-UA" w:eastAsia="ru-RU"/>
        </w:rPr>
        <w:t xml:space="preserve">Вирішальним фактором стабільного розвитку економіки району є ефективна діяльність суб’єктів господарювання всіх форм власності. Тому питання створення умов для сталого економічного розвитку є основним пріоритетом у роботі районної державної адміністрації. </w:t>
      </w:r>
    </w:p>
    <w:p w:rsidR="00D820AB" w:rsidRDefault="00D820AB" w:rsidP="006B2412">
      <w:pPr>
        <w:spacing w:after="0" w:line="240" w:lineRule="auto"/>
        <w:ind w:right="-5" w:firstLine="540"/>
        <w:jc w:val="both"/>
        <w:rPr>
          <w:rFonts w:ascii="Times New Roman" w:eastAsia="Times New Roman" w:hAnsi="Times New Roman" w:cs="Times New Roman"/>
          <w:sz w:val="28"/>
          <w:szCs w:val="28"/>
          <w:lang w:val="uk-UA" w:eastAsia="ru-RU"/>
        </w:rPr>
      </w:pPr>
      <w:r w:rsidRPr="002F3420">
        <w:rPr>
          <w:rFonts w:ascii="Times New Roman" w:eastAsia="Times New Roman" w:hAnsi="Times New Roman" w:cs="Times New Roman"/>
          <w:sz w:val="28"/>
          <w:szCs w:val="28"/>
          <w:lang w:val="uk-UA" w:eastAsia="ru-RU"/>
        </w:rPr>
        <w:t>У сфері державних фінансів за підсумками 201</w:t>
      </w:r>
      <w:r>
        <w:rPr>
          <w:rFonts w:ascii="Times New Roman" w:eastAsia="Times New Roman" w:hAnsi="Times New Roman" w:cs="Times New Roman"/>
          <w:sz w:val="28"/>
          <w:szCs w:val="28"/>
          <w:lang w:val="uk-UA" w:eastAsia="ru-RU"/>
        </w:rPr>
        <w:t>7</w:t>
      </w:r>
      <w:r w:rsidRPr="002F3420">
        <w:rPr>
          <w:rFonts w:ascii="Times New Roman" w:eastAsia="Times New Roman" w:hAnsi="Times New Roman" w:cs="Times New Roman"/>
          <w:sz w:val="28"/>
          <w:szCs w:val="28"/>
          <w:lang w:val="uk-UA" w:eastAsia="ru-RU"/>
        </w:rPr>
        <w:t xml:space="preserve"> року суб’єктами господарювання району забезпечено надходжень до </w:t>
      </w:r>
      <w:r w:rsidR="00F37EDD">
        <w:rPr>
          <w:rFonts w:ascii="Times New Roman" w:eastAsia="Times New Roman" w:hAnsi="Times New Roman" w:cs="Times New Roman"/>
          <w:sz w:val="28"/>
          <w:szCs w:val="28"/>
          <w:lang w:val="uk-UA" w:eastAsia="ru-RU"/>
        </w:rPr>
        <w:t>з</w:t>
      </w:r>
      <w:r w:rsidRPr="002F3420">
        <w:rPr>
          <w:rFonts w:ascii="Times New Roman" w:eastAsia="Times New Roman" w:hAnsi="Times New Roman" w:cs="Times New Roman"/>
          <w:sz w:val="28"/>
          <w:szCs w:val="28"/>
          <w:lang w:val="uk-UA" w:eastAsia="ru-RU"/>
        </w:rPr>
        <w:t>веденого бюджету в обсягах 2</w:t>
      </w:r>
      <w:r>
        <w:rPr>
          <w:rFonts w:ascii="Times New Roman" w:eastAsia="Times New Roman" w:hAnsi="Times New Roman" w:cs="Times New Roman"/>
          <w:sz w:val="28"/>
          <w:szCs w:val="28"/>
          <w:lang w:val="uk-UA" w:eastAsia="ru-RU"/>
        </w:rPr>
        <w:t>81</w:t>
      </w:r>
      <w:r w:rsidRPr="002F3420">
        <w:rPr>
          <w:rFonts w:ascii="Times New Roman" w:eastAsia="Times New Roman" w:hAnsi="Times New Roman" w:cs="Times New Roman"/>
          <w:sz w:val="28"/>
          <w:szCs w:val="28"/>
          <w:lang w:val="uk-UA" w:eastAsia="ru-RU"/>
        </w:rPr>
        <w:t xml:space="preserve">,5 млн. грн., що на </w:t>
      </w:r>
      <w:r>
        <w:rPr>
          <w:rFonts w:ascii="Times New Roman" w:eastAsia="Times New Roman" w:hAnsi="Times New Roman" w:cs="Times New Roman"/>
          <w:sz w:val="28"/>
          <w:szCs w:val="28"/>
          <w:lang w:val="uk-UA" w:eastAsia="ru-RU"/>
        </w:rPr>
        <w:t>36,9</w:t>
      </w:r>
      <w:r w:rsidRPr="002F3420">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75,9</w:t>
      </w:r>
      <w:r w:rsidRPr="002F3420">
        <w:rPr>
          <w:rFonts w:ascii="Times New Roman" w:eastAsia="Times New Roman" w:hAnsi="Times New Roman" w:cs="Times New Roman"/>
          <w:sz w:val="28"/>
          <w:szCs w:val="28"/>
          <w:lang w:val="uk-UA" w:eastAsia="ru-RU"/>
        </w:rPr>
        <w:t xml:space="preserve"> млн. грн.) більше проти 201</w:t>
      </w:r>
      <w:r>
        <w:rPr>
          <w:rFonts w:ascii="Times New Roman" w:eastAsia="Times New Roman" w:hAnsi="Times New Roman" w:cs="Times New Roman"/>
          <w:sz w:val="28"/>
          <w:szCs w:val="28"/>
          <w:lang w:val="uk-UA" w:eastAsia="ru-RU"/>
        </w:rPr>
        <w:t>6</w:t>
      </w:r>
      <w:r w:rsidRPr="002F3420">
        <w:rPr>
          <w:rFonts w:ascii="Times New Roman" w:eastAsia="Times New Roman" w:hAnsi="Times New Roman" w:cs="Times New Roman"/>
          <w:sz w:val="28"/>
          <w:szCs w:val="28"/>
          <w:lang w:val="uk-UA" w:eastAsia="ru-RU"/>
        </w:rPr>
        <w:t xml:space="preserve"> року. З них до Державного бюджету надійшло – </w:t>
      </w:r>
      <w:r>
        <w:rPr>
          <w:rFonts w:ascii="Times New Roman" w:eastAsia="Times New Roman" w:hAnsi="Times New Roman" w:cs="Times New Roman"/>
          <w:sz w:val="28"/>
          <w:szCs w:val="28"/>
          <w:lang w:val="uk-UA" w:eastAsia="ru-RU"/>
        </w:rPr>
        <w:t>102,5</w:t>
      </w:r>
      <w:r w:rsidRPr="002F3420">
        <w:rPr>
          <w:rFonts w:ascii="Times New Roman" w:eastAsia="Times New Roman" w:hAnsi="Times New Roman" w:cs="Times New Roman"/>
          <w:sz w:val="28"/>
          <w:szCs w:val="28"/>
          <w:lang w:val="uk-UA" w:eastAsia="ru-RU"/>
        </w:rPr>
        <w:t xml:space="preserve"> млн. грн., до місцевих бюджетів </w:t>
      </w:r>
      <w:r>
        <w:rPr>
          <w:rFonts w:ascii="Times New Roman" w:eastAsia="Times New Roman" w:hAnsi="Times New Roman" w:cs="Times New Roman"/>
          <w:sz w:val="28"/>
          <w:szCs w:val="28"/>
          <w:lang w:val="uk-UA" w:eastAsia="ru-RU"/>
        </w:rPr>
        <w:t>178,9</w:t>
      </w:r>
      <w:r w:rsidRPr="002F3420">
        <w:rPr>
          <w:rFonts w:ascii="Times New Roman" w:eastAsia="Times New Roman" w:hAnsi="Times New Roman" w:cs="Times New Roman"/>
          <w:sz w:val="28"/>
          <w:szCs w:val="28"/>
          <w:lang w:val="uk-UA" w:eastAsia="ru-RU"/>
        </w:rPr>
        <w:t xml:space="preserve"> млн. грн., що на </w:t>
      </w:r>
      <w:r>
        <w:rPr>
          <w:rFonts w:ascii="Times New Roman" w:eastAsia="Times New Roman" w:hAnsi="Times New Roman" w:cs="Times New Roman"/>
          <w:sz w:val="28"/>
          <w:szCs w:val="28"/>
          <w:lang w:val="uk-UA" w:eastAsia="ru-RU"/>
        </w:rPr>
        <w:t>26,2</w:t>
      </w:r>
      <w:r w:rsidRPr="002F3420">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37,1</w:t>
      </w:r>
      <w:r w:rsidRPr="002F3420">
        <w:rPr>
          <w:rFonts w:ascii="Times New Roman" w:eastAsia="Times New Roman" w:hAnsi="Times New Roman" w:cs="Times New Roman"/>
          <w:sz w:val="28"/>
          <w:szCs w:val="28"/>
          <w:lang w:val="uk-UA" w:eastAsia="ru-RU"/>
        </w:rPr>
        <w:t xml:space="preserve"> млн. грн.) більше обсягів 201</w:t>
      </w:r>
      <w:r>
        <w:rPr>
          <w:rFonts w:ascii="Times New Roman" w:eastAsia="Times New Roman" w:hAnsi="Times New Roman" w:cs="Times New Roman"/>
          <w:sz w:val="28"/>
          <w:szCs w:val="28"/>
          <w:lang w:val="uk-UA" w:eastAsia="ru-RU"/>
        </w:rPr>
        <w:t>6</w:t>
      </w:r>
      <w:r w:rsidRPr="002F3420">
        <w:rPr>
          <w:rFonts w:ascii="Times New Roman" w:eastAsia="Times New Roman" w:hAnsi="Times New Roman" w:cs="Times New Roman"/>
          <w:sz w:val="28"/>
          <w:szCs w:val="28"/>
          <w:lang w:val="uk-UA" w:eastAsia="ru-RU"/>
        </w:rPr>
        <w:t xml:space="preserve"> року. Крім того, суб’єктами господарювання всіх форм власності району забезпечено надходжень </w:t>
      </w:r>
      <w:r>
        <w:rPr>
          <w:rFonts w:ascii="Times New Roman" w:eastAsia="Times New Roman" w:hAnsi="Times New Roman" w:cs="Times New Roman"/>
          <w:sz w:val="28"/>
          <w:szCs w:val="28"/>
          <w:lang w:val="uk-UA" w:eastAsia="ru-RU"/>
        </w:rPr>
        <w:t>майже 106,0</w:t>
      </w:r>
      <w:r w:rsidRPr="002F3420">
        <w:rPr>
          <w:rFonts w:ascii="Times New Roman" w:eastAsia="Times New Roman" w:hAnsi="Times New Roman" w:cs="Times New Roman"/>
          <w:sz w:val="28"/>
          <w:szCs w:val="28"/>
          <w:lang w:val="uk-UA" w:eastAsia="ru-RU"/>
        </w:rPr>
        <w:t xml:space="preserve"> млн. грн. єдиного соціального внеску.</w:t>
      </w:r>
    </w:p>
    <w:p w:rsidR="00D820AB" w:rsidRPr="002C699E"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2C699E">
        <w:rPr>
          <w:rFonts w:ascii="Times New Roman" w:eastAsia="Times New Roman" w:hAnsi="Times New Roman" w:cs="Times New Roman"/>
          <w:sz w:val="28"/>
          <w:szCs w:val="28"/>
          <w:lang w:val="uk-UA" w:eastAsia="ru-RU"/>
        </w:rPr>
        <w:t xml:space="preserve">Розвиток рекреаційної галузі є </w:t>
      </w:r>
      <w:r w:rsidRPr="002C699E">
        <w:rPr>
          <w:rFonts w:ascii="Times New Roman" w:eastAsia="Times New Roman" w:hAnsi="Times New Roman" w:cs="Times New Roman"/>
          <w:bCs/>
          <w:iCs/>
          <w:sz w:val="28"/>
          <w:szCs w:val="28"/>
          <w:lang w:val="uk-UA" w:eastAsia="ru-RU"/>
        </w:rPr>
        <w:t>одним із пріоритетних та стратегічних напрямів розвитку Генічеського району.</w:t>
      </w:r>
    </w:p>
    <w:p w:rsidR="00D820AB" w:rsidRPr="002C699E"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2C699E">
        <w:rPr>
          <w:rFonts w:ascii="Times New Roman" w:eastAsia="Times New Roman" w:hAnsi="Times New Roman" w:cs="Times New Roman"/>
          <w:sz w:val="28"/>
          <w:szCs w:val="28"/>
          <w:lang w:val="uk-UA" w:eastAsia="ru-RU"/>
        </w:rPr>
        <w:t xml:space="preserve">Транспортна логістична складова забезпечує перевезення залізничним транспортом відпочивальників безпосередньо до Генічеська. </w:t>
      </w:r>
    </w:p>
    <w:p w:rsidR="00D820AB" w:rsidRPr="002C699E"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2C699E">
        <w:rPr>
          <w:rFonts w:ascii="Times New Roman" w:eastAsia="Times New Roman" w:hAnsi="Times New Roman" w:cs="Times New Roman"/>
          <w:sz w:val="28"/>
          <w:szCs w:val="28"/>
          <w:lang w:val="uk-UA" w:eastAsia="ru-RU"/>
        </w:rPr>
        <w:t xml:space="preserve">З метою просування туристичного продукту значну увагу приділено започаткуванню нових подієвих та іміджевих туристичних заходів на території району, які проходять за участю органів місцевого самоврядування району. </w:t>
      </w:r>
    </w:p>
    <w:p w:rsidR="00D820AB" w:rsidRPr="002C699E"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2C699E">
        <w:rPr>
          <w:rFonts w:ascii="Times New Roman" w:eastAsia="Times New Roman" w:hAnsi="Times New Roman" w:cs="Times New Roman"/>
          <w:sz w:val="28"/>
          <w:szCs w:val="28"/>
          <w:lang w:val="uk-UA" w:eastAsia="ru-RU"/>
        </w:rPr>
        <w:t xml:space="preserve">Так, впродовж </w:t>
      </w:r>
      <w:r>
        <w:rPr>
          <w:rFonts w:ascii="Times New Roman" w:eastAsia="Times New Roman" w:hAnsi="Times New Roman" w:cs="Times New Roman"/>
          <w:sz w:val="28"/>
          <w:szCs w:val="28"/>
          <w:lang w:val="uk-UA" w:eastAsia="ru-RU"/>
        </w:rPr>
        <w:t xml:space="preserve">курортно-туристичного </w:t>
      </w:r>
      <w:r w:rsidRPr="002C699E">
        <w:rPr>
          <w:rFonts w:ascii="Times New Roman" w:eastAsia="Times New Roman" w:hAnsi="Times New Roman" w:cs="Times New Roman"/>
          <w:sz w:val="28"/>
          <w:szCs w:val="28"/>
          <w:lang w:val="uk-UA" w:eastAsia="ru-RU"/>
        </w:rPr>
        <w:t>сезону</w:t>
      </w:r>
      <w:r>
        <w:rPr>
          <w:rFonts w:ascii="Times New Roman" w:eastAsia="Times New Roman" w:hAnsi="Times New Roman" w:cs="Times New Roman"/>
          <w:sz w:val="28"/>
          <w:szCs w:val="28"/>
          <w:lang w:val="uk-UA" w:eastAsia="ru-RU"/>
        </w:rPr>
        <w:t xml:space="preserve"> 2017 року</w:t>
      </w:r>
      <w:r w:rsidRPr="002C699E">
        <w:rPr>
          <w:rFonts w:ascii="Times New Roman" w:eastAsia="Times New Roman" w:hAnsi="Times New Roman" w:cs="Times New Roman"/>
          <w:sz w:val="28"/>
          <w:szCs w:val="28"/>
          <w:lang w:val="uk-UA" w:eastAsia="ru-RU"/>
        </w:rPr>
        <w:t xml:space="preserve"> проведено різноманітні спортивні змагання</w:t>
      </w:r>
      <w:r>
        <w:rPr>
          <w:rFonts w:ascii="Times New Roman" w:eastAsia="Times New Roman" w:hAnsi="Times New Roman" w:cs="Times New Roman"/>
          <w:sz w:val="28"/>
          <w:szCs w:val="28"/>
          <w:lang w:val="uk-UA" w:eastAsia="ru-RU"/>
        </w:rPr>
        <w:t>, в тому числі всеукраїнського рівня,</w:t>
      </w:r>
      <w:r w:rsidRPr="002C699E">
        <w:rPr>
          <w:rFonts w:ascii="Times New Roman" w:eastAsia="Times New Roman" w:hAnsi="Times New Roman" w:cs="Times New Roman"/>
          <w:sz w:val="28"/>
          <w:szCs w:val="28"/>
          <w:lang w:val="uk-UA" w:eastAsia="ru-RU"/>
        </w:rPr>
        <w:t xml:space="preserve"> та фестивалі</w:t>
      </w:r>
      <w:r>
        <w:rPr>
          <w:rFonts w:ascii="Times New Roman" w:eastAsia="Times New Roman" w:hAnsi="Times New Roman" w:cs="Times New Roman"/>
          <w:sz w:val="28"/>
          <w:szCs w:val="28"/>
          <w:lang w:val="uk-UA" w:eastAsia="ru-RU"/>
        </w:rPr>
        <w:t xml:space="preserve">. </w:t>
      </w:r>
      <w:r w:rsidRPr="002C699E">
        <w:rPr>
          <w:rFonts w:ascii="Times New Roman" w:eastAsia="Times New Roman" w:hAnsi="Times New Roman" w:cs="Times New Roman"/>
          <w:sz w:val="28"/>
          <w:szCs w:val="28"/>
          <w:lang w:val="uk-UA" w:eastAsia="ru-RU"/>
        </w:rPr>
        <w:t>На Арабатській Стрілці працюють 2 кайт школи, школа з віндсерфінг</w:t>
      </w:r>
      <w:r>
        <w:rPr>
          <w:rFonts w:ascii="Times New Roman" w:eastAsia="Times New Roman" w:hAnsi="Times New Roman" w:cs="Times New Roman"/>
          <w:sz w:val="28"/>
          <w:szCs w:val="28"/>
          <w:lang w:val="uk-UA" w:eastAsia="ru-RU"/>
        </w:rPr>
        <w:t>а</w:t>
      </w:r>
      <w:r w:rsidRPr="002C699E">
        <w:rPr>
          <w:rFonts w:ascii="Times New Roman" w:eastAsia="Times New Roman" w:hAnsi="Times New Roman" w:cs="Times New Roman"/>
          <w:sz w:val="28"/>
          <w:szCs w:val="28"/>
          <w:lang w:val="uk-UA" w:eastAsia="ru-RU"/>
        </w:rPr>
        <w:t xml:space="preserve">. Для любителів пейнтболу відкрито такий майданчик у с.Щасливцеве. </w:t>
      </w:r>
      <w:r>
        <w:rPr>
          <w:rFonts w:ascii="Times New Roman" w:eastAsia="Times New Roman" w:hAnsi="Times New Roman" w:cs="Times New Roman"/>
          <w:sz w:val="28"/>
          <w:szCs w:val="28"/>
          <w:lang w:val="uk-UA" w:eastAsia="ru-RU"/>
        </w:rPr>
        <w:t>Зазначені вище події свідчать про активний розвиток спортивного туризму.</w:t>
      </w:r>
    </w:p>
    <w:p w:rsidR="00D820AB" w:rsidRPr="002C699E" w:rsidRDefault="00D820AB" w:rsidP="00D820AB">
      <w:pPr>
        <w:widowControl w:val="0"/>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мережі інтернет  суб’єктами господарювання та громадськими активістами активно поширюється </w:t>
      </w:r>
      <w:r w:rsidRPr="002C699E">
        <w:rPr>
          <w:rFonts w:ascii="Times New Roman" w:eastAsia="Times New Roman" w:hAnsi="Times New Roman" w:cs="Times New Roman"/>
          <w:sz w:val="28"/>
          <w:szCs w:val="28"/>
          <w:lang w:val="uk-UA" w:eastAsia="ru-RU"/>
        </w:rPr>
        <w:t>інформаці</w:t>
      </w:r>
      <w:r>
        <w:rPr>
          <w:rFonts w:ascii="Times New Roman" w:eastAsia="Times New Roman" w:hAnsi="Times New Roman" w:cs="Times New Roman"/>
          <w:sz w:val="28"/>
          <w:szCs w:val="28"/>
          <w:lang w:val="uk-UA" w:eastAsia="ru-RU"/>
        </w:rPr>
        <w:t>я</w:t>
      </w:r>
      <w:r w:rsidRPr="002C699E">
        <w:rPr>
          <w:rFonts w:ascii="Times New Roman" w:eastAsia="Times New Roman" w:hAnsi="Times New Roman" w:cs="Times New Roman"/>
          <w:sz w:val="28"/>
          <w:szCs w:val="28"/>
          <w:lang w:val="uk-UA" w:eastAsia="ru-RU"/>
        </w:rPr>
        <w:t xml:space="preserve"> про можливості проведення відпочинку в рекреаційній зоні району</w:t>
      </w:r>
      <w:r>
        <w:rPr>
          <w:rFonts w:ascii="Times New Roman" w:eastAsia="Times New Roman" w:hAnsi="Times New Roman" w:cs="Times New Roman"/>
          <w:sz w:val="28"/>
          <w:szCs w:val="28"/>
          <w:lang w:val="uk-UA" w:eastAsia="ru-RU"/>
        </w:rPr>
        <w:t xml:space="preserve">, здійснюється </w:t>
      </w:r>
      <w:r w:rsidRPr="002C699E">
        <w:rPr>
          <w:rFonts w:ascii="Times New Roman" w:eastAsia="Times New Roman" w:hAnsi="Times New Roman" w:cs="Times New Roman"/>
          <w:sz w:val="28"/>
          <w:szCs w:val="28"/>
          <w:lang w:val="uk-UA" w:eastAsia="ru-RU"/>
        </w:rPr>
        <w:t>трансляці</w:t>
      </w:r>
      <w:r>
        <w:rPr>
          <w:rFonts w:ascii="Times New Roman" w:eastAsia="Times New Roman" w:hAnsi="Times New Roman" w:cs="Times New Roman"/>
          <w:sz w:val="28"/>
          <w:szCs w:val="28"/>
          <w:lang w:val="uk-UA" w:eastAsia="ru-RU"/>
        </w:rPr>
        <w:t>я</w:t>
      </w:r>
      <w:r w:rsidRPr="002C699E">
        <w:rPr>
          <w:rFonts w:ascii="Times New Roman" w:eastAsia="Times New Roman" w:hAnsi="Times New Roman" w:cs="Times New Roman"/>
          <w:sz w:val="28"/>
          <w:szCs w:val="28"/>
          <w:lang w:val="uk-UA" w:eastAsia="ru-RU"/>
        </w:rPr>
        <w:t xml:space="preserve"> у режимі on-</w:t>
      </w:r>
      <w:r w:rsidRPr="002C699E">
        <w:rPr>
          <w:rFonts w:ascii="Times New Roman" w:eastAsia="Times New Roman" w:hAnsi="Times New Roman" w:cs="Times New Roman"/>
          <w:sz w:val="28"/>
          <w:szCs w:val="28"/>
          <w:lang w:val="uk-UA" w:eastAsia="ru-RU"/>
        </w:rPr>
        <w:lastRenderedPageBreak/>
        <w:t xml:space="preserve">line з веб </w:t>
      </w:r>
      <w:r>
        <w:rPr>
          <w:rFonts w:ascii="Times New Roman" w:eastAsia="Times New Roman" w:hAnsi="Times New Roman" w:cs="Times New Roman"/>
          <w:sz w:val="28"/>
          <w:szCs w:val="28"/>
          <w:lang w:val="uk-UA" w:eastAsia="ru-RU"/>
        </w:rPr>
        <w:t xml:space="preserve">- </w:t>
      </w:r>
      <w:r w:rsidRPr="002C699E">
        <w:rPr>
          <w:rFonts w:ascii="Times New Roman" w:eastAsia="Times New Roman" w:hAnsi="Times New Roman" w:cs="Times New Roman"/>
          <w:sz w:val="28"/>
          <w:szCs w:val="28"/>
          <w:lang w:val="uk-UA" w:eastAsia="ru-RU"/>
        </w:rPr>
        <w:t>камер, які розташован</w:t>
      </w:r>
      <w:r>
        <w:rPr>
          <w:rFonts w:ascii="Times New Roman" w:eastAsia="Times New Roman" w:hAnsi="Times New Roman" w:cs="Times New Roman"/>
          <w:sz w:val="28"/>
          <w:szCs w:val="28"/>
          <w:lang w:val="uk-UA" w:eastAsia="ru-RU"/>
        </w:rPr>
        <w:t>і</w:t>
      </w:r>
      <w:r w:rsidRPr="002C699E">
        <w:rPr>
          <w:rFonts w:ascii="Times New Roman" w:eastAsia="Times New Roman" w:hAnsi="Times New Roman" w:cs="Times New Roman"/>
          <w:sz w:val="28"/>
          <w:szCs w:val="28"/>
          <w:lang w:val="uk-UA" w:eastAsia="ru-RU"/>
        </w:rPr>
        <w:t xml:space="preserve"> у місцях масового відпочинку як на Арабатській Стрілці, так і в місті Генічеськ</w:t>
      </w:r>
      <w:r>
        <w:rPr>
          <w:rFonts w:ascii="Times New Roman" w:eastAsia="Times New Roman" w:hAnsi="Times New Roman" w:cs="Times New Roman"/>
          <w:sz w:val="28"/>
          <w:szCs w:val="28"/>
          <w:lang w:val="uk-UA" w:eastAsia="ru-RU"/>
        </w:rPr>
        <w:t xml:space="preserve">, започатковано </w:t>
      </w:r>
      <w:r w:rsidRPr="002C699E">
        <w:rPr>
          <w:rFonts w:ascii="Times New Roman" w:eastAsia="Times New Roman" w:hAnsi="Times New Roman" w:cs="Times New Roman"/>
          <w:sz w:val="28"/>
          <w:szCs w:val="28"/>
          <w:lang w:val="uk-UA" w:eastAsia="ru-RU"/>
        </w:rPr>
        <w:t>мобільний додаток до смартфонів</w:t>
      </w:r>
      <w:r>
        <w:rPr>
          <w:rFonts w:ascii="Times New Roman" w:eastAsia="Times New Roman" w:hAnsi="Times New Roman" w:cs="Times New Roman"/>
          <w:sz w:val="28"/>
          <w:szCs w:val="28"/>
          <w:lang w:val="uk-UA" w:eastAsia="ru-RU"/>
        </w:rPr>
        <w:t>.</w:t>
      </w:r>
    </w:p>
    <w:p w:rsidR="00D820AB" w:rsidRPr="002C699E" w:rsidRDefault="00D820AB" w:rsidP="00D820AB">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2C699E">
        <w:rPr>
          <w:rFonts w:ascii="Times New Roman" w:eastAsia="Times New Roman" w:hAnsi="Times New Roman" w:cs="Times New Roman"/>
          <w:sz w:val="28"/>
          <w:szCs w:val="28"/>
          <w:lang w:val="uk-UA" w:eastAsia="ru-RU"/>
        </w:rPr>
        <w:t>авдяки активній рекламній кампанії кількість туристів, які прибували на відпочинок та оздоровлення у район, збільшено більше ніж у 2</w:t>
      </w:r>
      <w:r w:rsidR="00F37EDD">
        <w:rPr>
          <w:rFonts w:ascii="Times New Roman" w:eastAsia="Times New Roman" w:hAnsi="Times New Roman" w:cs="Times New Roman"/>
          <w:sz w:val="28"/>
          <w:szCs w:val="28"/>
          <w:lang w:val="uk-UA" w:eastAsia="ru-RU"/>
        </w:rPr>
        <w:t xml:space="preserve"> </w:t>
      </w:r>
      <w:r w:rsidRPr="002C699E">
        <w:rPr>
          <w:rFonts w:ascii="Times New Roman" w:eastAsia="Times New Roman" w:hAnsi="Times New Roman" w:cs="Times New Roman"/>
          <w:sz w:val="28"/>
          <w:szCs w:val="28"/>
          <w:lang w:val="uk-UA" w:eastAsia="ru-RU"/>
        </w:rPr>
        <w:t>рази</w:t>
      </w:r>
      <w:r>
        <w:rPr>
          <w:rFonts w:ascii="Times New Roman" w:eastAsia="Times New Roman" w:hAnsi="Times New Roman" w:cs="Times New Roman"/>
          <w:sz w:val="28"/>
          <w:szCs w:val="28"/>
          <w:lang w:val="uk-UA" w:eastAsia="ru-RU"/>
        </w:rPr>
        <w:t xml:space="preserve"> по відношенню до рівня</w:t>
      </w:r>
      <w:r w:rsidR="00F37ED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2015 року.</w:t>
      </w:r>
    </w:p>
    <w:p w:rsidR="00D820AB" w:rsidRDefault="00D820AB" w:rsidP="00D820AB">
      <w:pPr>
        <w:spacing w:after="0" w:line="240" w:lineRule="auto"/>
        <w:ind w:firstLine="709"/>
        <w:jc w:val="both"/>
        <w:rPr>
          <w:rFonts w:ascii="Times New Roman" w:eastAsia="Times New Roman" w:hAnsi="Times New Roman" w:cs="Times New Roman"/>
          <w:sz w:val="28"/>
          <w:szCs w:val="28"/>
          <w:lang w:val="uk-UA" w:eastAsia="ru-RU"/>
        </w:rPr>
      </w:pPr>
      <w:r w:rsidRPr="002C699E">
        <w:rPr>
          <w:rFonts w:ascii="Times New Roman" w:eastAsia="Times New Roman" w:hAnsi="Times New Roman" w:cs="Times New Roman"/>
          <w:sz w:val="28"/>
          <w:szCs w:val="28"/>
          <w:lang w:val="uk-UA" w:eastAsia="ru-RU"/>
        </w:rPr>
        <w:t>Так,</w:t>
      </w:r>
      <w:r>
        <w:rPr>
          <w:rFonts w:ascii="Times New Roman" w:eastAsia="Times New Roman" w:hAnsi="Times New Roman" w:cs="Times New Roman"/>
          <w:sz w:val="28"/>
          <w:szCs w:val="28"/>
          <w:lang w:val="uk-UA" w:eastAsia="ru-RU"/>
        </w:rPr>
        <w:t xml:space="preserve"> з</w:t>
      </w:r>
      <w:r w:rsidRPr="002C699E">
        <w:rPr>
          <w:rFonts w:ascii="Times New Roman" w:eastAsia="Times New Roman" w:hAnsi="Times New Roman" w:cs="Times New Roman"/>
          <w:sz w:val="28"/>
          <w:szCs w:val="28"/>
          <w:lang w:val="uk-UA" w:eastAsia="ru-RU"/>
        </w:rPr>
        <w:t xml:space="preserve">а підсумками курортно - туристичного сезону </w:t>
      </w:r>
      <w:r>
        <w:rPr>
          <w:rFonts w:ascii="Times New Roman" w:eastAsia="Times New Roman" w:hAnsi="Times New Roman" w:cs="Times New Roman"/>
          <w:sz w:val="28"/>
          <w:szCs w:val="28"/>
          <w:lang w:val="uk-UA" w:eastAsia="ru-RU"/>
        </w:rPr>
        <w:t>2017</w:t>
      </w:r>
      <w:r w:rsidRPr="002C699E">
        <w:rPr>
          <w:rFonts w:ascii="Times New Roman" w:eastAsia="Times New Roman" w:hAnsi="Times New Roman" w:cs="Times New Roman"/>
          <w:sz w:val="28"/>
          <w:szCs w:val="28"/>
          <w:lang w:val="uk-UA" w:eastAsia="ru-RU"/>
        </w:rPr>
        <w:t xml:space="preserve"> року наш район відвідало 839,0 тис. туристів. З них майже 66 % - це організовані туристи,</w:t>
      </w:r>
      <w:r w:rsidR="00F37EDD">
        <w:rPr>
          <w:rFonts w:ascii="Times New Roman" w:eastAsia="Times New Roman" w:hAnsi="Times New Roman" w:cs="Times New Roman"/>
          <w:sz w:val="28"/>
          <w:szCs w:val="28"/>
          <w:lang w:val="uk-UA" w:eastAsia="ru-RU"/>
        </w:rPr>
        <w:t xml:space="preserve"> </w:t>
      </w:r>
      <w:r w:rsidRPr="002C699E">
        <w:rPr>
          <w:rFonts w:ascii="Times New Roman" w:eastAsia="Times New Roman" w:hAnsi="Times New Roman" w:cs="Times New Roman"/>
          <w:sz w:val="28"/>
          <w:szCs w:val="28"/>
          <w:lang w:val="uk-UA" w:eastAsia="ru-RU"/>
        </w:rPr>
        <w:t>яким надаються послуги з тимчасового розміщення. Вже традиційно близько 40 % зага</w:t>
      </w:r>
      <w:r w:rsidR="00F37EDD">
        <w:rPr>
          <w:rFonts w:ascii="Times New Roman" w:eastAsia="Times New Roman" w:hAnsi="Times New Roman" w:cs="Times New Roman"/>
          <w:sz w:val="28"/>
          <w:szCs w:val="28"/>
          <w:lang w:val="uk-UA" w:eastAsia="ru-RU"/>
        </w:rPr>
        <w:t>льної кількості складають діти.</w:t>
      </w:r>
    </w:p>
    <w:p w:rsidR="00D820AB" w:rsidRPr="001F3993" w:rsidRDefault="00D820AB" w:rsidP="00D820AB">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Вже другій рік поспіль проводиться оздоровча кампанія спільно з </w:t>
      </w:r>
      <w:r w:rsidRPr="001F3993">
        <w:rPr>
          <w:rFonts w:ascii="Times New Roman" w:eastAsia="Times New Roman" w:hAnsi="Times New Roman" w:cs="Times New Roman"/>
          <w:sz w:val="28"/>
          <w:szCs w:val="28"/>
          <w:lang w:val="uk-UA" w:eastAsia="ru-RU"/>
        </w:rPr>
        <w:t>обласним центром допомоги воїнам АТО. По закладах відпочинку району оздоровлено 88 осіб, які постраждали або беруть безпосередню участь в АТО та членів їх сімей (59 осіб у минулому році). За програмою оздоровлення учасників АТО взяло участь 27 закладів оздоровлення та відпочинку району.</w:t>
      </w:r>
    </w:p>
    <w:p w:rsidR="00D820AB" w:rsidRDefault="00D820AB" w:rsidP="00D820AB">
      <w:pPr>
        <w:spacing w:after="0" w:line="240" w:lineRule="auto"/>
        <w:ind w:firstLine="709"/>
        <w:jc w:val="both"/>
        <w:rPr>
          <w:rFonts w:ascii="Times New Roman" w:eastAsia="Times New Roman" w:hAnsi="Times New Roman" w:cs="Times New Roman"/>
          <w:sz w:val="28"/>
          <w:szCs w:val="28"/>
          <w:lang w:val="uk-UA" w:eastAsia="ru-RU"/>
        </w:rPr>
      </w:pPr>
      <w:r w:rsidRPr="001F3993">
        <w:rPr>
          <w:rFonts w:ascii="Times New Roman" w:eastAsia="Times New Roman" w:hAnsi="Times New Roman" w:cs="Times New Roman"/>
          <w:sz w:val="28"/>
          <w:szCs w:val="28"/>
          <w:lang w:val="uk-UA" w:eastAsia="ru-RU"/>
        </w:rPr>
        <w:t>Через Центр «Оберіг» на базі відпочинку «Арабатська Стрілка» відпочили 850</w:t>
      </w:r>
      <w:r w:rsidR="00F37EDD">
        <w:rPr>
          <w:rFonts w:ascii="Times New Roman" w:eastAsia="Times New Roman" w:hAnsi="Times New Roman" w:cs="Times New Roman"/>
          <w:sz w:val="28"/>
          <w:szCs w:val="28"/>
          <w:lang w:val="uk-UA" w:eastAsia="ru-RU"/>
        </w:rPr>
        <w:t xml:space="preserve"> </w:t>
      </w:r>
      <w:r w:rsidRPr="001F3993">
        <w:rPr>
          <w:rFonts w:ascii="Times New Roman" w:eastAsia="Times New Roman" w:hAnsi="Times New Roman" w:cs="Times New Roman"/>
          <w:sz w:val="28"/>
          <w:szCs w:val="28"/>
          <w:lang w:val="uk-UA" w:eastAsia="ru-RU"/>
        </w:rPr>
        <w:t xml:space="preserve">учасників АТО та члени їх сімей з різних куточків України (422 у минулому році). </w:t>
      </w:r>
    </w:p>
    <w:p w:rsidR="00D820AB" w:rsidRPr="001F3993" w:rsidRDefault="00D820AB" w:rsidP="00D820AB">
      <w:pPr>
        <w:spacing w:after="0" w:line="240" w:lineRule="auto"/>
        <w:ind w:firstLine="709"/>
        <w:jc w:val="both"/>
        <w:rPr>
          <w:rFonts w:ascii="Times New Roman" w:eastAsia="Times New Roman" w:hAnsi="Times New Roman" w:cs="Times New Roman"/>
          <w:sz w:val="28"/>
          <w:szCs w:val="28"/>
          <w:lang w:val="uk-UA" w:eastAsia="ru-RU"/>
        </w:rPr>
      </w:pPr>
      <w:r w:rsidRPr="001F3993">
        <w:rPr>
          <w:rFonts w:ascii="Times New Roman" w:eastAsia="Times New Roman" w:hAnsi="Times New Roman" w:cs="Times New Roman"/>
          <w:sz w:val="28"/>
          <w:szCs w:val="28"/>
          <w:lang w:val="uk-UA" w:eastAsia="ru-RU"/>
        </w:rPr>
        <w:t>За узгодженим графіком здійснювалось оздоровлення ветеранів війни та праці району, в закладах оздоровлення Арабатської Стрілки відпочило 17</w:t>
      </w:r>
      <w:r w:rsidR="00F37EDD">
        <w:rPr>
          <w:rFonts w:ascii="Times New Roman" w:eastAsia="Times New Roman" w:hAnsi="Times New Roman" w:cs="Times New Roman"/>
          <w:sz w:val="28"/>
          <w:szCs w:val="28"/>
          <w:lang w:val="uk-UA" w:eastAsia="ru-RU"/>
        </w:rPr>
        <w:t xml:space="preserve"> </w:t>
      </w:r>
      <w:r w:rsidRPr="001F3993">
        <w:rPr>
          <w:rFonts w:ascii="Times New Roman" w:eastAsia="Times New Roman" w:hAnsi="Times New Roman" w:cs="Times New Roman"/>
          <w:sz w:val="28"/>
          <w:szCs w:val="28"/>
          <w:lang w:val="uk-UA" w:eastAsia="ru-RU"/>
        </w:rPr>
        <w:t>осіб зазначеної категорії.</w:t>
      </w:r>
    </w:p>
    <w:p w:rsidR="00D820AB" w:rsidRPr="002C699E" w:rsidRDefault="00D820AB" w:rsidP="00D820AB">
      <w:pPr>
        <w:widowControl w:val="0"/>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2C699E">
        <w:rPr>
          <w:rFonts w:ascii="Times New Roman" w:eastAsia="Times New Roman" w:hAnsi="Times New Roman" w:cs="Times New Roman"/>
          <w:sz w:val="28"/>
          <w:szCs w:val="28"/>
          <w:lang w:val="uk-UA" w:eastAsia="ru-RU"/>
        </w:rPr>
        <w:t xml:space="preserve">Аналіз надходжень до бюджетів всіх рівнів від оздоровчих установ показав, що просліджується тенденція їх росту. Саме суб’єктами господарювання району, які здійснюють діяльність у сфері рекреації, забезпечується близько 18 % загального обсягу надходжень до бюджетів усіх рівнів. </w:t>
      </w:r>
    </w:p>
    <w:p w:rsidR="00D820AB" w:rsidRPr="002C699E"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2C699E">
        <w:rPr>
          <w:rFonts w:ascii="Times New Roman" w:eastAsia="Times New Roman" w:hAnsi="Times New Roman" w:cs="Times New Roman"/>
          <w:sz w:val="28"/>
          <w:szCs w:val="28"/>
          <w:lang w:val="uk-UA" w:eastAsia="ru-RU"/>
        </w:rPr>
        <w:t xml:space="preserve">латниками податків району сплачено 1 млн. 211 тис.грн. туристичного збору, що на 71,8 % (506,0 тис.грн.)  більше рівня минулого року та становить 45,3 % обсягу надходжень цього податку по області. </w:t>
      </w:r>
    </w:p>
    <w:p w:rsidR="00D820AB" w:rsidRPr="002F3420" w:rsidRDefault="00D820AB" w:rsidP="00D820AB">
      <w:pPr>
        <w:spacing w:after="0" w:line="240" w:lineRule="auto"/>
        <w:ind w:firstLine="708"/>
        <w:jc w:val="both"/>
        <w:rPr>
          <w:rFonts w:ascii="Times" w:eastAsia="Times New Roman" w:hAnsi="Times" w:cs="Times"/>
          <w:b/>
          <w:bCs/>
          <w:sz w:val="28"/>
          <w:szCs w:val="28"/>
          <w:lang w:val="uk-UA" w:eastAsia="ru-RU"/>
        </w:rPr>
      </w:pPr>
      <w:r w:rsidRPr="002F3420">
        <w:rPr>
          <w:rFonts w:ascii="Times" w:eastAsia="Times New Roman" w:hAnsi="Times" w:cs="Times"/>
          <w:sz w:val="28"/>
          <w:szCs w:val="28"/>
          <w:lang w:val="uk-UA" w:eastAsia="ru-RU"/>
        </w:rPr>
        <w:t>Тривала реалізація державної політики розвитку підприємництва, спрямована на створення сприятливих правових та організаційно-економічних умов для започаткування бізнесу, його ведення та розвитку, зростання надходжень до бюджетів усіх рівнів.</w:t>
      </w:r>
    </w:p>
    <w:p w:rsidR="00D820AB" w:rsidRPr="002F3420" w:rsidRDefault="00D820AB" w:rsidP="00D820AB">
      <w:pPr>
        <w:spacing w:after="0" w:line="240" w:lineRule="auto"/>
        <w:ind w:right="-5" w:firstLine="708"/>
        <w:jc w:val="both"/>
        <w:rPr>
          <w:rFonts w:ascii="Times" w:eastAsia="Times New Roman" w:hAnsi="Times" w:cs="Times"/>
          <w:sz w:val="28"/>
          <w:szCs w:val="28"/>
          <w:lang w:val="uk-UA" w:eastAsia="ru-RU"/>
        </w:rPr>
      </w:pPr>
      <w:r w:rsidRPr="002F3420">
        <w:rPr>
          <w:rFonts w:ascii="Times" w:eastAsia="Times New Roman" w:hAnsi="Times" w:cs="Times"/>
          <w:sz w:val="28"/>
          <w:szCs w:val="28"/>
          <w:lang w:val="uk-UA" w:eastAsia="ru-RU"/>
        </w:rPr>
        <w:t>Саме суб’єктами малого та середнього бізнесу району забезпечується майже 73 % надходжень до зведеного бюджету (</w:t>
      </w:r>
      <w:r>
        <w:rPr>
          <w:rFonts w:ascii="Times" w:eastAsia="Times New Roman" w:hAnsi="Times" w:cs="Times"/>
          <w:sz w:val="28"/>
          <w:szCs w:val="28"/>
          <w:lang w:val="uk-UA" w:eastAsia="ru-RU"/>
        </w:rPr>
        <w:t>205,</w:t>
      </w:r>
      <w:r w:rsidRPr="002F3420">
        <w:rPr>
          <w:rFonts w:ascii="Times" w:eastAsia="Times New Roman" w:hAnsi="Times" w:cs="Times"/>
          <w:sz w:val="28"/>
          <w:szCs w:val="28"/>
          <w:lang w:val="uk-UA" w:eastAsia="ru-RU"/>
        </w:rPr>
        <w:t>0 млн.грн.) та 83 % (15</w:t>
      </w:r>
      <w:r>
        <w:rPr>
          <w:rFonts w:ascii="Times" w:eastAsia="Times New Roman" w:hAnsi="Times" w:cs="Times"/>
          <w:sz w:val="28"/>
          <w:szCs w:val="28"/>
          <w:lang w:val="uk-UA" w:eastAsia="ru-RU"/>
        </w:rPr>
        <w:t>0</w:t>
      </w:r>
      <w:r w:rsidRPr="002F3420">
        <w:rPr>
          <w:rFonts w:ascii="Times" w:eastAsia="Times New Roman" w:hAnsi="Times" w:cs="Times"/>
          <w:sz w:val="28"/>
          <w:szCs w:val="28"/>
          <w:lang w:val="uk-UA" w:eastAsia="ru-RU"/>
        </w:rPr>
        <w:t>,0 млн.грн.) надходжень до місцевих бюджетів.</w:t>
      </w:r>
    </w:p>
    <w:p w:rsidR="00D820AB" w:rsidRPr="00683E7D" w:rsidRDefault="00D820AB" w:rsidP="00D820AB">
      <w:pPr>
        <w:spacing w:after="0" w:line="240" w:lineRule="auto"/>
        <w:ind w:right="-5" w:firstLine="708"/>
        <w:jc w:val="both"/>
        <w:rPr>
          <w:rFonts w:ascii="Times New Roman" w:eastAsia="Times New Roman" w:hAnsi="Times New Roman" w:cs="Times New Roman"/>
          <w:sz w:val="28"/>
          <w:szCs w:val="28"/>
          <w:lang w:val="uk-UA" w:eastAsia="ru-RU"/>
        </w:rPr>
      </w:pPr>
      <w:r w:rsidRPr="00683E7D">
        <w:rPr>
          <w:rFonts w:ascii="Times New Roman" w:eastAsia="Times New Roman" w:hAnsi="Times New Roman" w:cs="Times New Roman"/>
          <w:sz w:val="28"/>
          <w:szCs w:val="28"/>
          <w:lang w:val="uk-UA" w:eastAsia="ru-RU"/>
        </w:rPr>
        <w:t>Районною державною адміністрацією проводиться робота по забезпеченню  виконання Законів України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по наданню адміністративних послуг.</w:t>
      </w:r>
    </w:p>
    <w:p w:rsidR="00D820AB" w:rsidRPr="00D47A8A" w:rsidRDefault="00D820AB" w:rsidP="00D820AB">
      <w:pPr>
        <w:spacing w:after="0" w:line="240" w:lineRule="auto"/>
        <w:ind w:right="-5" w:firstLine="708"/>
        <w:jc w:val="both"/>
        <w:rPr>
          <w:rFonts w:ascii="Times New Roman" w:eastAsia="Times New Roman" w:hAnsi="Times New Roman" w:cs="Times New Roman"/>
          <w:sz w:val="28"/>
          <w:szCs w:val="28"/>
          <w:lang w:val="az-Cyrl-AZ" w:eastAsia="ru-RU"/>
        </w:rPr>
      </w:pPr>
      <w:r w:rsidRPr="00D47A8A">
        <w:rPr>
          <w:rFonts w:ascii="Times New Roman" w:eastAsia="Times New Roman" w:hAnsi="Times New Roman" w:cs="Times New Roman"/>
          <w:sz w:val="28"/>
          <w:szCs w:val="28"/>
          <w:lang w:val="az-Cyrl-AZ" w:eastAsia="ru-RU"/>
        </w:rPr>
        <w:t>З метою поліпшення бізнес-клімату та впровадження процесів дерегуляції, упорядкування та спрощення системи надання адміністративних послуг у районі діє центр надання таких послуг</w:t>
      </w:r>
      <w:r w:rsidR="004432BA">
        <w:rPr>
          <w:rFonts w:ascii="Times New Roman" w:eastAsia="Times New Roman" w:hAnsi="Times New Roman" w:cs="Times New Roman"/>
          <w:sz w:val="28"/>
          <w:szCs w:val="28"/>
          <w:lang w:val="az-Cyrl-AZ" w:eastAsia="ru-RU"/>
        </w:rPr>
        <w:t>.</w:t>
      </w:r>
    </w:p>
    <w:p w:rsidR="00D820AB" w:rsidRPr="004432BA" w:rsidRDefault="00D820AB" w:rsidP="00361043">
      <w:pPr>
        <w:spacing w:after="0"/>
        <w:ind w:firstLine="567"/>
        <w:jc w:val="both"/>
        <w:rPr>
          <w:rFonts w:ascii="Times New Roman" w:hAnsi="Times New Roman" w:cs="Times New Roman"/>
          <w:sz w:val="28"/>
          <w:szCs w:val="28"/>
          <w:lang w:val="az-Cyrl-AZ"/>
        </w:rPr>
      </w:pPr>
      <w:r w:rsidRPr="004432BA">
        <w:rPr>
          <w:rFonts w:ascii="Times New Roman" w:hAnsi="Times New Roman" w:cs="Times New Roman"/>
          <w:sz w:val="28"/>
          <w:szCs w:val="28"/>
          <w:lang w:val="az-Cyrl-AZ"/>
        </w:rPr>
        <w:lastRenderedPageBreak/>
        <w:t xml:space="preserve">На виконання Закону України «Про адміністративні послуги» при Генічеській районні державній адміністрації створено Центр надання адміністративних послуг (далі – ЦНАП), як постійно діючий робочий орган райдержадміністрації. </w:t>
      </w:r>
    </w:p>
    <w:p w:rsidR="00D820AB" w:rsidRPr="004432BA" w:rsidRDefault="00D820AB" w:rsidP="00361043">
      <w:pPr>
        <w:spacing w:after="0"/>
        <w:ind w:firstLine="567"/>
        <w:jc w:val="both"/>
        <w:rPr>
          <w:rFonts w:ascii="Times New Roman" w:hAnsi="Times New Roman" w:cs="Times New Roman"/>
          <w:sz w:val="28"/>
          <w:szCs w:val="28"/>
          <w:lang w:val="az-Cyrl-AZ"/>
        </w:rPr>
      </w:pPr>
      <w:r w:rsidRPr="004432BA">
        <w:rPr>
          <w:rFonts w:ascii="Times New Roman" w:hAnsi="Times New Roman" w:cs="Times New Roman"/>
          <w:sz w:val="28"/>
          <w:szCs w:val="28"/>
          <w:lang w:val="az-Cyrl-AZ"/>
        </w:rPr>
        <w:t>Для здійснення матеріально-технічного та організаційного забезпечення діяльності ЦНАП у структурі районної державної адміністрації утворено відділ з надання адміністративних послуг районної державної адміністрації, на який покладено керівництво та відповідальність за  організацію діяльності Центру. Роботу ЦНАПу забезпечують начальник відділу – керівник центру та 3 адміністратори (всього 4 штатні одиниці, на сьогодні 1 адміністратор перебуває у відпустці по догляду за дитиною до 6-ти років на підставі медичного висновку).</w:t>
      </w:r>
    </w:p>
    <w:p w:rsidR="00D820AB" w:rsidRPr="004432BA" w:rsidRDefault="00D820AB" w:rsidP="00361043">
      <w:pPr>
        <w:spacing w:after="0"/>
        <w:ind w:firstLine="527"/>
        <w:jc w:val="both"/>
        <w:rPr>
          <w:rFonts w:ascii="Times New Roman" w:hAnsi="Times New Roman" w:cs="Times New Roman"/>
          <w:color w:val="000000"/>
          <w:sz w:val="28"/>
          <w:szCs w:val="28"/>
        </w:rPr>
      </w:pPr>
      <w:r w:rsidRPr="004432BA">
        <w:rPr>
          <w:rFonts w:ascii="Times New Roman" w:hAnsi="Times New Roman" w:cs="Times New Roman"/>
          <w:sz w:val="28"/>
          <w:szCs w:val="28"/>
        </w:rPr>
        <w:t xml:space="preserve">Затверджено перелік адміністративних послуг, які надаються через ЦНАП при Генічеській райдержадміністрації. </w:t>
      </w:r>
      <w:r w:rsidRPr="004432BA">
        <w:rPr>
          <w:rFonts w:ascii="Times New Roman" w:hAnsi="Times New Roman" w:cs="Times New Roman"/>
          <w:color w:val="000000"/>
          <w:sz w:val="28"/>
          <w:szCs w:val="28"/>
        </w:rPr>
        <w:t>Ведеться робота щодо прийому суб`єктів звернень за такими напрямками:</w:t>
      </w:r>
    </w:p>
    <w:p w:rsidR="00D820AB" w:rsidRPr="004432BA" w:rsidRDefault="00361043" w:rsidP="00D820AB">
      <w:pPr>
        <w:pStyle w:val="af1"/>
        <w:shd w:val="clear" w:color="auto" w:fill="FFFFFF"/>
        <w:spacing w:before="0" w:beforeAutospacing="0" w:after="0" w:afterAutospacing="0"/>
        <w:rPr>
          <w:color w:val="000000"/>
          <w:szCs w:val="28"/>
          <w:lang w:val="uk-UA"/>
        </w:rPr>
      </w:pPr>
      <w:r>
        <w:rPr>
          <w:color w:val="000000"/>
          <w:szCs w:val="28"/>
          <w:lang w:val="uk-UA"/>
        </w:rPr>
        <w:t>– д</w:t>
      </w:r>
      <w:r w:rsidR="00D820AB" w:rsidRPr="004432BA">
        <w:rPr>
          <w:color w:val="000000"/>
          <w:szCs w:val="28"/>
          <w:lang w:val="uk-UA"/>
        </w:rPr>
        <w:t>ержавна реєстрація створення громадських об’єднань (далі -  ГО),  внесення змін до відомостей, що містяться в ЄДР про ГО, державна реєстрація припинення ГО – всього 52 послуги, суб’єктом надання яких є Головне територіальне управління юстиції у Херсонській області;</w:t>
      </w:r>
    </w:p>
    <w:p w:rsidR="00D820AB" w:rsidRPr="004432BA" w:rsidRDefault="00D820AB" w:rsidP="00D820AB">
      <w:pPr>
        <w:pStyle w:val="af1"/>
        <w:shd w:val="clear" w:color="auto" w:fill="FFFFFF"/>
        <w:spacing w:before="0" w:beforeAutospacing="0" w:after="0" w:afterAutospacing="0"/>
        <w:rPr>
          <w:color w:val="000000"/>
          <w:szCs w:val="28"/>
          <w:lang w:val="uk-UA"/>
        </w:rPr>
      </w:pPr>
      <w:r w:rsidRPr="004432BA">
        <w:rPr>
          <w:color w:val="000000"/>
          <w:szCs w:val="28"/>
          <w:lang w:val="uk-UA"/>
        </w:rPr>
        <w:t>–  вклеювання до паспорта гр.. України фото по досягнення 25, 45 років (Генічеський РС УДМС у Херсонській області) ;</w:t>
      </w:r>
    </w:p>
    <w:p w:rsidR="00D820AB" w:rsidRPr="004432BA" w:rsidRDefault="00D820AB" w:rsidP="00D820AB">
      <w:pPr>
        <w:pStyle w:val="af1"/>
        <w:shd w:val="clear" w:color="auto" w:fill="FFFFFF"/>
        <w:spacing w:before="0" w:beforeAutospacing="0" w:after="0" w:afterAutospacing="0"/>
        <w:rPr>
          <w:color w:val="000000"/>
          <w:szCs w:val="28"/>
          <w:lang w:val="uk-UA"/>
        </w:rPr>
      </w:pPr>
      <w:r w:rsidRPr="004432BA">
        <w:rPr>
          <w:color w:val="000000"/>
          <w:szCs w:val="28"/>
          <w:lang w:val="uk-UA"/>
        </w:rPr>
        <w:t>– надання відомостей з ДЗК, державна реєстрація земельних ділянок та інш – всього 17 послуг, суб’єктом надання яких є Відділ у Генічеському районі Головного управління Держгеокадастру у Херсонській області;</w:t>
      </w:r>
    </w:p>
    <w:p w:rsidR="00D820AB" w:rsidRPr="004432BA" w:rsidRDefault="00D820AB" w:rsidP="00D820AB">
      <w:pPr>
        <w:pStyle w:val="af1"/>
        <w:shd w:val="clear" w:color="auto" w:fill="FFFFFF"/>
        <w:spacing w:before="0" w:beforeAutospacing="0" w:after="0" w:afterAutospacing="0"/>
        <w:rPr>
          <w:color w:val="000000"/>
          <w:szCs w:val="28"/>
          <w:lang w:val="uk-UA"/>
        </w:rPr>
      </w:pPr>
      <w:r w:rsidRPr="004432BA">
        <w:rPr>
          <w:color w:val="000000"/>
          <w:szCs w:val="28"/>
          <w:lang w:val="uk-UA"/>
        </w:rPr>
        <w:t>– надання експлуатаційних дозволі операторам ринку</w:t>
      </w:r>
      <w:r w:rsidRPr="00361043">
        <w:rPr>
          <w:lang w:val="uk-UA"/>
        </w:rPr>
        <w:t xml:space="preserve">, </w:t>
      </w:r>
      <w:r w:rsidRPr="004432BA">
        <w:rPr>
          <w:lang w:val="uk-UA"/>
        </w:rPr>
        <w:t xml:space="preserve">що провадять діяльність з виробництва та/або зберігання харчових продуктів, тваринного походження – всього 4 послуги суб’єктом надання яких є Відділ у Генічеському районі Головного </w:t>
      </w:r>
      <w:r w:rsidRPr="004432BA">
        <w:rPr>
          <w:color w:val="000000"/>
          <w:szCs w:val="28"/>
          <w:lang w:val="uk-UA"/>
        </w:rPr>
        <w:t>Управління Держпродспоживслужби в Херсонській області;</w:t>
      </w:r>
    </w:p>
    <w:p w:rsidR="00D820AB" w:rsidRPr="004432BA" w:rsidRDefault="00D820AB" w:rsidP="00D820AB">
      <w:pPr>
        <w:pStyle w:val="af1"/>
        <w:shd w:val="clear" w:color="auto" w:fill="FFFFFF"/>
        <w:spacing w:before="0" w:beforeAutospacing="0" w:after="0" w:afterAutospacing="0"/>
        <w:rPr>
          <w:color w:val="000000"/>
          <w:szCs w:val="28"/>
          <w:lang w:val="uk-UA"/>
        </w:rPr>
      </w:pPr>
      <w:r w:rsidRPr="004432BA">
        <w:rPr>
          <w:color w:val="000000"/>
          <w:szCs w:val="28"/>
          <w:lang w:val="uk-UA"/>
        </w:rPr>
        <w:t>– реєстрація декларації відповідності матеріально-технічної бази вимогам законодавства з питань пожежної безпеки у Генічеському районному відділі Головного Управління Державної служби України з надзвичайних ситуацій у Херсонській області;</w:t>
      </w:r>
    </w:p>
    <w:p w:rsidR="00D820AB" w:rsidRPr="004432BA" w:rsidRDefault="00D820AB" w:rsidP="00D820AB">
      <w:pPr>
        <w:pStyle w:val="af1"/>
        <w:shd w:val="clear" w:color="auto" w:fill="FFFFFF"/>
        <w:spacing w:before="0" w:beforeAutospacing="0" w:after="0" w:afterAutospacing="0"/>
        <w:rPr>
          <w:color w:val="000000"/>
          <w:szCs w:val="28"/>
          <w:lang w:val="uk-UA"/>
        </w:rPr>
      </w:pPr>
      <w:r w:rsidRPr="004432BA">
        <w:rPr>
          <w:color w:val="000000"/>
          <w:szCs w:val="28"/>
          <w:lang w:val="uk-UA"/>
        </w:rPr>
        <w:t xml:space="preserve">– отримання висновку державної екологічної експертизи, отримання дозволу  на викиди забруднюючих речовин в атмосферне повітря стаціонарними джерелами, отримання дозволу на спеціальне використання природних ресурсів у межах територій та об’єктів природно-заповідного фонду загальнодержавного значення через Департамент екології та природних ресурсів Херсонської обласної державної адміністрації;  </w:t>
      </w:r>
    </w:p>
    <w:p w:rsidR="00D820AB" w:rsidRPr="004432BA" w:rsidRDefault="00D820AB" w:rsidP="00D820AB">
      <w:pPr>
        <w:pStyle w:val="af1"/>
        <w:shd w:val="clear" w:color="auto" w:fill="FFFFFF"/>
        <w:spacing w:before="0" w:beforeAutospacing="0" w:after="0" w:afterAutospacing="0"/>
        <w:rPr>
          <w:color w:val="000000"/>
          <w:szCs w:val="28"/>
          <w:lang w:val="uk-UA"/>
        </w:rPr>
      </w:pPr>
      <w:r w:rsidRPr="004432BA">
        <w:rPr>
          <w:color w:val="000000"/>
          <w:szCs w:val="28"/>
          <w:lang w:val="uk-UA"/>
        </w:rPr>
        <w:lastRenderedPageBreak/>
        <w:t>– отримання дозволу на спец водокористування через Сектор у Херсонській області та м.Севастополі Державного агентства водних ресурсів України;</w:t>
      </w:r>
    </w:p>
    <w:p w:rsidR="00D820AB" w:rsidRPr="004432BA" w:rsidRDefault="00D820AB" w:rsidP="00D820AB">
      <w:pPr>
        <w:pStyle w:val="af1"/>
        <w:shd w:val="clear" w:color="auto" w:fill="FFFFFF"/>
        <w:spacing w:before="0" w:beforeAutospacing="0" w:after="0" w:afterAutospacing="0"/>
        <w:rPr>
          <w:color w:val="000000"/>
          <w:szCs w:val="28"/>
          <w:lang w:val="uk-UA"/>
        </w:rPr>
      </w:pPr>
      <w:r w:rsidRPr="004432BA">
        <w:rPr>
          <w:color w:val="000000"/>
          <w:szCs w:val="28"/>
          <w:lang w:val="uk-UA"/>
        </w:rPr>
        <w:t>– Управління охорони, використання і відтворення водних біоресурсів та регулювання рибальства в Херсонській області;</w:t>
      </w:r>
    </w:p>
    <w:p w:rsidR="00D820AB" w:rsidRPr="004432BA" w:rsidRDefault="004432BA" w:rsidP="00D820AB">
      <w:pPr>
        <w:pStyle w:val="af1"/>
        <w:shd w:val="clear" w:color="auto" w:fill="FFFFFF"/>
        <w:spacing w:before="0" w:beforeAutospacing="0" w:after="0" w:afterAutospacing="0"/>
        <w:rPr>
          <w:color w:val="000000"/>
          <w:szCs w:val="28"/>
          <w:lang w:val="uk-UA"/>
        </w:rPr>
      </w:pPr>
      <w:r>
        <w:rPr>
          <w:color w:val="000000"/>
          <w:szCs w:val="28"/>
          <w:lang w:val="uk-UA"/>
        </w:rPr>
        <w:t>-</w:t>
      </w:r>
      <w:r w:rsidR="00D820AB" w:rsidRPr="004432BA">
        <w:rPr>
          <w:color w:val="000000"/>
          <w:szCs w:val="28"/>
          <w:lang w:val="uk-UA"/>
        </w:rPr>
        <w:t xml:space="preserve"> Херсонське обласне управління лісового та мисливського господарства;</w:t>
      </w:r>
    </w:p>
    <w:p w:rsidR="00D820AB" w:rsidRPr="004432BA" w:rsidRDefault="00D820AB" w:rsidP="00D820AB">
      <w:pPr>
        <w:pStyle w:val="af1"/>
        <w:shd w:val="clear" w:color="auto" w:fill="FFFFFF"/>
        <w:spacing w:before="0" w:beforeAutospacing="0" w:after="0" w:afterAutospacing="0"/>
        <w:rPr>
          <w:color w:val="000000"/>
          <w:szCs w:val="28"/>
          <w:lang w:val="uk-UA"/>
        </w:rPr>
      </w:pPr>
      <w:r w:rsidRPr="004432BA">
        <w:rPr>
          <w:color w:val="000000"/>
          <w:szCs w:val="28"/>
          <w:lang w:val="uk-UA"/>
        </w:rPr>
        <w:t>– служба у справах дітей Генічеської районної державної адміністрації;</w:t>
      </w:r>
    </w:p>
    <w:p w:rsidR="00D820AB" w:rsidRPr="004432BA" w:rsidRDefault="00D820AB" w:rsidP="00361043">
      <w:pPr>
        <w:spacing w:after="0"/>
        <w:ind w:firstLine="527"/>
        <w:jc w:val="both"/>
        <w:rPr>
          <w:rFonts w:ascii="Times New Roman" w:hAnsi="Times New Roman" w:cs="Times New Roman"/>
          <w:sz w:val="28"/>
          <w:szCs w:val="28"/>
        </w:rPr>
      </w:pPr>
      <w:r w:rsidRPr="004432BA">
        <w:rPr>
          <w:rFonts w:ascii="Times New Roman" w:hAnsi="Times New Roman" w:cs="Times New Roman"/>
          <w:sz w:val="28"/>
          <w:szCs w:val="28"/>
        </w:rPr>
        <w:t>За 2017 рік до Центру подано 10235 заяв про надання адміністративних послуг, надано 9979 результатів адміністративних послуг, 256 відмов, проведено майже 10300 консультацій. В середньому за місяць в ЦНАПі надається 832 послуги.</w:t>
      </w:r>
    </w:p>
    <w:p w:rsidR="00D820AB" w:rsidRPr="004432BA" w:rsidRDefault="00D820AB" w:rsidP="00361043">
      <w:pPr>
        <w:pStyle w:val="13"/>
        <w:shd w:val="clear" w:color="auto" w:fill="auto"/>
        <w:spacing w:after="0" w:line="240" w:lineRule="auto"/>
        <w:ind w:firstLine="527"/>
        <w:jc w:val="both"/>
        <w:rPr>
          <w:rFonts w:ascii="Times New Roman" w:hAnsi="Times New Roman" w:cs="Times New Roman"/>
          <w:spacing w:val="0"/>
          <w:sz w:val="28"/>
          <w:szCs w:val="28"/>
          <w:lang w:val="uk-UA"/>
        </w:rPr>
      </w:pPr>
      <w:r w:rsidRPr="004432BA">
        <w:rPr>
          <w:rStyle w:val="af4"/>
          <w:rFonts w:ascii="Times New Roman" w:hAnsi="Times New Roman" w:cs="Times New Roman"/>
          <w:spacing w:val="0"/>
          <w:sz w:val="28"/>
          <w:szCs w:val="28"/>
          <w:lang w:val="uk-UA" w:eastAsia="uk-UA"/>
        </w:rPr>
        <w:t xml:space="preserve">З метою забезпечення </w:t>
      </w:r>
      <w:r w:rsidRPr="004432BA">
        <w:rPr>
          <w:rStyle w:val="51"/>
          <w:rFonts w:ascii="Times New Roman" w:hAnsi="Times New Roman" w:cs="Times New Roman"/>
          <w:spacing w:val="0"/>
          <w:sz w:val="28"/>
          <w:szCs w:val="28"/>
          <w:lang w:val="uk-UA" w:eastAsia="uk-UA"/>
        </w:rPr>
        <w:t xml:space="preserve">належної організації </w:t>
      </w:r>
      <w:r w:rsidRPr="004432BA">
        <w:rPr>
          <w:rStyle w:val="af4"/>
          <w:rFonts w:ascii="Times New Roman" w:hAnsi="Times New Roman" w:cs="Times New Roman"/>
          <w:spacing w:val="0"/>
          <w:sz w:val="28"/>
          <w:szCs w:val="28"/>
          <w:lang w:val="uk-UA" w:eastAsia="uk-UA"/>
        </w:rPr>
        <w:t xml:space="preserve">оформлення біометричногопаспорта громадянина України для </w:t>
      </w:r>
      <w:r w:rsidRPr="004432BA">
        <w:rPr>
          <w:rStyle w:val="51"/>
          <w:rFonts w:ascii="Times New Roman" w:hAnsi="Times New Roman" w:cs="Times New Roman"/>
          <w:spacing w:val="0"/>
          <w:sz w:val="28"/>
          <w:szCs w:val="28"/>
          <w:lang w:val="uk-UA" w:eastAsia="uk-UA"/>
        </w:rPr>
        <w:t xml:space="preserve">виїзду </w:t>
      </w:r>
      <w:r w:rsidRPr="004432BA">
        <w:rPr>
          <w:rStyle w:val="af4"/>
          <w:rFonts w:ascii="Times New Roman" w:hAnsi="Times New Roman" w:cs="Times New Roman"/>
          <w:spacing w:val="0"/>
          <w:sz w:val="28"/>
          <w:szCs w:val="28"/>
          <w:lang w:val="uk-UA" w:eastAsia="uk-UA"/>
        </w:rPr>
        <w:t xml:space="preserve">за кордон та паспорта громадянина України у формі ID-картки через ЦНАП, міграційною службою надані специфікації та технічні вимоги </w:t>
      </w:r>
      <w:r w:rsidRPr="004432BA">
        <w:rPr>
          <w:rStyle w:val="51"/>
          <w:rFonts w:ascii="Times New Roman" w:hAnsi="Times New Roman" w:cs="Times New Roman"/>
          <w:spacing w:val="0"/>
          <w:sz w:val="28"/>
          <w:szCs w:val="28"/>
          <w:lang w:val="uk-UA" w:eastAsia="uk-UA"/>
        </w:rPr>
        <w:t xml:space="preserve">до </w:t>
      </w:r>
      <w:r w:rsidRPr="004432BA">
        <w:rPr>
          <w:rStyle w:val="af4"/>
          <w:rFonts w:ascii="Times New Roman" w:hAnsi="Times New Roman" w:cs="Times New Roman"/>
          <w:spacing w:val="0"/>
          <w:sz w:val="28"/>
          <w:szCs w:val="28"/>
          <w:lang w:val="uk-UA" w:eastAsia="uk-UA"/>
        </w:rPr>
        <w:t xml:space="preserve">програмно-технічних комплексів </w:t>
      </w:r>
      <w:r w:rsidRPr="004432BA">
        <w:rPr>
          <w:rStyle w:val="51"/>
          <w:rFonts w:ascii="Times New Roman" w:hAnsi="Times New Roman" w:cs="Times New Roman"/>
          <w:spacing w:val="0"/>
          <w:sz w:val="28"/>
          <w:szCs w:val="28"/>
          <w:lang w:val="uk-UA" w:eastAsia="uk-UA"/>
        </w:rPr>
        <w:t>для</w:t>
      </w:r>
      <w:r w:rsidRPr="004432BA">
        <w:rPr>
          <w:rStyle w:val="33"/>
          <w:rFonts w:ascii="Times New Roman" w:hAnsi="Times New Roman" w:cs="Times New Roman"/>
          <w:spacing w:val="0"/>
          <w:sz w:val="28"/>
          <w:szCs w:val="28"/>
          <w:lang w:val="uk-UA" w:eastAsia="uk-UA"/>
        </w:rPr>
        <w:t xml:space="preserve"> надання </w:t>
      </w:r>
      <w:r w:rsidRPr="004432BA">
        <w:rPr>
          <w:rStyle w:val="af4"/>
          <w:rFonts w:ascii="Times New Roman" w:hAnsi="Times New Roman" w:cs="Times New Roman"/>
          <w:spacing w:val="0"/>
          <w:sz w:val="28"/>
          <w:szCs w:val="28"/>
          <w:lang w:val="uk-UA" w:eastAsia="uk-UA"/>
        </w:rPr>
        <w:t>ЦНАПами вищевказаних послуг та підключення їх до Єдиного державного Демографічного реєстру(далі – ЄДДР).</w:t>
      </w:r>
    </w:p>
    <w:p w:rsidR="00D820AB" w:rsidRPr="00361043" w:rsidRDefault="00D820AB" w:rsidP="00361043">
      <w:pPr>
        <w:spacing w:after="0"/>
        <w:ind w:firstLine="708"/>
        <w:jc w:val="both"/>
        <w:rPr>
          <w:rFonts w:ascii="Times New Roman" w:hAnsi="Times New Roman" w:cs="Times New Roman"/>
          <w:sz w:val="28"/>
          <w:szCs w:val="28"/>
          <w:lang w:val="uk-UA"/>
        </w:rPr>
      </w:pPr>
      <w:r w:rsidRPr="004432BA">
        <w:rPr>
          <w:rFonts w:ascii="Times New Roman" w:hAnsi="Times New Roman" w:cs="Times New Roman"/>
          <w:sz w:val="28"/>
          <w:szCs w:val="28"/>
          <w:lang w:val="uk-UA"/>
        </w:rPr>
        <w:t>В рамках реалізації плану заходів із запровадження Регіонального веб-порталу адміністративних послуг Херсонської області у грудні 2016 року листом голови обласної державної адміністрації було затверджено розподіл ліцен</w:t>
      </w:r>
      <w:r w:rsidR="00361043">
        <w:rPr>
          <w:rFonts w:ascii="Times New Roman" w:hAnsi="Times New Roman" w:cs="Times New Roman"/>
          <w:sz w:val="28"/>
          <w:szCs w:val="28"/>
          <w:lang w:val="uk-UA"/>
        </w:rPr>
        <w:t xml:space="preserve">зій для адміністраторів ЦНАПів. </w:t>
      </w:r>
      <w:r w:rsidRPr="004432BA">
        <w:rPr>
          <w:rFonts w:ascii="Times New Roman" w:hAnsi="Times New Roman" w:cs="Times New Roman"/>
          <w:sz w:val="28"/>
          <w:szCs w:val="28"/>
        </w:rPr>
        <w:t>На даний час через інтернет-сервіси можна замовити витяг з Державного земельного кадастру про земельну ділянку та витяг про нормативну грошову оцінку земельної ділянки, яка розташована на території району. За 2017 рік оброблено понад 400 заяв, які були передані заявникам через ЦНАП.</w:t>
      </w:r>
    </w:p>
    <w:p w:rsidR="00D820AB" w:rsidRPr="004432BA" w:rsidRDefault="00D820AB" w:rsidP="00D820AB">
      <w:pPr>
        <w:spacing w:after="0" w:line="240" w:lineRule="auto"/>
        <w:ind w:right="-5" w:firstLine="708"/>
        <w:jc w:val="both"/>
        <w:rPr>
          <w:rFonts w:ascii="Times New Roman" w:eastAsia="Times New Roman" w:hAnsi="Times New Roman" w:cs="Times New Roman"/>
          <w:sz w:val="28"/>
          <w:szCs w:val="28"/>
          <w:lang w:val="az-Cyrl-AZ" w:eastAsia="ru-RU"/>
        </w:rPr>
      </w:pPr>
      <w:r w:rsidRPr="004432BA">
        <w:rPr>
          <w:rFonts w:ascii="Times New Roman" w:eastAsia="Times New Roman" w:hAnsi="Times New Roman" w:cs="Times New Roman"/>
          <w:sz w:val="28"/>
          <w:szCs w:val="28"/>
          <w:lang w:val="az-Cyrl-AZ" w:eastAsia="ru-RU"/>
        </w:rPr>
        <w:t>За підсумками 2017 року адміністраторами центру опрацьовано 10235 звернень від суб’єктів господарювання, надано 9979 послуг та надано майже 10300 консультації. Переважна кількість послуг надана у сфері земельних питань. В середньому на місяць у ЦНАПі надається близько 830 послуг, що на 38,4 % (+230 послуг) більше, ніж у попередньому році.</w:t>
      </w:r>
    </w:p>
    <w:p w:rsidR="00D820AB" w:rsidRPr="00A27479" w:rsidRDefault="00D820AB" w:rsidP="00D820AB">
      <w:pPr>
        <w:spacing w:after="0" w:line="240" w:lineRule="auto"/>
        <w:ind w:firstLine="540"/>
        <w:jc w:val="both"/>
        <w:rPr>
          <w:rFonts w:ascii="Times" w:eastAsia="Times New Roman" w:hAnsi="Times" w:cs="Times"/>
          <w:i/>
          <w:sz w:val="28"/>
          <w:szCs w:val="28"/>
          <w:lang w:val="uk-UA" w:eastAsia="ru-RU"/>
        </w:rPr>
      </w:pPr>
      <w:r w:rsidRPr="00A27479">
        <w:rPr>
          <w:rFonts w:ascii="Times" w:eastAsia="Times New Roman" w:hAnsi="Times" w:cs="Times"/>
          <w:b/>
          <w:i/>
          <w:sz w:val="28"/>
          <w:szCs w:val="28"/>
          <w:lang w:val="uk-UA" w:eastAsia="ru-RU"/>
        </w:rPr>
        <w:t>Інвестиційна та зовнішньоекономічна діяльність</w:t>
      </w:r>
    </w:p>
    <w:p w:rsidR="00D820AB"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 xml:space="preserve">У районі створено сприятливе інвестиційне середовище для приватного капіталу та забезпечено підтримку реалізації інвестиційних проектів у пріоритетних сферах (альтернативна енергетика, рекреаційний та агропромисловий комплекси). </w:t>
      </w:r>
    </w:p>
    <w:p w:rsidR="00D820AB" w:rsidRPr="009D236A" w:rsidRDefault="00D820AB" w:rsidP="00D820AB">
      <w:pPr>
        <w:spacing w:after="0" w:line="240" w:lineRule="auto"/>
        <w:ind w:right="-6" w:firstLine="567"/>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 xml:space="preserve">Так, відкрито: </w:t>
      </w:r>
    </w:p>
    <w:p w:rsidR="00D820AB" w:rsidRPr="009D236A" w:rsidRDefault="00D820AB" w:rsidP="00D820AB">
      <w:pPr>
        <w:numPr>
          <w:ilvl w:val="0"/>
          <w:numId w:val="19"/>
        </w:numPr>
        <w:spacing w:after="0" w:line="240" w:lineRule="auto"/>
        <w:ind w:left="0" w:right="-6" w:firstLine="567"/>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телекомунікаційну вежу у</w:t>
      </w:r>
      <w:r w:rsidR="007C5EB7">
        <w:rPr>
          <w:rFonts w:ascii="Times New Roman" w:eastAsia="Times New Roman" w:hAnsi="Times New Roman" w:cs="Times New Roman"/>
          <w:sz w:val="28"/>
          <w:szCs w:val="28"/>
          <w:lang w:val="uk-UA" w:eastAsia="ru-RU"/>
        </w:rPr>
        <w:t xml:space="preserve"> </w:t>
      </w:r>
      <w:r w:rsidRPr="009D236A">
        <w:rPr>
          <w:rFonts w:ascii="Times New Roman" w:eastAsia="Times New Roman" w:hAnsi="Times New Roman" w:cs="Times New Roman"/>
          <w:sz w:val="28"/>
          <w:szCs w:val="28"/>
          <w:lang w:val="uk-UA" w:eastAsia="ru-RU"/>
        </w:rPr>
        <w:t xml:space="preserve">селі Чонгар, яка забезпечує трансляцію українських мовників у південних районах Херсонської області та АР Крим до її південного узбережжя; </w:t>
      </w:r>
    </w:p>
    <w:p w:rsidR="00D820AB" w:rsidRPr="009D236A" w:rsidRDefault="00D820AB" w:rsidP="00D820AB">
      <w:pPr>
        <w:numPr>
          <w:ilvl w:val="0"/>
          <w:numId w:val="19"/>
        </w:numPr>
        <w:spacing w:after="0" w:line="240" w:lineRule="auto"/>
        <w:ind w:left="0" w:right="-6" w:firstLine="567"/>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 xml:space="preserve">Генічеську філію ТОВ «Швейна фабрика «ВіД», яка здійснює пошив спеціального одягу, одягу для повсякденного життя і активного відпочинку </w:t>
      </w:r>
      <w:r w:rsidRPr="009D236A">
        <w:rPr>
          <w:rFonts w:ascii="Times New Roman" w:eastAsia="Times New Roman" w:hAnsi="Times New Roman" w:cs="Times New Roman"/>
          <w:sz w:val="28"/>
          <w:szCs w:val="28"/>
          <w:lang w:val="uk-UA" w:eastAsia="ru-RU"/>
        </w:rPr>
        <w:lastRenderedPageBreak/>
        <w:t xml:space="preserve">(всього більше як 300 найменувань виробів) та пошив комплектів військового одягу для підрозділів МВС і Нацгвардії; </w:t>
      </w:r>
    </w:p>
    <w:p w:rsidR="00D820AB" w:rsidRDefault="00D820AB" w:rsidP="00D820AB">
      <w:pPr>
        <w:numPr>
          <w:ilvl w:val="0"/>
          <w:numId w:val="19"/>
        </w:numPr>
        <w:spacing w:after="0" w:line="240" w:lineRule="auto"/>
        <w:ind w:left="0" w:right="-6" w:firstLine="567"/>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сучасний заклад європейського рівня – аквапарк «Оазіс»</w:t>
      </w:r>
      <w:r>
        <w:rPr>
          <w:rFonts w:ascii="Times New Roman" w:eastAsia="Times New Roman" w:hAnsi="Times New Roman" w:cs="Times New Roman"/>
          <w:sz w:val="28"/>
          <w:szCs w:val="28"/>
          <w:lang w:val="uk-UA" w:eastAsia="ru-RU"/>
        </w:rPr>
        <w:t>;</w:t>
      </w:r>
    </w:p>
    <w:p w:rsidR="00D820AB" w:rsidRPr="009D236A" w:rsidRDefault="00D820AB" w:rsidP="00D820AB">
      <w:pPr>
        <w:numPr>
          <w:ilvl w:val="0"/>
          <w:numId w:val="19"/>
        </w:numPr>
        <w:spacing w:after="0" w:line="240" w:lineRule="auto"/>
        <w:ind w:left="0" w:right="-6" w:firstLine="567"/>
        <w:jc w:val="both"/>
        <w:rPr>
          <w:rFonts w:ascii="Times New Roman" w:eastAsia="Times New Roman" w:hAnsi="Times New Roman" w:cs="Times New Roman"/>
          <w:sz w:val="28"/>
          <w:szCs w:val="28"/>
          <w:lang w:val="uk-UA" w:eastAsia="ru-RU"/>
        </w:rPr>
      </w:pPr>
      <w:r w:rsidRPr="00DF0A91">
        <w:rPr>
          <w:rFonts w:ascii="Times" w:eastAsia="Times New Roman" w:hAnsi="Times" w:cs="Times"/>
          <w:sz w:val="28"/>
          <w:szCs w:val="28"/>
          <w:lang w:val="uk-UA" w:eastAsia="ru-RU"/>
        </w:rPr>
        <w:t>овочесховищ</w:t>
      </w:r>
      <w:r>
        <w:rPr>
          <w:rFonts w:ascii="Times" w:eastAsia="Times New Roman" w:hAnsi="Times" w:cs="Times"/>
          <w:sz w:val="28"/>
          <w:szCs w:val="28"/>
          <w:lang w:val="uk-UA" w:eastAsia="ru-RU"/>
        </w:rPr>
        <w:t>е</w:t>
      </w:r>
      <w:r w:rsidRPr="00DF0A91">
        <w:rPr>
          <w:rFonts w:ascii="Times" w:eastAsia="Times New Roman" w:hAnsi="Times" w:cs="Times"/>
          <w:sz w:val="28"/>
          <w:szCs w:val="28"/>
          <w:lang w:val="uk-UA" w:eastAsia="ru-RU"/>
        </w:rPr>
        <w:t xml:space="preserve"> потужністю 3,0 тис.тонн</w:t>
      </w:r>
      <w:r w:rsidR="00361043">
        <w:rPr>
          <w:rFonts w:ascii="Times" w:eastAsia="Times New Roman" w:hAnsi="Times" w:cs="Times"/>
          <w:sz w:val="28"/>
          <w:szCs w:val="28"/>
          <w:lang w:val="uk-UA" w:eastAsia="ru-RU"/>
        </w:rPr>
        <w:t xml:space="preserve">, збудоване </w:t>
      </w:r>
      <w:r w:rsidRPr="00DF0A91">
        <w:rPr>
          <w:rFonts w:ascii="Times" w:eastAsia="Times New Roman" w:hAnsi="Times" w:cs="Times"/>
          <w:sz w:val="28"/>
          <w:szCs w:val="28"/>
          <w:lang w:val="uk-UA" w:eastAsia="ru-RU"/>
        </w:rPr>
        <w:t>фермерським господарством «Время»</w:t>
      </w:r>
      <w:r>
        <w:rPr>
          <w:rFonts w:ascii="Times" w:eastAsia="Times New Roman" w:hAnsi="Times" w:cs="Times"/>
          <w:sz w:val="28"/>
          <w:szCs w:val="28"/>
          <w:lang w:val="uk-UA" w:eastAsia="ru-RU"/>
        </w:rPr>
        <w:t>з</w:t>
      </w:r>
      <w:r w:rsidRPr="00DF0A91">
        <w:rPr>
          <w:rFonts w:ascii="Times" w:eastAsia="Times New Roman" w:hAnsi="Times" w:cs="Times"/>
          <w:sz w:val="28"/>
          <w:szCs w:val="28"/>
          <w:lang w:val="uk-UA" w:eastAsia="ru-RU"/>
        </w:rPr>
        <w:t xml:space="preserve"> метою зберігання </w:t>
      </w:r>
      <w:r>
        <w:rPr>
          <w:rFonts w:ascii="Times" w:eastAsia="Times New Roman" w:hAnsi="Times" w:cs="Times"/>
          <w:sz w:val="28"/>
          <w:szCs w:val="28"/>
          <w:lang w:val="uk-UA" w:eastAsia="ru-RU"/>
        </w:rPr>
        <w:t xml:space="preserve">власної </w:t>
      </w:r>
      <w:r w:rsidRPr="00DF0A91">
        <w:rPr>
          <w:rFonts w:ascii="Times" w:eastAsia="Times New Roman" w:hAnsi="Times" w:cs="Times"/>
          <w:sz w:val="28"/>
          <w:szCs w:val="28"/>
          <w:lang w:val="uk-UA" w:eastAsia="ru-RU"/>
        </w:rPr>
        <w:t>сільськогосподарської продукції</w:t>
      </w:r>
      <w:r>
        <w:rPr>
          <w:rFonts w:ascii="Times" w:eastAsia="Times New Roman" w:hAnsi="Times" w:cs="Times"/>
          <w:sz w:val="28"/>
          <w:szCs w:val="28"/>
          <w:lang w:val="uk-UA" w:eastAsia="ru-RU"/>
        </w:rPr>
        <w:t>.</w:t>
      </w:r>
    </w:p>
    <w:p w:rsidR="00D820AB" w:rsidRPr="009D236A"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Проводились робочі зустрічі із корейською делегацією, за підсумками якої підписано Меморандум про співпрацю у галузі альтернативної енергетики із кампанією «</w:t>
      </w:r>
      <w:r w:rsidRPr="009D236A">
        <w:rPr>
          <w:rFonts w:ascii="Times New Roman" w:eastAsia="Times New Roman" w:hAnsi="Times New Roman" w:cs="Times New Roman"/>
          <w:sz w:val="28"/>
          <w:szCs w:val="28"/>
          <w:lang w:val="en-US" w:eastAsia="ru-RU"/>
        </w:rPr>
        <w:t>BNSINVESTMENTCo</w:t>
      </w:r>
      <w:r w:rsidRPr="009D236A">
        <w:rPr>
          <w:rFonts w:ascii="Times New Roman" w:eastAsia="Times New Roman" w:hAnsi="Times New Roman" w:cs="Times New Roman"/>
          <w:sz w:val="28"/>
          <w:szCs w:val="28"/>
          <w:lang w:val="uk-UA" w:eastAsia="ru-RU"/>
        </w:rPr>
        <w:t xml:space="preserve">., </w:t>
      </w:r>
      <w:r w:rsidRPr="009D236A">
        <w:rPr>
          <w:rFonts w:ascii="Times New Roman" w:eastAsia="Times New Roman" w:hAnsi="Times New Roman" w:cs="Times New Roman"/>
          <w:sz w:val="28"/>
          <w:szCs w:val="28"/>
          <w:lang w:val="en-US" w:eastAsia="ru-RU"/>
        </w:rPr>
        <w:t>Ltd</w:t>
      </w:r>
      <w:r w:rsidRPr="009D236A">
        <w:rPr>
          <w:rFonts w:ascii="Times New Roman" w:eastAsia="Times New Roman" w:hAnsi="Times New Roman" w:cs="Times New Roman"/>
          <w:sz w:val="28"/>
          <w:szCs w:val="28"/>
          <w:lang w:val="uk-UA" w:eastAsia="ru-RU"/>
        </w:rPr>
        <w:t xml:space="preserve">» та китайською делегацією щодо налагодження співпраці у сфері сільського господарства. </w:t>
      </w:r>
    </w:p>
    <w:p w:rsidR="00D820AB" w:rsidRPr="009D236A"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 xml:space="preserve">Взято участь у проведенні </w:t>
      </w:r>
      <w:r w:rsidRPr="009D236A">
        <w:rPr>
          <w:rFonts w:ascii="Times New Roman" w:eastAsia="Times New Roman" w:hAnsi="Times New Roman" w:cs="Times New Roman"/>
          <w:sz w:val="28"/>
          <w:szCs w:val="28"/>
          <w:lang w:val="en-US" w:eastAsia="ru-RU"/>
        </w:rPr>
        <w:t>X</w:t>
      </w:r>
      <w:r w:rsidRPr="009D236A">
        <w:rPr>
          <w:rFonts w:ascii="Times New Roman" w:eastAsia="Times New Roman" w:hAnsi="Times New Roman" w:cs="Times New Roman"/>
          <w:sz w:val="28"/>
          <w:szCs w:val="28"/>
          <w:lang w:val="uk-UA" w:eastAsia="ru-RU"/>
        </w:rPr>
        <w:t xml:space="preserve"> Міжнародного інвестиційного форуму «Таврійські горизонти - 2017», під час якого презентовано туристично -інвестиційний потенціал району на панельній дискусії «Стратегічні інструменти розвитку туризму та індустрії гостинності».</w:t>
      </w:r>
    </w:p>
    <w:p w:rsidR="00D820AB" w:rsidRPr="009D236A"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У складі української делегації взято участь у третьому форумі харчових продуктів в рамках міжнародної виставки «ANUGA-2017» в Кельні (Німеччина). Під час роботи форуму було представлено пропозицію щодо відновлення солепромислу у Генічеському районі на базі озера Генічеське.</w:t>
      </w:r>
    </w:p>
    <w:p w:rsidR="00D820AB" w:rsidRPr="009D236A"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az-Cyrl-AZ" w:eastAsia="ru-RU"/>
        </w:rPr>
        <w:t>Проводиться постійне</w:t>
      </w:r>
      <w:r w:rsidRPr="009D236A">
        <w:rPr>
          <w:rFonts w:ascii="Times New Roman" w:eastAsia="Times New Roman" w:hAnsi="Times New Roman" w:cs="Times New Roman"/>
          <w:sz w:val="28"/>
          <w:szCs w:val="28"/>
          <w:lang w:val="uk-UA" w:eastAsia="ru-RU"/>
        </w:rPr>
        <w:t xml:space="preserve"> оновлення банку даних та розробляються презентаційні матеріали з метою залучення коштів іноземних та вітчизняних інвесторів для їх подальшої реалізації в адміністративних межах району. </w:t>
      </w:r>
    </w:p>
    <w:p w:rsidR="00D820AB" w:rsidRPr="009D236A" w:rsidRDefault="00D820AB" w:rsidP="00D820AB">
      <w:pPr>
        <w:spacing w:after="0" w:line="240" w:lineRule="auto"/>
        <w:ind w:right="-6"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За 9 місяців в економіку району за рахунок усіх джерел фінансування вкладено 169</w:t>
      </w:r>
      <w:r>
        <w:rPr>
          <w:rFonts w:ascii="Times New Roman" w:eastAsia="Times New Roman" w:hAnsi="Times New Roman" w:cs="Times New Roman"/>
          <w:sz w:val="28"/>
          <w:szCs w:val="28"/>
          <w:lang w:val="uk-UA" w:eastAsia="ru-RU"/>
        </w:rPr>
        <w:t>,</w:t>
      </w:r>
      <w:r w:rsidRPr="009D236A">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uk-UA" w:eastAsia="ru-RU"/>
        </w:rPr>
        <w:t>млн</w:t>
      </w:r>
      <w:r w:rsidRPr="009D236A">
        <w:rPr>
          <w:rFonts w:ascii="Times New Roman" w:eastAsia="Times New Roman" w:hAnsi="Times New Roman" w:cs="Times New Roman"/>
          <w:sz w:val="28"/>
          <w:szCs w:val="28"/>
          <w:lang w:val="uk-UA" w:eastAsia="ru-RU"/>
        </w:rPr>
        <w:t>.грн. капітальних інвестицій, що складає 4,5 % до загальнообласного показника. За обсягами капітальних інвестицій Генічеський район займає 4 місце серед районів області.</w:t>
      </w:r>
    </w:p>
    <w:p w:rsidR="00D820AB" w:rsidRPr="009D236A" w:rsidRDefault="00D820AB" w:rsidP="00D820AB">
      <w:pPr>
        <w:spacing w:after="0" w:line="240" w:lineRule="auto"/>
        <w:ind w:right="-6"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Загальний обсяг прямих іноземних інвестицій, внесених в економіку району, за станом на 01 жовтня  2017 року становив  4254,6  тис.дол. США (2,0 % до загального обсягу по області).</w:t>
      </w:r>
    </w:p>
    <w:p w:rsidR="00D820AB" w:rsidRPr="009D236A" w:rsidRDefault="00D820AB" w:rsidP="00D820AB">
      <w:pPr>
        <w:spacing w:after="0" w:line="240" w:lineRule="auto"/>
        <w:ind w:right="-6"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9D236A">
        <w:rPr>
          <w:rFonts w:ascii="Times New Roman" w:eastAsia="Times New Roman" w:hAnsi="Times New Roman" w:cs="Times New Roman"/>
          <w:sz w:val="28"/>
          <w:szCs w:val="28"/>
          <w:lang w:val="uk-UA" w:eastAsia="ru-RU"/>
        </w:rPr>
        <w:t xml:space="preserve"> початку року приріст обсягів іноземних інвестицій становив 425,0</w:t>
      </w:r>
      <w:r>
        <w:rPr>
          <w:rFonts w:ascii="Times New Roman" w:eastAsia="Times New Roman" w:hAnsi="Times New Roman" w:cs="Times New Roman"/>
          <w:sz w:val="28"/>
          <w:szCs w:val="28"/>
          <w:lang w:val="uk-UA" w:eastAsia="ru-RU"/>
        </w:rPr>
        <w:t> </w:t>
      </w:r>
      <w:r w:rsidRPr="009D236A">
        <w:rPr>
          <w:rFonts w:ascii="Times New Roman" w:eastAsia="Times New Roman" w:hAnsi="Times New Roman" w:cs="Times New Roman"/>
          <w:sz w:val="28"/>
          <w:szCs w:val="28"/>
          <w:lang w:val="uk-UA" w:eastAsia="ru-RU"/>
        </w:rPr>
        <w:t xml:space="preserve">тис.дол. США із темпом зростання 111,1 %. </w:t>
      </w:r>
    </w:p>
    <w:p w:rsidR="00D820AB" w:rsidRDefault="00D820AB" w:rsidP="00D820AB">
      <w:pPr>
        <w:spacing w:after="0" w:line="240" w:lineRule="auto"/>
        <w:ind w:right="-6"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 xml:space="preserve">Найбільші обсяги іноземного капіталу зосереджено в підприємствах,  які займаються операціями з нерухомим майном та будівництвом. </w:t>
      </w:r>
    </w:p>
    <w:p w:rsidR="00D820AB" w:rsidRPr="009D236A"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До факторів</w:t>
      </w:r>
      <w:r>
        <w:rPr>
          <w:rFonts w:ascii="Times New Roman" w:eastAsia="Times New Roman" w:hAnsi="Times New Roman" w:cs="Times New Roman"/>
          <w:sz w:val="28"/>
          <w:szCs w:val="28"/>
          <w:lang w:val="uk-UA" w:eastAsia="ru-RU"/>
        </w:rPr>
        <w:t>, які стримують розвиток сфери інвестиційної діяльності слід віднести</w:t>
      </w:r>
      <w:r w:rsidRPr="009D236A">
        <w:rPr>
          <w:rFonts w:ascii="Times New Roman" w:eastAsia="Times New Roman" w:hAnsi="Times New Roman" w:cs="Times New Roman"/>
          <w:sz w:val="28"/>
          <w:szCs w:val="28"/>
          <w:lang w:val="uk-UA" w:eastAsia="ru-RU"/>
        </w:rPr>
        <w:t>висок</w:t>
      </w:r>
      <w:r>
        <w:rPr>
          <w:rFonts w:ascii="Times New Roman" w:eastAsia="Times New Roman" w:hAnsi="Times New Roman" w:cs="Times New Roman"/>
          <w:sz w:val="28"/>
          <w:szCs w:val="28"/>
          <w:lang w:val="uk-UA" w:eastAsia="ru-RU"/>
        </w:rPr>
        <w:t>у</w:t>
      </w:r>
      <w:r w:rsidRPr="009D236A">
        <w:rPr>
          <w:rFonts w:ascii="Times New Roman" w:eastAsia="Times New Roman" w:hAnsi="Times New Roman" w:cs="Times New Roman"/>
          <w:sz w:val="28"/>
          <w:szCs w:val="28"/>
          <w:lang w:val="uk-UA" w:eastAsia="ru-RU"/>
        </w:rPr>
        <w:t xml:space="preserve"> вартість підключення до електромереж</w:t>
      </w:r>
      <w:r>
        <w:rPr>
          <w:rFonts w:ascii="Times New Roman" w:eastAsia="Times New Roman" w:hAnsi="Times New Roman" w:cs="Times New Roman"/>
          <w:sz w:val="28"/>
          <w:szCs w:val="28"/>
          <w:lang w:val="uk-UA" w:eastAsia="ru-RU"/>
        </w:rPr>
        <w:t xml:space="preserve"> та</w:t>
      </w:r>
      <w:r w:rsidRPr="009D236A">
        <w:rPr>
          <w:rFonts w:ascii="Times New Roman" w:eastAsia="Times New Roman" w:hAnsi="Times New Roman" w:cs="Times New Roman"/>
          <w:sz w:val="28"/>
          <w:szCs w:val="28"/>
          <w:lang w:val="uk-UA" w:eastAsia="ru-RU"/>
        </w:rPr>
        <w:t>забюрократизованість процедур оформлення землевпорядної документації.</w:t>
      </w:r>
    </w:p>
    <w:p w:rsidR="00D820AB" w:rsidRPr="009D236A" w:rsidRDefault="00D820AB" w:rsidP="00D820AB">
      <w:pPr>
        <w:spacing w:after="0" w:line="240" w:lineRule="auto"/>
        <w:ind w:right="-6" w:firstLine="708"/>
        <w:jc w:val="both"/>
        <w:rPr>
          <w:rFonts w:ascii="Times New Roman" w:eastAsia="Times New Roman" w:hAnsi="Times New Roman" w:cs="Times New Roman"/>
          <w:sz w:val="28"/>
          <w:szCs w:val="28"/>
          <w:lang w:val="uk-UA" w:eastAsia="ru-RU"/>
        </w:rPr>
      </w:pPr>
      <w:r w:rsidRPr="009D236A">
        <w:rPr>
          <w:rFonts w:ascii="Times New Roman" w:eastAsia="Times New Roman" w:hAnsi="Times New Roman" w:cs="Times New Roman"/>
          <w:sz w:val="28"/>
          <w:szCs w:val="28"/>
          <w:lang w:val="uk-UA" w:eastAsia="ru-RU"/>
        </w:rPr>
        <w:t xml:space="preserve">На розвиток інфраструктури населених пунктів району у 2017 році передбачені кошти з Державного фонду регіонального розвитку  в обсязі 5133,2 тис.грн. та </w:t>
      </w:r>
      <w:r w:rsidRPr="009D236A">
        <w:rPr>
          <w:rFonts w:ascii="Times New Roman" w:eastAsia="Times New Roman" w:hAnsi="Times New Roman" w:cs="Times New Roman"/>
          <w:bCs/>
          <w:sz w:val="28"/>
          <w:szCs w:val="28"/>
          <w:lang w:val="uk-UA" w:eastAsia="ru-RU"/>
        </w:rPr>
        <w:t xml:space="preserve">субвенція з державного бюджету місцевим бюджетам на </w:t>
      </w:r>
      <w:r w:rsidRPr="009D236A">
        <w:rPr>
          <w:rFonts w:ascii="Times New Roman" w:eastAsia="Times New Roman" w:hAnsi="Times New Roman" w:cs="Times New Roman"/>
          <w:sz w:val="28"/>
          <w:szCs w:val="28"/>
          <w:lang w:val="uk-UA" w:eastAsia="ru-RU"/>
        </w:rPr>
        <w:t xml:space="preserve">соціально - економічний розвиток окремих територій в обсязі 2755,05 тис.грн. </w:t>
      </w:r>
      <w:r w:rsidRPr="009D236A">
        <w:rPr>
          <w:rFonts w:ascii="Times New Roman" w:eastAsia="Times New Roman" w:hAnsi="Times New Roman" w:cs="Times New Roman"/>
          <w:sz w:val="28"/>
          <w:szCs w:val="28"/>
          <w:shd w:val="clear" w:color="auto" w:fill="FFFFFF"/>
          <w:lang w:val="uk-UA" w:eastAsia="ru-RU"/>
        </w:rPr>
        <w:t xml:space="preserve">За рахунок цих коштів здійснюється </w:t>
      </w:r>
      <w:r w:rsidRPr="009D236A">
        <w:rPr>
          <w:rFonts w:ascii="Times New Roman" w:eastAsia="Times New Roman" w:hAnsi="Times New Roman" w:cs="Times New Roman"/>
          <w:sz w:val="28"/>
          <w:szCs w:val="28"/>
          <w:lang w:val="uk-UA" w:eastAsia="ru-RU"/>
        </w:rPr>
        <w:t>реконструкція каналізаційних очисних споруд м. Генічеська, капітальний ремонт (заміна віконних та дверних блоків) у приміщеннях трьох загальноосвітніх шкіл району та будівництво вуличного освітлення с. Щасливцеве.</w:t>
      </w:r>
    </w:p>
    <w:p w:rsidR="00A27479" w:rsidRDefault="00A27479" w:rsidP="00D820AB">
      <w:pPr>
        <w:spacing w:after="0" w:line="240" w:lineRule="auto"/>
        <w:ind w:firstLine="540"/>
        <w:jc w:val="both"/>
        <w:rPr>
          <w:rFonts w:ascii="Times" w:eastAsia="Times New Roman" w:hAnsi="Times" w:cs="Times"/>
          <w:b/>
          <w:bCs/>
          <w:i/>
          <w:sz w:val="28"/>
          <w:szCs w:val="28"/>
          <w:lang w:val="uk-UA" w:eastAsia="ru-RU"/>
        </w:rPr>
      </w:pPr>
    </w:p>
    <w:p w:rsidR="007C5EB7" w:rsidRDefault="007C5EB7" w:rsidP="00D820AB">
      <w:pPr>
        <w:spacing w:after="0" w:line="240" w:lineRule="auto"/>
        <w:ind w:firstLine="540"/>
        <w:jc w:val="both"/>
        <w:rPr>
          <w:rFonts w:ascii="Times" w:eastAsia="Times New Roman" w:hAnsi="Times" w:cs="Times"/>
          <w:b/>
          <w:bCs/>
          <w:i/>
          <w:sz w:val="28"/>
          <w:szCs w:val="28"/>
          <w:lang w:val="uk-UA" w:eastAsia="ru-RU"/>
        </w:rPr>
      </w:pPr>
    </w:p>
    <w:p w:rsidR="00D820AB" w:rsidRPr="00A27479" w:rsidRDefault="00D820AB" w:rsidP="00D820AB">
      <w:pPr>
        <w:spacing w:after="0" w:line="240" w:lineRule="auto"/>
        <w:ind w:firstLine="540"/>
        <w:jc w:val="both"/>
        <w:rPr>
          <w:rFonts w:ascii="Times" w:eastAsia="Times New Roman" w:hAnsi="Times" w:cs="Times"/>
          <w:b/>
          <w:i/>
          <w:sz w:val="28"/>
          <w:szCs w:val="28"/>
          <w:lang w:val="uk-UA" w:eastAsia="ru-RU"/>
        </w:rPr>
      </w:pPr>
      <w:r w:rsidRPr="00A27479">
        <w:rPr>
          <w:rFonts w:ascii="Times" w:eastAsia="Times New Roman" w:hAnsi="Times" w:cs="Times"/>
          <w:b/>
          <w:bCs/>
          <w:i/>
          <w:sz w:val="28"/>
          <w:szCs w:val="28"/>
          <w:lang w:val="uk-UA" w:eastAsia="ru-RU"/>
        </w:rPr>
        <w:lastRenderedPageBreak/>
        <w:t>Сфера споживчого ринку</w:t>
      </w:r>
    </w:p>
    <w:p w:rsidR="00D820AB" w:rsidRPr="002F3420" w:rsidRDefault="00D820AB" w:rsidP="00D820AB">
      <w:pPr>
        <w:spacing w:after="0" w:line="240" w:lineRule="auto"/>
        <w:ind w:firstLine="540"/>
        <w:jc w:val="both"/>
        <w:rPr>
          <w:rFonts w:ascii="Times" w:eastAsia="Times New Roman" w:hAnsi="Times" w:cs="Times"/>
          <w:sz w:val="28"/>
          <w:szCs w:val="28"/>
          <w:lang w:val="uk-UA" w:eastAsia="ru-RU"/>
        </w:rPr>
      </w:pPr>
      <w:r w:rsidRPr="002F3420">
        <w:rPr>
          <w:rFonts w:ascii="Times" w:eastAsia="Times New Roman" w:hAnsi="Times" w:cs="Times"/>
          <w:sz w:val="28"/>
          <w:szCs w:val="28"/>
          <w:lang w:val="uk-UA" w:eastAsia="ru-RU"/>
        </w:rPr>
        <w:t>У сьогоднішніх ринкових умовах галузь торгівлі є однією з найрозвинутіших та активно діючих галузей економіки району. Діяльність суб’єктів господарювання у сфері торгівлі була спрямована на забезпечення  населення  району  необхідними товарами. Відповідно до нормативних показників населення району забезпечено торгівельними площами.</w:t>
      </w:r>
    </w:p>
    <w:p w:rsidR="00D820AB" w:rsidRPr="00310C5E" w:rsidRDefault="00D820AB" w:rsidP="00D820AB">
      <w:pPr>
        <w:spacing w:after="0" w:line="240" w:lineRule="auto"/>
        <w:ind w:firstLine="540"/>
        <w:jc w:val="both"/>
        <w:rPr>
          <w:rFonts w:ascii="Times" w:eastAsia="Times New Roman" w:hAnsi="Times" w:cs="Times"/>
          <w:sz w:val="28"/>
          <w:szCs w:val="28"/>
          <w:lang w:val="uk-UA" w:eastAsia="ru-RU"/>
        </w:rPr>
      </w:pPr>
      <w:r w:rsidRPr="00310C5E">
        <w:rPr>
          <w:rFonts w:ascii="Times" w:eastAsia="Times New Roman" w:hAnsi="Times" w:cs="Times"/>
          <w:sz w:val="28"/>
          <w:szCs w:val="28"/>
          <w:lang w:val="uk-UA" w:eastAsia="ru-RU"/>
        </w:rPr>
        <w:t xml:space="preserve">Район має досить розвинену роздрібну торгівельну мережу, яка за станом на 01 січня 2018 року налічує 661 </w:t>
      </w:r>
      <w:r>
        <w:rPr>
          <w:rFonts w:ascii="Times" w:eastAsia="Times New Roman" w:hAnsi="Times" w:cs="Times"/>
          <w:sz w:val="28"/>
          <w:szCs w:val="28"/>
          <w:lang w:val="uk-UA" w:eastAsia="ru-RU"/>
        </w:rPr>
        <w:t>об’єкт</w:t>
      </w:r>
      <w:r w:rsidRPr="00310C5E">
        <w:rPr>
          <w:rFonts w:ascii="Times" w:eastAsia="Times New Roman" w:hAnsi="Times" w:cs="Times"/>
          <w:sz w:val="28"/>
          <w:szCs w:val="28"/>
          <w:lang w:val="uk-UA" w:eastAsia="ru-RU"/>
        </w:rPr>
        <w:t xml:space="preserve"> торгівлі</w:t>
      </w:r>
      <w:r>
        <w:rPr>
          <w:rFonts w:ascii="Times" w:eastAsia="Times New Roman" w:hAnsi="Times" w:cs="Times"/>
          <w:sz w:val="28"/>
          <w:szCs w:val="28"/>
          <w:lang w:val="uk-UA" w:eastAsia="ru-RU"/>
        </w:rPr>
        <w:t>.</w:t>
      </w:r>
      <w:r w:rsidRPr="00310C5E">
        <w:rPr>
          <w:rFonts w:ascii="Times" w:eastAsia="Times New Roman" w:hAnsi="Times" w:cs="Times"/>
          <w:sz w:val="28"/>
          <w:szCs w:val="28"/>
          <w:lang w:val="uk-UA" w:eastAsia="ru-RU"/>
        </w:rPr>
        <w:t xml:space="preserve"> Впродовж 2017 року кількість об’єктів торгівлі збільшено на 5 одиниць переважно за рахунок відкриття нових магазинів при зменшенні мережі кіосків.</w:t>
      </w:r>
    </w:p>
    <w:p w:rsidR="00D820AB" w:rsidRDefault="00D820AB" w:rsidP="00D820AB">
      <w:pPr>
        <w:spacing w:after="0" w:line="240" w:lineRule="auto"/>
        <w:ind w:firstLine="540"/>
        <w:jc w:val="both"/>
        <w:rPr>
          <w:rFonts w:ascii="Times" w:eastAsia="Times New Roman" w:hAnsi="Times" w:cs="Times"/>
          <w:sz w:val="28"/>
          <w:szCs w:val="28"/>
          <w:lang w:val="uk-UA" w:eastAsia="ru-RU"/>
        </w:rPr>
      </w:pPr>
      <w:r w:rsidRPr="00310C5E">
        <w:rPr>
          <w:rFonts w:ascii="Times" w:eastAsia="Times New Roman" w:hAnsi="Times" w:cs="Times"/>
          <w:sz w:val="28"/>
          <w:szCs w:val="28"/>
          <w:lang w:val="uk-UA" w:eastAsia="ru-RU"/>
        </w:rPr>
        <w:t>Найбільшу питому вагу у торгівельній мережі району  займають непродовольчі магазини – 35,3 % або 233 об’єкта, магазини продовольчі – 15,9</w:t>
      </w:r>
      <w:r>
        <w:rPr>
          <w:rFonts w:ascii="Times" w:eastAsia="Times New Roman" w:hAnsi="Times" w:cs="Times"/>
          <w:sz w:val="28"/>
          <w:szCs w:val="28"/>
          <w:lang w:val="uk-UA" w:eastAsia="ru-RU"/>
        </w:rPr>
        <w:t> </w:t>
      </w:r>
      <w:r w:rsidRPr="00310C5E">
        <w:rPr>
          <w:rFonts w:ascii="Times" w:eastAsia="Times New Roman" w:hAnsi="Times" w:cs="Times"/>
          <w:sz w:val="28"/>
          <w:szCs w:val="28"/>
          <w:lang w:val="uk-UA" w:eastAsia="ru-RU"/>
        </w:rPr>
        <w:t>% або 105, магазини змішаного типу – 24,8 % або 164. Торгівельне обслуговування населення здійснюють також 18 фірмових магазини та 11</w:t>
      </w:r>
      <w:r>
        <w:rPr>
          <w:rFonts w:ascii="Times" w:eastAsia="Times New Roman" w:hAnsi="Times" w:cs="Times"/>
          <w:sz w:val="28"/>
          <w:szCs w:val="28"/>
          <w:lang w:val="uk-UA" w:eastAsia="ru-RU"/>
        </w:rPr>
        <w:t>  </w:t>
      </w:r>
      <w:r w:rsidRPr="00310C5E">
        <w:rPr>
          <w:rFonts w:ascii="Times" w:eastAsia="Times New Roman" w:hAnsi="Times" w:cs="Times"/>
          <w:sz w:val="28"/>
          <w:szCs w:val="28"/>
          <w:lang w:val="uk-UA" w:eastAsia="ru-RU"/>
        </w:rPr>
        <w:t>магазинів, що працюють за системою «маркет» та «супермаркет».</w:t>
      </w:r>
      <w:r>
        <w:rPr>
          <w:rFonts w:ascii="Times" w:eastAsia="Times New Roman" w:hAnsi="Times" w:cs="Times"/>
          <w:sz w:val="28"/>
          <w:szCs w:val="28"/>
          <w:lang w:val="uk-UA" w:eastAsia="ru-RU"/>
        </w:rPr>
        <w:t xml:space="preserve"> Крім того, </w:t>
      </w:r>
      <w:r w:rsidRPr="002F3420">
        <w:rPr>
          <w:rFonts w:ascii="Times" w:eastAsia="Times New Roman" w:hAnsi="Times" w:cs="Times"/>
          <w:sz w:val="28"/>
          <w:szCs w:val="28"/>
          <w:lang w:val="uk-UA" w:eastAsia="ru-RU"/>
        </w:rPr>
        <w:t xml:space="preserve">під час літнього сезону торгівельна мережа збільшується не менш як на 120 одиниць (за даними обстеження). </w:t>
      </w:r>
    </w:p>
    <w:p w:rsidR="00D820AB" w:rsidRPr="00310C5E" w:rsidRDefault="00D820AB" w:rsidP="00D820AB">
      <w:pPr>
        <w:spacing w:after="0" w:line="240" w:lineRule="auto"/>
        <w:ind w:firstLine="540"/>
        <w:jc w:val="both"/>
        <w:rPr>
          <w:rFonts w:ascii="Times" w:eastAsia="Times New Roman" w:hAnsi="Times" w:cs="Times"/>
          <w:iCs/>
          <w:sz w:val="28"/>
          <w:szCs w:val="28"/>
          <w:lang w:val="uk-UA" w:eastAsia="ru-RU"/>
        </w:rPr>
      </w:pPr>
      <w:r>
        <w:rPr>
          <w:rFonts w:ascii="Times" w:eastAsia="Times New Roman" w:hAnsi="Times" w:cs="Times"/>
          <w:iCs/>
          <w:sz w:val="28"/>
          <w:szCs w:val="28"/>
          <w:lang w:val="uk-UA" w:eastAsia="ru-RU"/>
        </w:rPr>
        <w:t xml:space="preserve">Генічеський район займає </w:t>
      </w:r>
      <w:r w:rsidRPr="00310C5E">
        <w:rPr>
          <w:rFonts w:ascii="Times" w:eastAsia="Times New Roman" w:hAnsi="Times" w:cs="Times"/>
          <w:iCs/>
          <w:sz w:val="28"/>
          <w:szCs w:val="28"/>
          <w:lang w:val="uk-UA" w:eastAsia="ru-RU"/>
        </w:rPr>
        <w:t>перше місце по області за обсягами  роздрібного товарообороту підприємств (юридичних осіб)</w:t>
      </w:r>
      <w:r>
        <w:rPr>
          <w:rFonts w:ascii="Times" w:eastAsia="Times New Roman" w:hAnsi="Times" w:cs="Times"/>
          <w:iCs/>
          <w:sz w:val="28"/>
          <w:szCs w:val="28"/>
          <w:lang w:val="uk-UA" w:eastAsia="ru-RU"/>
        </w:rPr>
        <w:t>, який</w:t>
      </w:r>
      <w:r w:rsidRPr="00310C5E">
        <w:rPr>
          <w:rFonts w:ascii="Times" w:eastAsia="Times New Roman" w:hAnsi="Times" w:cs="Times"/>
          <w:iCs/>
          <w:sz w:val="28"/>
          <w:szCs w:val="28"/>
          <w:lang w:val="uk-UA" w:eastAsia="ru-RU"/>
        </w:rPr>
        <w:t xml:space="preserve"> за підсумками 9 місяців 2017 року становив 300,2 </w:t>
      </w:r>
      <w:r>
        <w:rPr>
          <w:rFonts w:ascii="Times" w:eastAsia="Times New Roman" w:hAnsi="Times" w:cs="Times"/>
          <w:iCs/>
          <w:sz w:val="28"/>
          <w:szCs w:val="28"/>
          <w:lang w:val="uk-UA" w:eastAsia="ru-RU"/>
        </w:rPr>
        <w:t>млн.</w:t>
      </w:r>
      <w:r w:rsidRPr="00310C5E">
        <w:rPr>
          <w:rFonts w:ascii="Times" w:eastAsia="Times New Roman" w:hAnsi="Times" w:cs="Times"/>
          <w:iCs/>
          <w:sz w:val="28"/>
          <w:szCs w:val="28"/>
          <w:lang w:val="uk-UA" w:eastAsia="ru-RU"/>
        </w:rPr>
        <w:t xml:space="preserve">грн. </w:t>
      </w:r>
      <w:r>
        <w:rPr>
          <w:rFonts w:ascii="Times" w:eastAsia="Times New Roman" w:hAnsi="Times" w:cs="Times"/>
          <w:iCs/>
          <w:sz w:val="28"/>
          <w:szCs w:val="28"/>
          <w:lang w:val="uk-UA" w:eastAsia="ru-RU"/>
        </w:rPr>
        <w:t xml:space="preserve">із темпом зростання до  відповідного періоду попереднього року </w:t>
      </w:r>
      <w:r w:rsidRPr="00310C5E">
        <w:rPr>
          <w:rFonts w:ascii="Times" w:eastAsia="Times New Roman" w:hAnsi="Times" w:cs="Times"/>
          <w:iCs/>
          <w:sz w:val="28"/>
          <w:szCs w:val="28"/>
          <w:lang w:val="uk-UA" w:eastAsia="ru-RU"/>
        </w:rPr>
        <w:t xml:space="preserve"> – 116,0 %</w:t>
      </w:r>
      <w:r>
        <w:rPr>
          <w:rFonts w:ascii="Times" w:eastAsia="Times New Roman" w:hAnsi="Times" w:cs="Times"/>
          <w:iCs/>
          <w:sz w:val="28"/>
          <w:szCs w:val="28"/>
          <w:lang w:val="uk-UA" w:eastAsia="ru-RU"/>
        </w:rPr>
        <w:t xml:space="preserve">. </w:t>
      </w:r>
      <w:r w:rsidRPr="00310C5E">
        <w:rPr>
          <w:rFonts w:ascii="Times" w:eastAsia="Times New Roman" w:hAnsi="Times" w:cs="Times"/>
          <w:iCs/>
          <w:sz w:val="28"/>
          <w:szCs w:val="28"/>
          <w:lang w:val="uk-UA" w:eastAsia="ru-RU"/>
        </w:rPr>
        <w:t>Питома вага обсягу роздрібного товарообороту підприємств</w:t>
      </w:r>
      <w:r>
        <w:rPr>
          <w:rFonts w:ascii="Times" w:eastAsia="Times New Roman" w:hAnsi="Times" w:cs="Times"/>
          <w:iCs/>
          <w:sz w:val="28"/>
          <w:szCs w:val="28"/>
          <w:lang w:val="uk-UA" w:eastAsia="ru-RU"/>
        </w:rPr>
        <w:t xml:space="preserve"> району</w:t>
      </w:r>
      <w:r w:rsidRPr="00310C5E">
        <w:rPr>
          <w:rFonts w:ascii="Times" w:eastAsia="Times New Roman" w:hAnsi="Times" w:cs="Times"/>
          <w:iCs/>
          <w:sz w:val="28"/>
          <w:szCs w:val="28"/>
          <w:lang w:val="uk-UA" w:eastAsia="ru-RU"/>
        </w:rPr>
        <w:t xml:space="preserve"> складає 3,3 %  до обласного показника.</w:t>
      </w:r>
    </w:p>
    <w:p w:rsidR="00D820AB" w:rsidRPr="008B3014" w:rsidRDefault="00D820AB" w:rsidP="00D820AB">
      <w:pPr>
        <w:spacing w:after="0" w:line="240" w:lineRule="auto"/>
        <w:ind w:firstLine="540"/>
        <w:jc w:val="both"/>
        <w:rPr>
          <w:rFonts w:ascii="Times" w:eastAsia="Times New Roman" w:hAnsi="Times" w:cs="Times"/>
          <w:iCs/>
          <w:sz w:val="28"/>
          <w:szCs w:val="28"/>
          <w:lang w:val="uk-UA" w:eastAsia="ru-RU"/>
        </w:rPr>
      </w:pPr>
      <w:r w:rsidRPr="008B3014">
        <w:rPr>
          <w:rFonts w:ascii="Times" w:eastAsia="Times New Roman" w:hAnsi="Times" w:cs="Times"/>
          <w:iCs/>
          <w:sz w:val="28"/>
          <w:szCs w:val="28"/>
          <w:lang w:val="uk-UA" w:eastAsia="ru-RU"/>
        </w:rPr>
        <w:t xml:space="preserve">За підсумками 2017 року індекс споживчих цін до грудня попереднього року становив по Україні – 113,7 %, по Херсонській області – 114,4 %, індекс цін на продукти харчування по області склав 119,0 %. </w:t>
      </w:r>
    </w:p>
    <w:p w:rsidR="00D820AB" w:rsidRPr="00A27479" w:rsidRDefault="00D820AB" w:rsidP="00D820AB">
      <w:pPr>
        <w:spacing w:after="0" w:line="240" w:lineRule="auto"/>
        <w:ind w:firstLine="540"/>
        <w:jc w:val="both"/>
        <w:rPr>
          <w:rFonts w:ascii="Times" w:eastAsia="Times New Roman" w:hAnsi="Times" w:cs="Times"/>
          <w:b/>
          <w:i/>
          <w:sz w:val="28"/>
          <w:szCs w:val="28"/>
          <w:lang w:val="uk-UA" w:eastAsia="ru-RU"/>
        </w:rPr>
      </w:pPr>
      <w:r w:rsidRPr="00A27479">
        <w:rPr>
          <w:rFonts w:ascii="Times" w:eastAsia="Times New Roman" w:hAnsi="Times" w:cs="Times"/>
          <w:b/>
          <w:i/>
          <w:sz w:val="28"/>
          <w:szCs w:val="28"/>
          <w:lang w:val="uk-UA" w:eastAsia="ru-RU"/>
        </w:rPr>
        <w:t>Соціальний сектор</w:t>
      </w:r>
    </w:p>
    <w:p w:rsidR="00D820AB" w:rsidRPr="00A27479" w:rsidRDefault="00D820AB" w:rsidP="00D820AB">
      <w:pPr>
        <w:spacing w:after="0" w:line="240" w:lineRule="auto"/>
        <w:ind w:firstLine="540"/>
        <w:jc w:val="both"/>
        <w:rPr>
          <w:rFonts w:ascii="Times New Roman" w:eastAsia="Times New Roman" w:hAnsi="Times New Roman" w:cs="Times New Roman"/>
          <w:b/>
          <w:i/>
          <w:sz w:val="28"/>
          <w:szCs w:val="28"/>
          <w:lang w:val="uk-UA" w:eastAsia="ru-RU"/>
        </w:rPr>
      </w:pPr>
      <w:r w:rsidRPr="00A27479">
        <w:rPr>
          <w:rFonts w:ascii="Times New Roman" w:eastAsia="Times New Roman" w:hAnsi="Times New Roman" w:cs="Times New Roman"/>
          <w:b/>
          <w:i/>
          <w:sz w:val="28"/>
          <w:szCs w:val="28"/>
          <w:lang w:val="uk-UA" w:eastAsia="ru-RU"/>
        </w:rPr>
        <w:t>Демографічна ситуація</w:t>
      </w:r>
    </w:p>
    <w:p w:rsidR="00D820AB" w:rsidRPr="008B3014" w:rsidRDefault="00D820AB" w:rsidP="00D820AB">
      <w:pPr>
        <w:tabs>
          <w:tab w:val="left" w:pos="0"/>
        </w:tabs>
        <w:spacing w:after="0" w:line="240" w:lineRule="auto"/>
        <w:ind w:right="-5"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Впродовж 2017 року відзначається </w:t>
      </w:r>
      <w:r w:rsidRPr="002F3420">
        <w:rPr>
          <w:rFonts w:ascii="Times New Roman" w:eastAsia="Times New Roman" w:hAnsi="Times New Roman" w:cs="Times New Roman"/>
          <w:sz w:val="28"/>
          <w:szCs w:val="28"/>
          <w:lang w:val="uk-UA" w:eastAsia="ru-RU"/>
        </w:rPr>
        <w:t xml:space="preserve">скорочення населення району на </w:t>
      </w:r>
      <w:r>
        <w:rPr>
          <w:rFonts w:ascii="Times New Roman" w:eastAsia="Times New Roman" w:hAnsi="Times New Roman" w:cs="Times New Roman"/>
          <w:sz w:val="28"/>
          <w:szCs w:val="28"/>
          <w:lang w:val="uk-UA" w:eastAsia="ru-RU"/>
        </w:rPr>
        <w:t>472 </w:t>
      </w:r>
      <w:r w:rsidRPr="002F3420">
        <w:rPr>
          <w:rFonts w:ascii="Times New Roman" w:eastAsia="Times New Roman" w:hAnsi="Times New Roman" w:cs="Times New Roman"/>
          <w:sz w:val="28"/>
          <w:szCs w:val="28"/>
          <w:lang w:val="uk-UA" w:eastAsia="ru-RU"/>
        </w:rPr>
        <w:t>особ</w:t>
      </w:r>
      <w:r>
        <w:rPr>
          <w:rFonts w:ascii="Times New Roman" w:eastAsia="Times New Roman" w:hAnsi="Times New Roman" w:cs="Times New Roman"/>
          <w:sz w:val="28"/>
          <w:szCs w:val="28"/>
          <w:lang w:val="uk-UA" w:eastAsia="ru-RU"/>
        </w:rPr>
        <w:t>и</w:t>
      </w:r>
      <w:r w:rsidRPr="002F3420">
        <w:rPr>
          <w:rFonts w:ascii="Times New Roman" w:eastAsia="Times New Roman" w:hAnsi="Times New Roman" w:cs="Times New Roman"/>
          <w:sz w:val="28"/>
          <w:szCs w:val="28"/>
          <w:lang w:val="uk-UA" w:eastAsia="ru-RU"/>
        </w:rPr>
        <w:t>, переважно за рахунок природного скорочення. Всього чисе</w:t>
      </w:r>
      <w:r>
        <w:rPr>
          <w:rFonts w:ascii="Times New Roman" w:eastAsia="Times New Roman" w:hAnsi="Times New Roman" w:cs="Times New Roman"/>
          <w:sz w:val="28"/>
          <w:szCs w:val="28"/>
          <w:lang w:val="uk-UA" w:eastAsia="ru-RU"/>
        </w:rPr>
        <w:t>льність населення району складає</w:t>
      </w:r>
      <w:r w:rsidRPr="002F3420">
        <w:rPr>
          <w:rFonts w:ascii="Times New Roman" w:eastAsia="Times New Roman" w:hAnsi="Times New Roman" w:cs="Times New Roman"/>
          <w:sz w:val="28"/>
          <w:szCs w:val="28"/>
          <w:lang w:val="uk-UA" w:eastAsia="ru-RU"/>
        </w:rPr>
        <w:t xml:space="preserve"> 59,</w:t>
      </w:r>
      <w:r>
        <w:rPr>
          <w:rFonts w:ascii="Times New Roman" w:eastAsia="Times New Roman" w:hAnsi="Times New Roman" w:cs="Times New Roman"/>
          <w:sz w:val="28"/>
          <w:szCs w:val="28"/>
          <w:lang w:val="uk-UA" w:eastAsia="ru-RU"/>
        </w:rPr>
        <w:t>3</w:t>
      </w:r>
      <w:r w:rsidRPr="002F3420">
        <w:rPr>
          <w:rFonts w:ascii="Times New Roman" w:eastAsia="Times New Roman" w:hAnsi="Times New Roman" w:cs="Times New Roman"/>
          <w:sz w:val="28"/>
          <w:szCs w:val="28"/>
          <w:lang w:val="uk-UA" w:eastAsia="ru-RU"/>
        </w:rPr>
        <w:t xml:space="preserve"> тис. осіб. Протягом року народилось </w:t>
      </w:r>
      <w:r>
        <w:rPr>
          <w:rFonts w:ascii="Times New Roman" w:eastAsia="Times New Roman" w:hAnsi="Times New Roman" w:cs="Times New Roman"/>
          <w:sz w:val="28"/>
          <w:szCs w:val="28"/>
          <w:lang w:val="uk-UA" w:eastAsia="ru-RU"/>
        </w:rPr>
        <w:t>592 </w:t>
      </w:r>
      <w:r w:rsidRPr="002F3420">
        <w:rPr>
          <w:rFonts w:ascii="Times New Roman" w:eastAsia="Times New Roman" w:hAnsi="Times New Roman" w:cs="Times New Roman"/>
          <w:sz w:val="28"/>
          <w:szCs w:val="28"/>
          <w:lang w:val="uk-UA" w:eastAsia="ru-RU"/>
        </w:rPr>
        <w:t>немовлят, померло 89</w:t>
      </w:r>
      <w:r>
        <w:rPr>
          <w:rFonts w:ascii="Times New Roman" w:eastAsia="Times New Roman" w:hAnsi="Times New Roman" w:cs="Times New Roman"/>
          <w:sz w:val="28"/>
          <w:szCs w:val="28"/>
          <w:lang w:val="uk-UA" w:eastAsia="ru-RU"/>
        </w:rPr>
        <w:t>3</w:t>
      </w:r>
      <w:r w:rsidRPr="002F3420">
        <w:rPr>
          <w:rFonts w:ascii="Times New Roman" w:eastAsia="Times New Roman" w:hAnsi="Times New Roman" w:cs="Times New Roman"/>
          <w:sz w:val="28"/>
          <w:szCs w:val="28"/>
          <w:lang w:val="uk-UA" w:eastAsia="ru-RU"/>
        </w:rPr>
        <w:t xml:space="preserve"> ос</w:t>
      </w:r>
      <w:r>
        <w:rPr>
          <w:rFonts w:ascii="Times New Roman" w:eastAsia="Times New Roman" w:hAnsi="Times New Roman" w:cs="Times New Roman"/>
          <w:sz w:val="28"/>
          <w:szCs w:val="28"/>
          <w:lang w:val="uk-UA" w:eastAsia="ru-RU"/>
        </w:rPr>
        <w:t>о</w:t>
      </w:r>
      <w:r w:rsidRPr="002F3420">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и</w:t>
      </w:r>
      <w:r w:rsidRPr="002F3420">
        <w:rPr>
          <w:rFonts w:ascii="Times New Roman" w:eastAsia="Times New Roman" w:hAnsi="Times New Roman" w:cs="Times New Roman"/>
          <w:sz w:val="28"/>
          <w:szCs w:val="28"/>
          <w:lang w:val="uk-UA" w:eastAsia="ru-RU"/>
        </w:rPr>
        <w:t>.</w:t>
      </w:r>
    </w:p>
    <w:p w:rsidR="00D820AB" w:rsidRPr="00A27479" w:rsidRDefault="00D820AB" w:rsidP="00D820AB">
      <w:pPr>
        <w:tabs>
          <w:tab w:val="left" w:pos="0"/>
        </w:tabs>
        <w:spacing w:after="0" w:line="240" w:lineRule="auto"/>
        <w:ind w:right="-5"/>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sz w:val="28"/>
          <w:szCs w:val="28"/>
          <w:lang w:val="uk-UA" w:eastAsia="ru-RU"/>
        </w:rPr>
        <w:tab/>
      </w:r>
      <w:r w:rsidRPr="00A27479">
        <w:rPr>
          <w:rFonts w:ascii="Times New Roman" w:eastAsia="Times New Roman" w:hAnsi="Times New Roman" w:cs="Times New Roman"/>
          <w:b/>
          <w:i/>
          <w:sz w:val="28"/>
          <w:szCs w:val="28"/>
          <w:lang w:val="uk-UA" w:eastAsia="ru-RU"/>
        </w:rPr>
        <w:t>Ринок праці</w:t>
      </w:r>
    </w:p>
    <w:p w:rsidR="00D820AB" w:rsidRPr="002F3420" w:rsidRDefault="00D820AB" w:rsidP="00D820AB">
      <w:pPr>
        <w:spacing w:after="0" w:line="240" w:lineRule="auto"/>
        <w:ind w:right="-5" w:firstLine="708"/>
        <w:jc w:val="both"/>
        <w:rPr>
          <w:rFonts w:ascii="Times New Roman" w:eastAsia="Times New Roman" w:hAnsi="Times New Roman" w:cs="Times New Roman"/>
          <w:sz w:val="28"/>
          <w:szCs w:val="28"/>
          <w:lang w:val="uk-UA" w:eastAsia="ru-RU"/>
        </w:rPr>
      </w:pPr>
      <w:r w:rsidRPr="002F3420">
        <w:rPr>
          <w:rFonts w:ascii="Times New Roman" w:eastAsia="Times New Roman" w:hAnsi="Times New Roman" w:cs="Times New Roman"/>
          <w:sz w:val="28"/>
          <w:szCs w:val="28"/>
          <w:lang w:val="uk-UA" w:eastAsia="ru-RU"/>
        </w:rPr>
        <w:t xml:space="preserve">На ринку праці району спостерігається складна ситуація. Актуальними на ринку праці району є лише </w:t>
      </w:r>
      <w:r>
        <w:rPr>
          <w:rFonts w:ascii="Times New Roman" w:eastAsia="Times New Roman" w:hAnsi="Times New Roman" w:cs="Times New Roman"/>
          <w:sz w:val="28"/>
          <w:szCs w:val="28"/>
          <w:lang w:val="uk-UA" w:eastAsia="ru-RU"/>
        </w:rPr>
        <w:t xml:space="preserve">9 </w:t>
      </w:r>
      <w:r w:rsidRPr="002F3420">
        <w:rPr>
          <w:rFonts w:ascii="Times New Roman" w:eastAsia="Times New Roman" w:hAnsi="Times New Roman" w:cs="Times New Roman"/>
          <w:sz w:val="28"/>
          <w:szCs w:val="28"/>
          <w:lang w:val="uk-UA" w:eastAsia="ru-RU"/>
        </w:rPr>
        <w:t>вакансій (на кінець року).  Рівень безробіття має сезонні коливання і становив  2,</w:t>
      </w:r>
      <w:r>
        <w:rPr>
          <w:rFonts w:ascii="Times New Roman" w:eastAsia="Times New Roman" w:hAnsi="Times New Roman" w:cs="Times New Roman"/>
          <w:sz w:val="28"/>
          <w:szCs w:val="28"/>
          <w:lang w:val="uk-UA" w:eastAsia="ru-RU"/>
        </w:rPr>
        <w:t>8</w:t>
      </w:r>
      <w:r w:rsidRPr="002F3420">
        <w:rPr>
          <w:rFonts w:ascii="Times New Roman" w:eastAsia="Times New Roman" w:hAnsi="Times New Roman" w:cs="Times New Roman"/>
          <w:sz w:val="28"/>
          <w:szCs w:val="28"/>
          <w:lang w:val="uk-UA" w:eastAsia="ru-RU"/>
        </w:rPr>
        <w:t xml:space="preserve"> % за станом на 01 січня 201</w:t>
      </w:r>
      <w:r>
        <w:rPr>
          <w:rFonts w:ascii="Times New Roman" w:eastAsia="Times New Roman" w:hAnsi="Times New Roman" w:cs="Times New Roman"/>
          <w:sz w:val="28"/>
          <w:szCs w:val="28"/>
          <w:lang w:val="uk-UA" w:eastAsia="ru-RU"/>
        </w:rPr>
        <w:t>8</w:t>
      </w:r>
      <w:r w:rsidRPr="002F3420">
        <w:rPr>
          <w:rFonts w:ascii="Times New Roman" w:eastAsia="Times New Roman" w:hAnsi="Times New Roman" w:cs="Times New Roman"/>
          <w:sz w:val="28"/>
          <w:szCs w:val="28"/>
          <w:lang w:val="uk-UA" w:eastAsia="ru-RU"/>
        </w:rPr>
        <w:t xml:space="preserve"> року. В середньому на рік рівень безробіття становив </w:t>
      </w:r>
      <w:r>
        <w:rPr>
          <w:rFonts w:ascii="Times New Roman" w:eastAsia="Times New Roman" w:hAnsi="Times New Roman" w:cs="Times New Roman"/>
          <w:sz w:val="28"/>
          <w:szCs w:val="28"/>
          <w:lang w:val="uk-UA" w:eastAsia="ru-RU"/>
        </w:rPr>
        <w:t>1,8</w:t>
      </w:r>
      <w:r w:rsidRPr="002F342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що є нижче ніж у попередньому році на 0,4 відсоткових пункти</w:t>
      </w:r>
      <w:r w:rsidRPr="002F3420">
        <w:rPr>
          <w:rFonts w:ascii="Times New Roman" w:eastAsia="Times New Roman" w:hAnsi="Times New Roman" w:cs="Times New Roman"/>
          <w:sz w:val="28"/>
          <w:szCs w:val="28"/>
          <w:lang w:val="uk-UA" w:eastAsia="ru-RU"/>
        </w:rPr>
        <w:t xml:space="preserve">. </w:t>
      </w:r>
    </w:p>
    <w:p w:rsidR="00D820AB" w:rsidRPr="002F3420" w:rsidRDefault="00D820AB" w:rsidP="00D820AB">
      <w:pPr>
        <w:spacing w:after="0" w:line="240" w:lineRule="auto"/>
        <w:ind w:right="-5" w:firstLine="708"/>
        <w:jc w:val="both"/>
        <w:rPr>
          <w:rFonts w:ascii="Times New Roman" w:eastAsia="Times New Roman" w:hAnsi="Times New Roman" w:cs="Times New Roman"/>
          <w:sz w:val="28"/>
          <w:szCs w:val="28"/>
          <w:lang w:val="uk-UA" w:eastAsia="ru-RU"/>
        </w:rPr>
      </w:pPr>
      <w:r w:rsidRPr="002F3420">
        <w:rPr>
          <w:rFonts w:ascii="Times New Roman" w:eastAsia="Times New Roman" w:hAnsi="Times New Roman" w:cs="Times New Roman"/>
          <w:sz w:val="28"/>
          <w:szCs w:val="28"/>
          <w:lang w:val="uk-UA" w:eastAsia="ru-RU"/>
        </w:rPr>
        <w:t>Протягом 201</w:t>
      </w:r>
      <w:r>
        <w:rPr>
          <w:rFonts w:ascii="Times New Roman" w:eastAsia="Times New Roman" w:hAnsi="Times New Roman" w:cs="Times New Roman"/>
          <w:sz w:val="28"/>
          <w:szCs w:val="28"/>
          <w:lang w:val="uk-UA" w:eastAsia="ru-RU"/>
        </w:rPr>
        <w:t>7</w:t>
      </w:r>
      <w:r w:rsidRPr="002F3420">
        <w:rPr>
          <w:rFonts w:ascii="Times New Roman" w:eastAsia="Times New Roman" w:hAnsi="Times New Roman" w:cs="Times New Roman"/>
          <w:sz w:val="28"/>
          <w:szCs w:val="28"/>
          <w:lang w:val="uk-UA" w:eastAsia="ru-RU"/>
        </w:rPr>
        <w:t xml:space="preserve"> року послугами районної служби зайнятості скористалося </w:t>
      </w:r>
      <w:r>
        <w:rPr>
          <w:rFonts w:ascii="Times New Roman" w:eastAsia="Times New Roman" w:hAnsi="Times New Roman" w:cs="Times New Roman"/>
          <w:sz w:val="28"/>
          <w:szCs w:val="28"/>
          <w:lang w:val="uk-UA" w:eastAsia="ru-RU"/>
        </w:rPr>
        <w:t>3,9</w:t>
      </w:r>
      <w:r w:rsidRPr="002F3420">
        <w:rPr>
          <w:rFonts w:ascii="Times New Roman" w:eastAsia="Times New Roman" w:hAnsi="Times New Roman" w:cs="Times New Roman"/>
          <w:sz w:val="28"/>
          <w:szCs w:val="28"/>
          <w:lang w:val="uk-UA" w:eastAsia="ru-RU"/>
        </w:rPr>
        <w:t xml:space="preserve"> тис громадян з числа незайнятого населення, що на                  </w:t>
      </w:r>
      <w:r>
        <w:rPr>
          <w:rFonts w:ascii="Times New Roman" w:eastAsia="Times New Roman" w:hAnsi="Times New Roman" w:cs="Times New Roman"/>
          <w:sz w:val="28"/>
          <w:szCs w:val="28"/>
          <w:lang w:val="uk-UA" w:eastAsia="ru-RU"/>
        </w:rPr>
        <w:t>228</w:t>
      </w:r>
      <w:r w:rsidRPr="002F3420">
        <w:rPr>
          <w:rFonts w:ascii="Times New Roman" w:eastAsia="Times New Roman" w:hAnsi="Times New Roman" w:cs="Times New Roman"/>
          <w:sz w:val="28"/>
          <w:szCs w:val="28"/>
          <w:lang w:val="uk-UA" w:eastAsia="ru-RU"/>
        </w:rPr>
        <w:t xml:space="preserve"> осіб </w:t>
      </w:r>
      <w:r>
        <w:rPr>
          <w:rFonts w:ascii="Times New Roman" w:eastAsia="Times New Roman" w:hAnsi="Times New Roman" w:cs="Times New Roman"/>
          <w:sz w:val="28"/>
          <w:szCs w:val="28"/>
          <w:lang w:val="uk-UA" w:eastAsia="ru-RU"/>
        </w:rPr>
        <w:t>менше</w:t>
      </w:r>
      <w:r w:rsidRPr="002F3420">
        <w:rPr>
          <w:rFonts w:ascii="Times New Roman" w:eastAsia="Times New Roman" w:hAnsi="Times New Roman" w:cs="Times New Roman"/>
          <w:sz w:val="28"/>
          <w:szCs w:val="28"/>
          <w:lang w:val="uk-UA" w:eastAsia="ru-RU"/>
        </w:rPr>
        <w:t xml:space="preserve"> ніж у попередньому році, з них  3,</w:t>
      </w:r>
      <w:r>
        <w:rPr>
          <w:rFonts w:ascii="Times New Roman" w:eastAsia="Times New Roman" w:hAnsi="Times New Roman" w:cs="Times New Roman"/>
          <w:sz w:val="28"/>
          <w:szCs w:val="28"/>
          <w:lang w:val="uk-UA" w:eastAsia="ru-RU"/>
        </w:rPr>
        <w:t>2</w:t>
      </w:r>
      <w:r w:rsidRPr="002F3420">
        <w:rPr>
          <w:rFonts w:ascii="Times New Roman" w:eastAsia="Times New Roman" w:hAnsi="Times New Roman" w:cs="Times New Roman"/>
          <w:sz w:val="28"/>
          <w:szCs w:val="28"/>
          <w:lang w:val="uk-UA" w:eastAsia="ru-RU"/>
        </w:rPr>
        <w:t xml:space="preserve"> тис. осіб мали офіційний статус безробітного. </w:t>
      </w:r>
    </w:p>
    <w:p w:rsidR="00D820AB" w:rsidRPr="002B0AE6" w:rsidRDefault="00361043" w:rsidP="00D820AB">
      <w:pPr>
        <w:spacing w:after="0" w:line="240" w:lineRule="auto"/>
        <w:ind w:right="-5"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w:t>
      </w:r>
      <w:r w:rsidR="00D820AB" w:rsidRPr="002F3420">
        <w:rPr>
          <w:rFonts w:ascii="Times New Roman" w:eastAsia="Times New Roman" w:hAnsi="Times New Roman" w:cs="Times New Roman"/>
          <w:sz w:val="28"/>
          <w:szCs w:val="28"/>
          <w:lang w:val="uk-UA" w:eastAsia="ru-RU"/>
        </w:rPr>
        <w:t>сприян</w:t>
      </w:r>
      <w:r>
        <w:rPr>
          <w:rFonts w:ascii="Times New Roman" w:eastAsia="Times New Roman" w:hAnsi="Times New Roman" w:cs="Times New Roman"/>
          <w:sz w:val="28"/>
          <w:szCs w:val="28"/>
          <w:lang w:val="uk-UA" w:eastAsia="ru-RU"/>
        </w:rPr>
        <w:t xml:space="preserve">ням районного центру зайнятості </w:t>
      </w:r>
      <w:r w:rsidR="00D820AB" w:rsidRPr="002F3420">
        <w:rPr>
          <w:rFonts w:ascii="Times New Roman" w:eastAsia="Times New Roman" w:hAnsi="Times New Roman" w:cs="Times New Roman"/>
          <w:sz w:val="28"/>
          <w:szCs w:val="28"/>
          <w:lang w:val="uk-UA" w:eastAsia="ru-RU"/>
        </w:rPr>
        <w:t>працевлаштовано</w:t>
      </w:r>
      <w:r w:rsidR="00D820AB">
        <w:rPr>
          <w:rFonts w:ascii="Times New Roman" w:eastAsia="Times New Roman" w:hAnsi="Times New Roman" w:cs="Times New Roman"/>
          <w:sz w:val="28"/>
          <w:szCs w:val="28"/>
          <w:lang w:val="uk-UA" w:eastAsia="ru-RU"/>
        </w:rPr>
        <w:t>1,2 тис.</w:t>
      </w:r>
      <w:r w:rsidR="00D820AB" w:rsidRPr="002F3420">
        <w:rPr>
          <w:rFonts w:ascii="Times New Roman" w:eastAsia="Times New Roman" w:hAnsi="Times New Roman" w:cs="Times New Roman"/>
          <w:sz w:val="28"/>
          <w:szCs w:val="28"/>
          <w:lang w:val="uk-UA" w:eastAsia="ru-RU"/>
        </w:rPr>
        <w:t xml:space="preserve"> незайнятих громадян, забезпечено професійним навчанням, перенавчанням  та підвищенням кваліфікації </w:t>
      </w:r>
      <w:r w:rsidR="00D820AB">
        <w:rPr>
          <w:rFonts w:ascii="Times New Roman" w:eastAsia="Times New Roman" w:hAnsi="Times New Roman" w:cs="Times New Roman"/>
          <w:sz w:val="28"/>
          <w:szCs w:val="28"/>
          <w:lang w:val="uk-UA" w:eastAsia="ru-RU"/>
        </w:rPr>
        <w:t>321</w:t>
      </w:r>
      <w:r w:rsidR="00D820AB" w:rsidRPr="002F3420">
        <w:rPr>
          <w:rFonts w:ascii="Times New Roman" w:eastAsia="Times New Roman" w:hAnsi="Times New Roman" w:cs="Times New Roman"/>
          <w:sz w:val="28"/>
          <w:szCs w:val="28"/>
          <w:lang w:val="uk-UA" w:eastAsia="ru-RU"/>
        </w:rPr>
        <w:t xml:space="preserve"> ос</w:t>
      </w:r>
      <w:r w:rsidR="00D820AB">
        <w:rPr>
          <w:rFonts w:ascii="Times New Roman" w:eastAsia="Times New Roman" w:hAnsi="Times New Roman" w:cs="Times New Roman"/>
          <w:sz w:val="28"/>
          <w:szCs w:val="28"/>
          <w:lang w:val="uk-UA" w:eastAsia="ru-RU"/>
        </w:rPr>
        <w:t>о</w:t>
      </w:r>
      <w:r w:rsidR="00D820AB" w:rsidRPr="002F3420">
        <w:rPr>
          <w:rFonts w:ascii="Times New Roman" w:eastAsia="Times New Roman" w:hAnsi="Times New Roman" w:cs="Times New Roman"/>
          <w:sz w:val="28"/>
          <w:szCs w:val="28"/>
          <w:lang w:val="uk-UA" w:eastAsia="ru-RU"/>
        </w:rPr>
        <w:t>б</w:t>
      </w:r>
      <w:r w:rsidR="00D820AB">
        <w:rPr>
          <w:rFonts w:ascii="Times New Roman" w:eastAsia="Times New Roman" w:hAnsi="Times New Roman" w:cs="Times New Roman"/>
          <w:sz w:val="28"/>
          <w:szCs w:val="28"/>
          <w:lang w:val="uk-UA" w:eastAsia="ru-RU"/>
        </w:rPr>
        <w:t>у</w:t>
      </w:r>
      <w:r w:rsidR="00D820AB" w:rsidRPr="002F3420">
        <w:rPr>
          <w:rFonts w:ascii="Times New Roman" w:eastAsia="Times New Roman" w:hAnsi="Times New Roman" w:cs="Times New Roman"/>
          <w:sz w:val="28"/>
          <w:szCs w:val="28"/>
          <w:lang w:val="uk-UA" w:eastAsia="ru-RU"/>
        </w:rPr>
        <w:t xml:space="preserve">, залучено </w:t>
      </w:r>
      <w:r w:rsidR="00D820AB" w:rsidRPr="002F3420">
        <w:rPr>
          <w:rFonts w:ascii="Times New Roman" w:eastAsia="Times New Roman" w:hAnsi="Times New Roman" w:cs="Times New Roman"/>
          <w:sz w:val="28"/>
          <w:szCs w:val="28"/>
          <w:lang w:val="uk-UA" w:eastAsia="ru-RU"/>
        </w:rPr>
        <w:lastRenderedPageBreak/>
        <w:t xml:space="preserve">до громадських робіт </w:t>
      </w:r>
      <w:r w:rsidR="00D820AB">
        <w:rPr>
          <w:rFonts w:ascii="Times New Roman" w:eastAsia="Times New Roman" w:hAnsi="Times New Roman" w:cs="Times New Roman"/>
          <w:sz w:val="28"/>
          <w:szCs w:val="28"/>
          <w:lang w:val="uk-UA" w:eastAsia="ru-RU"/>
        </w:rPr>
        <w:t>339</w:t>
      </w:r>
      <w:r w:rsidR="00D820AB" w:rsidRPr="002F3420">
        <w:rPr>
          <w:rFonts w:ascii="Times New Roman" w:eastAsia="Times New Roman" w:hAnsi="Times New Roman" w:cs="Times New Roman"/>
          <w:sz w:val="28"/>
          <w:szCs w:val="28"/>
          <w:lang w:val="uk-UA" w:eastAsia="ru-RU"/>
        </w:rPr>
        <w:t xml:space="preserve"> ос</w:t>
      </w:r>
      <w:r w:rsidR="00D820AB">
        <w:rPr>
          <w:rFonts w:ascii="Times New Roman" w:eastAsia="Times New Roman" w:hAnsi="Times New Roman" w:cs="Times New Roman"/>
          <w:sz w:val="28"/>
          <w:szCs w:val="28"/>
          <w:lang w:val="uk-UA" w:eastAsia="ru-RU"/>
        </w:rPr>
        <w:t>і</w:t>
      </w:r>
      <w:r w:rsidR="00D820AB" w:rsidRPr="002F3420">
        <w:rPr>
          <w:rFonts w:ascii="Times New Roman" w:eastAsia="Times New Roman" w:hAnsi="Times New Roman" w:cs="Times New Roman"/>
          <w:sz w:val="28"/>
          <w:szCs w:val="28"/>
          <w:lang w:val="uk-UA" w:eastAsia="ru-RU"/>
        </w:rPr>
        <w:t>б, 25 безробітних працевлаштовані на нове робоче місце з компенсацією роботодавцям фактичних витрат єдиного внеску на загальнообов’язкове державне соціальне страхування</w:t>
      </w:r>
      <w:r w:rsidR="00D820AB">
        <w:rPr>
          <w:rFonts w:ascii="Times New Roman" w:eastAsia="Times New Roman" w:hAnsi="Times New Roman" w:cs="Times New Roman"/>
          <w:sz w:val="28"/>
          <w:szCs w:val="28"/>
          <w:lang w:val="uk-UA" w:eastAsia="ru-RU"/>
        </w:rPr>
        <w:t xml:space="preserve"> та </w:t>
      </w:r>
      <w:r w:rsidR="00D820AB" w:rsidRPr="002B0AE6">
        <w:rPr>
          <w:rFonts w:ascii="Times New Roman" w:eastAsia="Times New Roman" w:hAnsi="Times New Roman" w:cs="Times New Roman"/>
          <w:sz w:val="28"/>
          <w:szCs w:val="28"/>
          <w:lang w:val="uk-UA" w:eastAsia="ru-RU"/>
        </w:rPr>
        <w:t>6 осіб працевлаштовано з компенсацією заробітної плати для вимушено-переміщених осіб.</w:t>
      </w:r>
    </w:p>
    <w:p w:rsidR="00D820AB" w:rsidRPr="002B0AE6" w:rsidRDefault="00D820AB" w:rsidP="00D820AB">
      <w:pPr>
        <w:spacing w:after="0" w:line="240" w:lineRule="auto"/>
        <w:ind w:right="-5" w:firstLine="708"/>
        <w:jc w:val="both"/>
        <w:rPr>
          <w:rFonts w:ascii="Times New Roman" w:eastAsia="Times New Roman" w:hAnsi="Times New Roman" w:cs="Times New Roman"/>
          <w:sz w:val="28"/>
          <w:szCs w:val="28"/>
          <w:lang w:val="uk-UA" w:eastAsia="ru-RU"/>
        </w:rPr>
      </w:pPr>
      <w:r w:rsidRPr="002B0AE6">
        <w:rPr>
          <w:rFonts w:ascii="Times New Roman" w:eastAsia="Times New Roman" w:hAnsi="Times New Roman" w:cs="Times New Roman"/>
          <w:sz w:val="28"/>
          <w:szCs w:val="28"/>
          <w:lang w:val="uk-UA" w:eastAsia="ru-RU"/>
        </w:rPr>
        <w:t xml:space="preserve">З початку поточного року одноразова допомога для запровадження підприємницької діяльності не надавалась. </w:t>
      </w:r>
    </w:p>
    <w:p w:rsidR="00D820AB" w:rsidRPr="00A27479" w:rsidRDefault="00D820AB" w:rsidP="00D820AB">
      <w:pPr>
        <w:spacing w:after="0" w:line="240" w:lineRule="auto"/>
        <w:ind w:right="-5" w:firstLine="708"/>
        <w:jc w:val="both"/>
        <w:rPr>
          <w:rFonts w:ascii="Times New Roman" w:eastAsia="Times New Roman" w:hAnsi="Times New Roman" w:cs="Times New Roman"/>
          <w:b/>
          <w:i/>
          <w:sz w:val="28"/>
          <w:szCs w:val="28"/>
          <w:lang w:val="uk-UA" w:eastAsia="ru-RU"/>
        </w:rPr>
      </w:pPr>
      <w:r w:rsidRPr="00A27479">
        <w:rPr>
          <w:rFonts w:ascii="Times New Roman" w:eastAsia="Times New Roman" w:hAnsi="Times New Roman" w:cs="Times New Roman"/>
          <w:b/>
          <w:i/>
          <w:sz w:val="28"/>
          <w:szCs w:val="28"/>
          <w:lang w:val="uk-UA" w:eastAsia="ru-RU"/>
        </w:rPr>
        <w:t>Легалізація найманої праці</w:t>
      </w:r>
    </w:p>
    <w:p w:rsidR="00D820AB" w:rsidRPr="002336FE"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2336FE">
        <w:rPr>
          <w:rFonts w:ascii="Times New Roman" w:eastAsia="Times New Roman" w:hAnsi="Times New Roman" w:cs="Times New Roman"/>
          <w:sz w:val="28"/>
          <w:szCs w:val="28"/>
          <w:lang w:val="uk-UA" w:eastAsia="ru-RU"/>
        </w:rPr>
        <w:t>Робота з легалізації найманої праці вже не один рік триває в умовах проведення мораторію на перевірки суб’єктів підприємництва з боку контролюючих служб. Так, з</w:t>
      </w:r>
      <w:r>
        <w:rPr>
          <w:rFonts w:ascii="Times New Roman" w:eastAsia="Times New Roman" w:hAnsi="Times New Roman" w:cs="Times New Roman"/>
          <w:sz w:val="28"/>
          <w:szCs w:val="28"/>
          <w:lang w:val="uk-UA" w:eastAsia="ru-RU"/>
        </w:rPr>
        <w:t xml:space="preserve">а підсумками 2017 </w:t>
      </w:r>
      <w:r w:rsidRPr="002336FE">
        <w:rPr>
          <w:rFonts w:ascii="Times New Roman" w:eastAsia="Times New Roman" w:hAnsi="Times New Roman" w:cs="Times New Roman"/>
          <w:sz w:val="28"/>
          <w:szCs w:val="28"/>
          <w:lang w:val="uk-UA" w:eastAsia="ru-RU"/>
        </w:rPr>
        <w:t xml:space="preserve">року легалізовано 320 осіб, додаткові надходження до бюджетів становили 331,5 тис.грн., з них 73 особи у сільському господарстві, 241 в торгівлі та 6 по інших сферах. </w:t>
      </w:r>
    </w:p>
    <w:p w:rsidR="00D820AB" w:rsidRPr="002336FE"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2336FE">
        <w:rPr>
          <w:rFonts w:ascii="Times New Roman" w:eastAsia="Times New Roman" w:hAnsi="Times New Roman" w:cs="Times New Roman"/>
          <w:sz w:val="28"/>
          <w:szCs w:val="28"/>
          <w:lang w:val="uk-UA" w:eastAsia="ru-RU"/>
        </w:rPr>
        <w:t>Залучено до оподаткування 165 фізичних осіб - підприємців, додаткові надходження становили 152,2 тис.грн.</w:t>
      </w:r>
    </w:p>
    <w:p w:rsidR="00D820AB" w:rsidRPr="002336FE" w:rsidRDefault="00D820AB" w:rsidP="00D820AB">
      <w:pPr>
        <w:spacing w:after="0" w:line="240" w:lineRule="auto"/>
        <w:ind w:firstLine="708"/>
        <w:jc w:val="both"/>
        <w:rPr>
          <w:rFonts w:ascii="Times New Roman" w:eastAsia="Times New Roman" w:hAnsi="Times New Roman" w:cs="Times New Roman"/>
          <w:sz w:val="28"/>
          <w:szCs w:val="28"/>
          <w:lang w:val="uk-UA" w:eastAsia="ru-RU"/>
        </w:rPr>
      </w:pPr>
      <w:r w:rsidRPr="002336FE">
        <w:rPr>
          <w:rFonts w:ascii="Times New Roman" w:eastAsia="Times New Roman" w:hAnsi="Times New Roman" w:cs="Times New Roman"/>
          <w:sz w:val="28"/>
          <w:szCs w:val="28"/>
          <w:lang w:val="uk-UA" w:eastAsia="ru-RU"/>
        </w:rPr>
        <w:t xml:space="preserve">Крім того реалізовано 318 протоколів намірів щодо співпраці з питань легалізації найманої праці у сільському господарстві. Таким чином, завдяки проведеній роботі, легалізовано 803 робочих місця. </w:t>
      </w:r>
    </w:p>
    <w:p w:rsidR="00D820AB" w:rsidRPr="002336FE" w:rsidRDefault="00D820AB" w:rsidP="00D820AB">
      <w:pPr>
        <w:spacing w:after="0" w:line="240" w:lineRule="auto"/>
        <w:ind w:right="-5" w:firstLine="708"/>
        <w:jc w:val="both"/>
        <w:rPr>
          <w:rFonts w:ascii="Times New Roman" w:eastAsia="Times New Roman" w:hAnsi="Times New Roman" w:cs="Times New Roman"/>
          <w:sz w:val="28"/>
          <w:szCs w:val="28"/>
          <w:lang w:val="uk-UA" w:eastAsia="ru-RU"/>
        </w:rPr>
      </w:pPr>
      <w:r w:rsidRPr="002336FE">
        <w:rPr>
          <w:rFonts w:ascii="Times New Roman" w:eastAsia="Times New Roman" w:hAnsi="Times New Roman" w:cs="Times New Roman"/>
          <w:sz w:val="28"/>
          <w:szCs w:val="28"/>
          <w:lang w:val="uk-UA" w:eastAsia="ru-RU"/>
        </w:rPr>
        <w:t>За рахунок реалізації інвестиційних проектів суб’єктами господарської діяльності створено 115 нових робочих місць. Надходження податку на доходи фізичних осіб до районного бюджету становили 432,5 тис.грн.</w:t>
      </w:r>
    </w:p>
    <w:p w:rsidR="00D820AB" w:rsidRPr="00A27479" w:rsidRDefault="00D820AB" w:rsidP="00D820AB">
      <w:pPr>
        <w:spacing w:after="0" w:line="240" w:lineRule="auto"/>
        <w:ind w:right="-5" w:firstLine="459"/>
        <w:jc w:val="both"/>
        <w:rPr>
          <w:rFonts w:ascii="Times New Roman" w:eastAsia="Times New Roman" w:hAnsi="Times New Roman" w:cs="Times New Roman"/>
          <w:b/>
          <w:i/>
          <w:sz w:val="28"/>
          <w:szCs w:val="28"/>
          <w:lang w:val="uk-UA" w:eastAsia="ru-RU"/>
        </w:rPr>
      </w:pPr>
      <w:r w:rsidRPr="00A27479">
        <w:rPr>
          <w:rFonts w:ascii="Times New Roman" w:eastAsia="Times New Roman" w:hAnsi="Times New Roman" w:cs="Times New Roman"/>
          <w:b/>
          <w:i/>
          <w:sz w:val="28"/>
          <w:szCs w:val="28"/>
          <w:lang w:val="uk-UA" w:eastAsia="ru-RU"/>
        </w:rPr>
        <w:t>Заробітна плата</w:t>
      </w:r>
    </w:p>
    <w:p w:rsidR="00D820AB" w:rsidRPr="002336FE" w:rsidRDefault="00D820AB" w:rsidP="00D820AB">
      <w:pPr>
        <w:tabs>
          <w:tab w:val="left" w:pos="0"/>
        </w:tabs>
        <w:spacing w:after="0" w:line="240" w:lineRule="auto"/>
        <w:ind w:right="-5" w:firstLine="459"/>
        <w:jc w:val="both"/>
        <w:rPr>
          <w:rFonts w:ascii="Times New Roman" w:eastAsia="Times New Roman" w:hAnsi="Times New Roman" w:cs="Times"/>
          <w:sz w:val="28"/>
          <w:szCs w:val="28"/>
          <w:lang w:val="uk-UA" w:eastAsia="ru-RU"/>
        </w:rPr>
      </w:pPr>
      <w:r w:rsidRPr="002336FE">
        <w:rPr>
          <w:rFonts w:ascii="Times New Roman" w:eastAsia="Times New Roman" w:hAnsi="Times New Roman" w:cs="Times New Roman"/>
          <w:sz w:val="28"/>
          <w:szCs w:val="28"/>
          <w:lang w:val="uk-UA" w:eastAsia="ru-RU"/>
        </w:rPr>
        <w:t>Середньомісячна заробітна плата одного штатного працівника по району становила за підсумками 9 місяців 2017 року  4897 грн., що дорівнює 87,0 % до середнього рівня по області із темпом зростання до показників минулого року 135,9 %. У господарському комплексі району було зайнято  7,</w:t>
      </w:r>
      <w:r>
        <w:rPr>
          <w:rFonts w:ascii="Times New Roman" w:eastAsia="Times New Roman" w:hAnsi="Times New Roman" w:cs="Times New Roman"/>
          <w:sz w:val="28"/>
          <w:szCs w:val="28"/>
          <w:lang w:val="uk-UA" w:eastAsia="ru-RU"/>
        </w:rPr>
        <w:t>3</w:t>
      </w:r>
      <w:r w:rsidRPr="002336FE">
        <w:rPr>
          <w:rFonts w:ascii="Times New Roman" w:eastAsia="Times New Roman" w:hAnsi="Times New Roman" w:cs="Times New Roman"/>
          <w:sz w:val="28"/>
          <w:szCs w:val="28"/>
          <w:lang w:val="uk-UA" w:eastAsia="ru-RU"/>
        </w:rPr>
        <w:t xml:space="preserve"> тис. осіб.</w:t>
      </w:r>
    </w:p>
    <w:p w:rsidR="00D820AB" w:rsidRDefault="00D820AB" w:rsidP="00D820AB">
      <w:pPr>
        <w:spacing w:after="0" w:line="240" w:lineRule="auto"/>
        <w:ind w:right="-5"/>
        <w:jc w:val="both"/>
        <w:rPr>
          <w:rFonts w:ascii="Times New Roman" w:eastAsia="Times New Roman" w:hAnsi="Times New Roman" w:cs="Times New Roman"/>
          <w:sz w:val="28"/>
          <w:szCs w:val="28"/>
          <w:lang w:val="uk-UA" w:eastAsia="ru-RU"/>
        </w:rPr>
      </w:pPr>
    </w:p>
    <w:p w:rsidR="00CE0E59" w:rsidRPr="00C54108" w:rsidRDefault="001059D1" w:rsidP="00CE0E59">
      <w:pPr>
        <w:pStyle w:val="4"/>
        <w:shd w:val="clear" w:color="auto" w:fill="FFFFFF"/>
        <w:spacing w:before="267" w:after="133"/>
        <w:jc w:val="center"/>
        <w:textAlignment w:val="baseline"/>
        <w:rPr>
          <w:rFonts w:ascii="Times New Roman" w:hAnsi="Times New Roman" w:cs="Times New Roman"/>
          <w:b/>
          <w:color w:val="121212"/>
          <w:sz w:val="27"/>
          <w:szCs w:val="27"/>
          <w:lang w:val="uk-UA"/>
        </w:rPr>
      </w:pPr>
      <w:r>
        <w:rPr>
          <w:rFonts w:ascii="Times New Roman" w:hAnsi="Times New Roman" w:cs="Times New Roman"/>
          <w:b/>
          <w:color w:val="121212"/>
          <w:sz w:val="36"/>
          <w:szCs w:val="36"/>
          <w:lang w:val="uk-UA"/>
        </w:rPr>
        <w:t>Агропромисловий розвиток</w:t>
      </w:r>
    </w:p>
    <w:p w:rsidR="006B2412" w:rsidRPr="002F3420" w:rsidRDefault="006B2412" w:rsidP="006B2412">
      <w:pPr>
        <w:spacing w:after="0" w:line="240" w:lineRule="auto"/>
        <w:ind w:firstLine="540"/>
        <w:jc w:val="both"/>
        <w:rPr>
          <w:rFonts w:ascii="Times" w:eastAsia="Times New Roman" w:hAnsi="Times" w:cs="Times"/>
          <w:sz w:val="28"/>
          <w:szCs w:val="28"/>
          <w:lang w:val="uk-UA" w:eastAsia="ru-RU"/>
        </w:rPr>
      </w:pPr>
      <w:r w:rsidRPr="006B2412">
        <w:rPr>
          <w:rFonts w:ascii="Times New Roman" w:eastAsia="Times New Roman" w:hAnsi="Times New Roman" w:cs="Times New Roman"/>
          <w:sz w:val="28"/>
          <w:szCs w:val="28"/>
          <w:lang w:val="uk-UA" w:eastAsia="ru-RU"/>
        </w:rPr>
        <w:t>Важливим стратегічним пріоритетом розвитку регіону є агропромисловий комплекс, який забезпечує виробництво</w:t>
      </w:r>
      <w:r w:rsidRPr="006B2412">
        <w:rPr>
          <w:rFonts w:ascii="Times" w:eastAsia="Times New Roman" w:hAnsi="Times" w:cs="Times"/>
          <w:sz w:val="28"/>
          <w:szCs w:val="28"/>
          <w:lang w:val="uk-UA" w:eastAsia="ru-RU"/>
        </w:rPr>
        <w:t xml:space="preserve"> конкурентоспроможної сільськогосподарської продукції та задовольняє потреби населення  в більшості видів продовольства.</w:t>
      </w:r>
    </w:p>
    <w:p w:rsidR="006B2412" w:rsidRPr="00DF0A91" w:rsidRDefault="006B2412" w:rsidP="006B2412">
      <w:pPr>
        <w:spacing w:after="0" w:line="240" w:lineRule="auto"/>
        <w:ind w:firstLine="540"/>
        <w:jc w:val="both"/>
        <w:rPr>
          <w:rFonts w:ascii="Times" w:eastAsia="Times New Roman" w:hAnsi="Times" w:cs="Times"/>
          <w:sz w:val="28"/>
          <w:szCs w:val="28"/>
          <w:lang w:val="uk-UA" w:eastAsia="ru-RU"/>
        </w:rPr>
      </w:pPr>
      <w:r w:rsidRPr="00DF0A91">
        <w:rPr>
          <w:rFonts w:ascii="Times" w:eastAsia="Times New Roman" w:hAnsi="Times" w:cs="Times"/>
          <w:sz w:val="28"/>
          <w:szCs w:val="28"/>
          <w:lang w:val="uk-UA" w:eastAsia="ru-RU"/>
        </w:rPr>
        <w:t xml:space="preserve">Структура посівних площ </w:t>
      </w:r>
      <w:r>
        <w:rPr>
          <w:rFonts w:ascii="Times" w:eastAsia="Times New Roman" w:hAnsi="Times" w:cs="Times"/>
          <w:sz w:val="28"/>
          <w:szCs w:val="28"/>
          <w:lang w:val="uk-UA" w:eastAsia="ru-RU"/>
        </w:rPr>
        <w:t xml:space="preserve">району </w:t>
      </w:r>
      <w:r w:rsidRPr="00DF0A91">
        <w:rPr>
          <w:rFonts w:ascii="Times" w:eastAsia="Times New Roman" w:hAnsi="Times" w:cs="Times"/>
          <w:sz w:val="28"/>
          <w:szCs w:val="28"/>
          <w:lang w:val="uk-UA" w:eastAsia="ru-RU"/>
        </w:rPr>
        <w:t>повністю відповідає науково - обґрунтованим нормам, так зернова група складає більше 50%, а посіви соняшника не перевищує 13%.</w:t>
      </w:r>
    </w:p>
    <w:p w:rsidR="006B2412" w:rsidRPr="00DF0A91" w:rsidRDefault="006B2412" w:rsidP="006B2412">
      <w:pPr>
        <w:spacing w:after="0" w:line="240" w:lineRule="auto"/>
        <w:ind w:firstLine="540"/>
        <w:jc w:val="both"/>
        <w:rPr>
          <w:rFonts w:ascii="Times" w:eastAsia="Times New Roman" w:hAnsi="Times" w:cs="Times"/>
          <w:sz w:val="28"/>
          <w:szCs w:val="28"/>
          <w:lang w:val="uk-UA" w:eastAsia="ru-RU"/>
        </w:rPr>
      </w:pPr>
      <w:r w:rsidRPr="00DF0A91">
        <w:rPr>
          <w:rFonts w:ascii="Times" w:eastAsia="Times New Roman" w:hAnsi="Times" w:cs="Times"/>
          <w:sz w:val="28"/>
          <w:szCs w:val="28"/>
          <w:lang w:val="uk-UA" w:eastAsia="ru-RU"/>
        </w:rPr>
        <w:t>З</w:t>
      </w:r>
      <w:r>
        <w:rPr>
          <w:rFonts w:ascii="Times" w:eastAsia="Times New Roman" w:hAnsi="Times" w:cs="Times"/>
          <w:sz w:val="28"/>
          <w:szCs w:val="28"/>
          <w:lang w:val="uk-UA" w:eastAsia="ru-RU"/>
        </w:rPr>
        <w:t>а підсумками 2017 року</w:t>
      </w:r>
      <w:r w:rsidRPr="00DF0A91">
        <w:rPr>
          <w:rFonts w:ascii="Times" w:eastAsia="Times New Roman" w:hAnsi="Times" w:cs="Times"/>
          <w:sz w:val="28"/>
          <w:szCs w:val="28"/>
          <w:lang w:val="uk-UA" w:eastAsia="ru-RU"/>
        </w:rPr>
        <w:t xml:space="preserve"> обсяги виробленої продукції сільського господарства по всіх категоріях господарств становили </w:t>
      </w:r>
      <w:r w:rsidRPr="00DF5332">
        <w:rPr>
          <w:rFonts w:ascii="Times" w:eastAsia="Times New Roman" w:hAnsi="Times" w:cs="Times"/>
          <w:sz w:val="28"/>
          <w:szCs w:val="28"/>
          <w:lang w:val="uk-UA" w:eastAsia="ru-RU"/>
        </w:rPr>
        <w:t>639,0</w:t>
      </w:r>
      <w:r w:rsidR="005A4B57">
        <w:rPr>
          <w:rFonts w:ascii="Times" w:eastAsia="Times New Roman" w:hAnsi="Times" w:cs="Times"/>
          <w:sz w:val="28"/>
          <w:szCs w:val="28"/>
          <w:lang w:val="uk-UA" w:eastAsia="ru-RU"/>
        </w:rPr>
        <w:t xml:space="preserve"> </w:t>
      </w:r>
      <w:r>
        <w:rPr>
          <w:rFonts w:ascii="Times" w:eastAsia="Times New Roman" w:hAnsi="Times" w:cs="Times"/>
          <w:sz w:val="28"/>
          <w:szCs w:val="28"/>
          <w:lang w:val="uk-UA" w:eastAsia="ru-RU"/>
        </w:rPr>
        <w:t>млн</w:t>
      </w:r>
      <w:r w:rsidRPr="00DF0A91">
        <w:rPr>
          <w:rFonts w:ascii="Times" w:eastAsia="Times New Roman" w:hAnsi="Times" w:cs="Times"/>
          <w:sz w:val="28"/>
          <w:szCs w:val="28"/>
          <w:lang w:val="uk-UA" w:eastAsia="ru-RU"/>
        </w:rPr>
        <w:t>. грн. (у порівняних цінах  2010 року), що становить 97,1 % до рівня</w:t>
      </w:r>
      <w:r>
        <w:rPr>
          <w:rFonts w:ascii="Times" w:eastAsia="Times New Roman" w:hAnsi="Times" w:cs="Times"/>
          <w:sz w:val="28"/>
          <w:szCs w:val="28"/>
          <w:lang w:val="uk-UA" w:eastAsia="ru-RU"/>
        </w:rPr>
        <w:t xml:space="preserve"> попереднього року</w:t>
      </w:r>
      <w:r w:rsidRPr="00DF0A91">
        <w:rPr>
          <w:rFonts w:ascii="Times" w:eastAsia="Times New Roman" w:hAnsi="Times" w:cs="Times"/>
          <w:sz w:val="28"/>
          <w:szCs w:val="28"/>
          <w:lang w:val="uk-UA" w:eastAsia="ru-RU"/>
        </w:rPr>
        <w:t xml:space="preserve">. Зниження обсягів виробництва обумовлено зменшенням виробництва технічних культур на 13 %, в тому числі соняшника на 16,3 % у зв’язку з нестачею вологи у ґрунті внаслідок погодних умов. </w:t>
      </w:r>
    </w:p>
    <w:p w:rsidR="006B2412" w:rsidRPr="00DF0A91" w:rsidRDefault="006B2412" w:rsidP="006B2412">
      <w:pPr>
        <w:spacing w:after="0" w:line="240" w:lineRule="auto"/>
        <w:ind w:firstLine="540"/>
        <w:jc w:val="both"/>
        <w:rPr>
          <w:rFonts w:ascii="Times" w:eastAsia="Times New Roman" w:hAnsi="Times" w:cs="Times"/>
          <w:sz w:val="28"/>
          <w:szCs w:val="28"/>
          <w:lang w:val="uk-UA" w:eastAsia="ru-RU"/>
        </w:rPr>
      </w:pPr>
      <w:r w:rsidRPr="00DF0A91">
        <w:rPr>
          <w:rFonts w:ascii="Times" w:eastAsia="Times New Roman" w:hAnsi="Times" w:cs="Times"/>
          <w:sz w:val="28"/>
          <w:szCs w:val="28"/>
          <w:lang w:val="uk-UA" w:eastAsia="ru-RU"/>
        </w:rPr>
        <w:t>У галузі рослинництва вироблено 84 % продукції (536</w:t>
      </w:r>
      <w:r>
        <w:rPr>
          <w:rFonts w:ascii="Times" w:eastAsia="Times New Roman" w:hAnsi="Times" w:cs="Times"/>
          <w:sz w:val="28"/>
          <w:szCs w:val="28"/>
          <w:lang w:val="uk-UA" w:eastAsia="ru-RU"/>
        </w:rPr>
        <w:t>,8млн</w:t>
      </w:r>
      <w:r w:rsidRPr="00DF0A91">
        <w:rPr>
          <w:rFonts w:ascii="Times" w:eastAsia="Times New Roman" w:hAnsi="Times" w:cs="Times"/>
          <w:sz w:val="28"/>
          <w:szCs w:val="28"/>
          <w:lang w:val="uk-UA" w:eastAsia="ru-RU"/>
        </w:rPr>
        <w:t>. грн.), у тваринництві – 16 % (102</w:t>
      </w:r>
      <w:r>
        <w:rPr>
          <w:rFonts w:ascii="Times" w:eastAsia="Times New Roman" w:hAnsi="Times" w:cs="Times"/>
          <w:sz w:val="28"/>
          <w:szCs w:val="28"/>
          <w:lang w:val="uk-UA" w:eastAsia="ru-RU"/>
        </w:rPr>
        <w:t>,</w:t>
      </w:r>
      <w:r w:rsidRPr="00DF0A91">
        <w:rPr>
          <w:rFonts w:ascii="Times" w:eastAsia="Times New Roman" w:hAnsi="Times" w:cs="Times"/>
          <w:sz w:val="28"/>
          <w:szCs w:val="28"/>
          <w:lang w:val="uk-UA" w:eastAsia="ru-RU"/>
        </w:rPr>
        <w:t>2</w:t>
      </w:r>
      <w:r w:rsidR="005A4B57">
        <w:rPr>
          <w:rFonts w:ascii="Times" w:eastAsia="Times New Roman" w:hAnsi="Times" w:cs="Times"/>
          <w:sz w:val="28"/>
          <w:szCs w:val="28"/>
          <w:lang w:val="uk-UA" w:eastAsia="ru-RU"/>
        </w:rPr>
        <w:t xml:space="preserve"> </w:t>
      </w:r>
      <w:r>
        <w:rPr>
          <w:rFonts w:ascii="Times" w:eastAsia="Times New Roman" w:hAnsi="Times" w:cs="Times"/>
          <w:sz w:val="28"/>
          <w:szCs w:val="28"/>
          <w:lang w:val="uk-UA" w:eastAsia="ru-RU"/>
        </w:rPr>
        <w:t>млн</w:t>
      </w:r>
      <w:r w:rsidRPr="00DF0A91">
        <w:rPr>
          <w:rFonts w:ascii="Times" w:eastAsia="Times New Roman" w:hAnsi="Times" w:cs="Times"/>
          <w:sz w:val="28"/>
          <w:szCs w:val="28"/>
          <w:lang w:val="uk-UA" w:eastAsia="ru-RU"/>
        </w:rPr>
        <w:t xml:space="preserve">.грн.). Господарствами населення забезпечено </w:t>
      </w:r>
      <w:r w:rsidRPr="00DF0A91">
        <w:rPr>
          <w:rFonts w:ascii="Times" w:eastAsia="Times New Roman" w:hAnsi="Times" w:cs="Times"/>
          <w:sz w:val="28"/>
          <w:szCs w:val="28"/>
          <w:lang w:val="uk-UA" w:eastAsia="ru-RU"/>
        </w:rPr>
        <w:lastRenderedPageBreak/>
        <w:t xml:space="preserve">49,4 % виробленої продукції, по сільськогосподарських підприємствах – 50,6%. </w:t>
      </w:r>
    </w:p>
    <w:p w:rsidR="006B2412" w:rsidRPr="002F3420" w:rsidRDefault="006B2412" w:rsidP="006B2412">
      <w:pPr>
        <w:spacing w:after="0" w:line="240" w:lineRule="auto"/>
        <w:ind w:right="-6" w:firstLine="540"/>
        <w:jc w:val="both"/>
        <w:rPr>
          <w:rFonts w:ascii="Times New Roman" w:eastAsia="Times New Roman" w:hAnsi="Times New Roman" w:cs="Times New Roman"/>
          <w:sz w:val="28"/>
          <w:szCs w:val="28"/>
          <w:lang w:val="uk-UA" w:eastAsia="ru-RU"/>
        </w:rPr>
      </w:pPr>
      <w:r w:rsidRPr="002F3420">
        <w:rPr>
          <w:rFonts w:ascii="Times New Roman" w:eastAsia="Times New Roman" w:hAnsi="Times New Roman" w:cs="Times New Roman"/>
          <w:sz w:val="28"/>
          <w:szCs w:val="28"/>
          <w:lang w:val="uk-UA" w:eastAsia="ru-RU"/>
        </w:rPr>
        <w:t xml:space="preserve">У сфері рослинництва отримано вал зернових – </w:t>
      </w:r>
      <w:r>
        <w:rPr>
          <w:rFonts w:ascii="Times New Roman" w:eastAsia="Times New Roman" w:hAnsi="Times New Roman" w:cs="Times New Roman"/>
          <w:sz w:val="28"/>
          <w:szCs w:val="28"/>
          <w:lang w:val="uk-UA" w:eastAsia="ru-RU"/>
        </w:rPr>
        <w:t>204,9</w:t>
      </w:r>
      <w:r w:rsidRPr="002F3420">
        <w:rPr>
          <w:rFonts w:ascii="Times New Roman" w:eastAsia="Times New Roman" w:hAnsi="Times New Roman" w:cs="Times New Roman"/>
          <w:sz w:val="28"/>
          <w:szCs w:val="28"/>
          <w:lang w:val="uk-UA" w:eastAsia="ru-RU"/>
        </w:rPr>
        <w:t xml:space="preserve"> тис. тонн при середній врожайності </w:t>
      </w:r>
      <w:r>
        <w:rPr>
          <w:rFonts w:ascii="Times New Roman" w:eastAsia="Times New Roman" w:hAnsi="Times New Roman" w:cs="Times New Roman"/>
          <w:sz w:val="28"/>
          <w:szCs w:val="28"/>
          <w:lang w:val="uk-UA" w:eastAsia="ru-RU"/>
        </w:rPr>
        <w:t>–33,6</w:t>
      </w:r>
      <w:r w:rsidRPr="002F3420">
        <w:rPr>
          <w:rFonts w:ascii="Times New Roman" w:eastAsia="Times New Roman" w:hAnsi="Times New Roman" w:cs="Times New Roman"/>
          <w:sz w:val="28"/>
          <w:szCs w:val="28"/>
          <w:lang w:val="uk-UA" w:eastAsia="ru-RU"/>
        </w:rPr>
        <w:t xml:space="preserve"> ц/га, </w:t>
      </w:r>
      <w:r>
        <w:rPr>
          <w:rFonts w:ascii="Times New Roman" w:eastAsia="Times New Roman" w:hAnsi="Times New Roman" w:cs="Times New Roman"/>
          <w:sz w:val="28"/>
          <w:szCs w:val="28"/>
          <w:lang w:val="uk-UA" w:eastAsia="ru-RU"/>
        </w:rPr>
        <w:t>28,4</w:t>
      </w:r>
      <w:r w:rsidRPr="002F3420">
        <w:rPr>
          <w:rFonts w:ascii="Times New Roman" w:eastAsia="Times New Roman" w:hAnsi="Times New Roman" w:cs="Times New Roman"/>
          <w:sz w:val="28"/>
          <w:szCs w:val="28"/>
          <w:lang w:val="uk-UA" w:eastAsia="ru-RU"/>
        </w:rPr>
        <w:t xml:space="preserve"> тис. тонн соняшнику (середня врожайність – </w:t>
      </w:r>
      <w:r>
        <w:rPr>
          <w:rFonts w:ascii="Times New Roman" w:eastAsia="Times New Roman" w:hAnsi="Times New Roman" w:cs="Times New Roman"/>
          <w:sz w:val="28"/>
          <w:szCs w:val="28"/>
          <w:lang w:val="uk-UA" w:eastAsia="ru-RU"/>
        </w:rPr>
        <w:t>13,5</w:t>
      </w:r>
      <w:r w:rsidRPr="002F3420">
        <w:rPr>
          <w:rFonts w:ascii="Times New Roman" w:eastAsia="Times New Roman" w:hAnsi="Times New Roman" w:cs="Times New Roman"/>
          <w:sz w:val="28"/>
          <w:szCs w:val="28"/>
          <w:lang w:val="uk-UA" w:eastAsia="ru-RU"/>
        </w:rPr>
        <w:t xml:space="preserve"> ц/га), </w:t>
      </w:r>
      <w:r>
        <w:rPr>
          <w:rFonts w:ascii="Times New Roman" w:eastAsia="Times New Roman" w:hAnsi="Times New Roman" w:cs="Times New Roman"/>
          <w:sz w:val="28"/>
          <w:szCs w:val="28"/>
          <w:lang w:val="uk-UA" w:eastAsia="ru-RU"/>
        </w:rPr>
        <w:t>27,3</w:t>
      </w:r>
      <w:r w:rsidRPr="002F3420">
        <w:rPr>
          <w:rFonts w:ascii="Times New Roman" w:eastAsia="Times New Roman" w:hAnsi="Times New Roman" w:cs="Times New Roman"/>
          <w:sz w:val="28"/>
          <w:szCs w:val="28"/>
          <w:lang w:val="uk-UA" w:eastAsia="ru-RU"/>
        </w:rPr>
        <w:t xml:space="preserve"> тис. тонн сої (середня врожайність – </w:t>
      </w:r>
      <w:r>
        <w:rPr>
          <w:rFonts w:ascii="Times New Roman" w:eastAsia="Times New Roman" w:hAnsi="Times New Roman" w:cs="Times New Roman"/>
          <w:sz w:val="28"/>
          <w:szCs w:val="28"/>
          <w:lang w:val="uk-UA" w:eastAsia="ru-RU"/>
        </w:rPr>
        <w:t>26,1</w:t>
      </w:r>
      <w:r w:rsidRPr="002F3420">
        <w:rPr>
          <w:rFonts w:ascii="Times New Roman" w:eastAsia="Times New Roman" w:hAnsi="Times New Roman" w:cs="Times New Roman"/>
          <w:sz w:val="28"/>
          <w:szCs w:val="28"/>
          <w:lang w:val="uk-UA" w:eastAsia="ru-RU"/>
        </w:rPr>
        <w:t xml:space="preserve"> ц/га) та </w:t>
      </w:r>
      <w:r>
        <w:rPr>
          <w:rFonts w:ascii="Times New Roman" w:eastAsia="Times New Roman" w:hAnsi="Times New Roman" w:cs="Times New Roman"/>
          <w:sz w:val="28"/>
          <w:szCs w:val="28"/>
          <w:lang w:val="uk-UA" w:eastAsia="ru-RU"/>
        </w:rPr>
        <w:t>60,2</w:t>
      </w:r>
      <w:r w:rsidRPr="002F3420">
        <w:rPr>
          <w:rFonts w:ascii="Times New Roman" w:eastAsia="Times New Roman" w:hAnsi="Times New Roman" w:cs="Times New Roman"/>
          <w:sz w:val="28"/>
          <w:szCs w:val="28"/>
          <w:lang w:val="uk-UA" w:eastAsia="ru-RU"/>
        </w:rPr>
        <w:t xml:space="preserve"> тис. тонн овочів (середня врожайність – </w:t>
      </w:r>
      <w:r>
        <w:rPr>
          <w:rFonts w:ascii="Times New Roman" w:eastAsia="Times New Roman" w:hAnsi="Times New Roman" w:cs="Times New Roman"/>
          <w:sz w:val="28"/>
          <w:szCs w:val="28"/>
          <w:lang w:val="uk-UA" w:eastAsia="ru-RU"/>
        </w:rPr>
        <w:t>288,0</w:t>
      </w:r>
      <w:r w:rsidRPr="002F3420">
        <w:rPr>
          <w:rFonts w:ascii="Times New Roman" w:eastAsia="Times New Roman" w:hAnsi="Times New Roman" w:cs="Times New Roman"/>
          <w:sz w:val="28"/>
          <w:szCs w:val="28"/>
          <w:lang w:val="uk-UA" w:eastAsia="ru-RU"/>
        </w:rPr>
        <w:t xml:space="preserve"> ц/га). </w:t>
      </w:r>
    </w:p>
    <w:p w:rsidR="006B2412" w:rsidRPr="002F3420" w:rsidRDefault="006B2412" w:rsidP="006B2412">
      <w:pPr>
        <w:spacing w:after="0" w:line="240" w:lineRule="auto"/>
        <w:ind w:right="-6" w:firstLine="540"/>
        <w:jc w:val="both"/>
        <w:rPr>
          <w:rFonts w:ascii="Times New Roman" w:eastAsia="Times New Roman" w:hAnsi="Times New Roman" w:cs="Times New Roman"/>
          <w:spacing w:val="2"/>
          <w:sz w:val="28"/>
          <w:szCs w:val="28"/>
          <w:lang w:val="uk-UA" w:eastAsia="ru-RU"/>
        </w:rPr>
      </w:pPr>
      <w:r w:rsidRPr="002F3420">
        <w:rPr>
          <w:rFonts w:ascii="Times New Roman" w:eastAsia="Times New Roman" w:hAnsi="Times New Roman" w:cs="Times New Roman"/>
          <w:sz w:val="28"/>
          <w:szCs w:val="28"/>
          <w:lang w:val="uk-UA" w:eastAsia="ru-RU"/>
        </w:rPr>
        <w:t xml:space="preserve">В порівнянні з показниками </w:t>
      </w:r>
      <w:r>
        <w:rPr>
          <w:rFonts w:ascii="Times New Roman" w:eastAsia="Times New Roman" w:hAnsi="Times New Roman" w:cs="Times New Roman"/>
          <w:sz w:val="28"/>
          <w:szCs w:val="28"/>
          <w:lang w:val="uk-UA" w:eastAsia="ru-RU"/>
        </w:rPr>
        <w:t xml:space="preserve">попереднього року </w:t>
      </w:r>
      <w:r w:rsidRPr="002F3420">
        <w:rPr>
          <w:rFonts w:ascii="Times New Roman" w:eastAsia="Times New Roman" w:hAnsi="Times New Roman" w:cs="Times New Roman"/>
          <w:sz w:val="28"/>
          <w:szCs w:val="28"/>
          <w:lang w:val="uk-UA" w:eastAsia="ru-RU"/>
        </w:rPr>
        <w:t xml:space="preserve">збільшено виробництво овочів на </w:t>
      </w:r>
      <w:r>
        <w:rPr>
          <w:rFonts w:ascii="Times New Roman" w:eastAsia="Times New Roman" w:hAnsi="Times New Roman" w:cs="Times New Roman"/>
          <w:sz w:val="28"/>
          <w:szCs w:val="28"/>
          <w:lang w:val="uk-UA" w:eastAsia="ru-RU"/>
        </w:rPr>
        <w:t>4,5</w:t>
      </w:r>
      <w:r w:rsidRPr="002F3420">
        <w:rPr>
          <w:rFonts w:ascii="Times New Roman" w:eastAsia="Times New Roman" w:hAnsi="Times New Roman" w:cs="Times New Roman"/>
          <w:sz w:val="28"/>
          <w:szCs w:val="28"/>
          <w:lang w:val="uk-UA" w:eastAsia="ru-RU"/>
        </w:rPr>
        <w:t xml:space="preserve"> %, баштанних культур на </w:t>
      </w:r>
      <w:r>
        <w:rPr>
          <w:rFonts w:ascii="Times New Roman" w:eastAsia="Times New Roman" w:hAnsi="Times New Roman" w:cs="Times New Roman"/>
          <w:sz w:val="28"/>
          <w:szCs w:val="28"/>
          <w:lang w:val="uk-UA" w:eastAsia="ru-RU"/>
        </w:rPr>
        <w:t>34,4</w:t>
      </w:r>
      <w:r w:rsidRPr="002F342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п</w:t>
      </w:r>
      <w:r w:rsidRPr="002F3420">
        <w:rPr>
          <w:rFonts w:ascii="Times New Roman" w:eastAsia="Times New Roman" w:hAnsi="Times New Roman" w:cs="Times New Roman"/>
          <w:sz w:val="28"/>
          <w:szCs w:val="28"/>
          <w:lang w:val="uk-UA" w:eastAsia="ru-RU"/>
        </w:rPr>
        <w:t xml:space="preserve">лодів та ягід </w:t>
      </w:r>
      <w:r>
        <w:rPr>
          <w:rFonts w:ascii="Times New Roman" w:eastAsia="Times New Roman" w:hAnsi="Times New Roman" w:cs="Times New Roman"/>
          <w:sz w:val="28"/>
          <w:szCs w:val="28"/>
          <w:lang w:val="uk-UA" w:eastAsia="ru-RU"/>
        </w:rPr>
        <w:t xml:space="preserve">на 10,4 %, </w:t>
      </w:r>
      <w:r w:rsidRPr="002F3420">
        <w:rPr>
          <w:rFonts w:ascii="Times New Roman" w:eastAsia="Times New Roman" w:hAnsi="Times New Roman" w:cs="Times New Roman"/>
          <w:sz w:val="28"/>
          <w:szCs w:val="28"/>
          <w:lang w:val="uk-UA" w:eastAsia="ru-RU"/>
        </w:rPr>
        <w:t xml:space="preserve">винограду на </w:t>
      </w:r>
      <w:r>
        <w:rPr>
          <w:rFonts w:ascii="Times New Roman" w:eastAsia="Times New Roman" w:hAnsi="Times New Roman" w:cs="Times New Roman"/>
          <w:sz w:val="28"/>
          <w:szCs w:val="28"/>
          <w:lang w:val="uk-UA" w:eastAsia="ru-RU"/>
        </w:rPr>
        <w:t>9,2</w:t>
      </w:r>
      <w:r w:rsidRPr="002F3420">
        <w:rPr>
          <w:rFonts w:ascii="Times New Roman" w:eastAsia="Times New Roman" w:hAnsi="Times New Roman" w:cs="Times New Roman"/>
          <w:sz w:val="28"/>
          <w:szCs w:val="28"/>
          <w:lang w:val="uk-UA" w:eastAsia="ru-RU"/>
        </w:rPr>
        <w:t xml:space="preserve"> %,</w:t>
      </w:r>
      <w:r w:rsidR="005A4B5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зернових культур на 1,7 %. </w:t>
      </w:r>
    </w:p>
    <w:p w:rsidR="006B2412" w:rsidRPr="00DF0A91" w:rsidRDefault="006B2412" w:rsidP="006B2412">
      <w:pPr>
        <w:spacing w:after="0" w:line="240" w:lineRule="auto"/>
        <w:ind w:firstLine="540"/>
        <w:jc w:val="both"/>
        <w:rPr>
          <w:rFonts w:ascii="Times" w:eastAsia="Times New Roman" w:hAnsi="Times" w:cs="Times"/>
          <w:sz w:val="28"/>
          <w:szCs w:val="28"/>
          <w:lang w:val="uk-UA" w:eastAsia="ru-RU"/>
        </w:rPr>
      </w:pPr>
      <w:r>
        <w:rPr>
          <w:rFonts w:ascii="Times" w:eastAsia="Times New Roman" w:hAnsi="Times" w:cs="Times"/>
          <w:sz w:val="28"/>
          <w:szCs w:val="28"/>
          <w:lang w:val="uk-UA" w:eastAsia="ru-RU"/>
        </w:rPr>
        <w:t xml:space="preserve">В сільськогосподарських підприємствах району тривала робота </w:t>
      </w:r>
      <w:r w:rsidRPr="00DF0A91">
        <w:rPr>
          <w:rFonts w:ascii="Times" w:eastAsia="Times New Roman" w:hAnsi="Times" w:cs="Times"/>
          <w:sz w:val="28"/>
          <w:szCs w:val="28"/>
          <w:lang w:val="uk-UA" w:eastAsia="ru-RU"/>
        </w:rPr>
        <w:t xml:space="preserve">щодо стабілізації та збільшення чисельності поголів’я сільськогосподарських тварин та виробництва продукції тваринництва. </w:t>
      </w:r>
      <w:r>
        <w:rPr>
          <w:rFonts w:ascii="Times" w:eastAsia="Times New Roman" w:hAnsi="Times" w:cs="Times"/>
          <w:sz w:val="28"/>
          <w:szCs w:val="28"/>
          <w:lang w:val="uk-UA" w:eastAsia="ru-RU"/>
        </w:rPr>
        <w:t>Так, впродовж</w:t>
      </w:r>
      <w:r w:rsidRPr="00DF0A91">
        <w:rPr>
          <w:rFonts w:ascii="Times" w:eastAsia="Times New Roman" w:hAnsi="Times" w:cs="Times"/>
          <w:sz w:val="28"/>
          <w:szCs w:val="28"/>
          <w:lang w:val="uk-UA" w:eastAsia="ru-RU"/>
        </w:rPr>
        <w:t xml:space="preserve"> 2017</w:t>
      </w:r>
      <w:r w:rsidR="007C5EB7">
        <w:rPr>
          <w:rFonts w:ascii="Times" w:eastAsia="Times New Roman" w:hAnsi="Times" w:cs="Times"/>
          <w:sz w:val="28"/>
          <w:szCs w:val="28"/>
          <w:lang w:val="uk-UA" w:eastAsia="ru-RU"/>
        </w:rPr>
        <w:t xml:space="preserve"> </w:t>
      </w:r>
      <w:r w:rsidRPr="00DF0A91">
        <w:rPr>
          <w:rFonts w:ascii="Times" w:eastAsia="Times New Roman" w:hAnsi="Times" w:cs="Times"/>
          <w:sz w:val="28"/>
          <w:szCs w:val="28"/>
          <w:lang w:val="uk-UA" w:eastAsia="ru-RU"/>
        </w:rPr>
        <w:t>року збільшено поголів’я вівцематок у племінному господарстві</w:t>
      </w:r>
      <w:r w:rsidR="005A4B57">
        <w:rPr>
          <w:rFonts w:ascii="Times" w:eastAsia="Times New Roman" w:hAnsi="Times" w:cs="Times"/>
          <w:sz w:val="28"/>
          <w:szCs w:val="28"/>
          <w:lang w:val="uk-UA" w:eastAsia="ru-RU"/>
        </w:rPr>
        <w:t xml:space="preserve"> </w:t>
      </w:r>
      <w:r w:rsidRPr="00DF0A91">
        <w:rPr>
          <w:rFonts w:ascii="Times" w:eastAsia="Times New Roman" w:hAnsi="Times" w:cs="Times"/>
          <w:sz w:val="28"/>
          <w:szCs w:val="28"/>
          <w:lang w:val="uk-UA" w:eastAsia="ru-RU"/>
        </w:rPr>
        <w:t>ТОВ «А</w:t>
      </w:r>
      <w:r>
        <w:rPr>
          <w:rFonts w:ascii="Times" w:eastAsia="Times New Roman" w:hAnsi="Times" w:cs="Times"/>
          <w:sz w:val="28"/>
          <w:szCs w:val="28"/>
          <w:lang w:val="uk-UA" w:eastAsia="ru-RU"/>
        </w:rPr>
        <w:t>гро Співдружність» на 100 голів</w:t>
      </w:r>
      <w:r w:rsidRPr="00DF0A91">
        <w:rPr>
          <w:rFonts w:ascii="Times" w:eastAsia="Times New Roman" w:hAnsi="Times" w:cs="Times"/>
          <w:sz w:val="28"/>
          <w:szCs w:val="28"/>
          <w:lang w:val="uk-UA" w:eastAsia="ru-RU"/>
        </w:rPr>
        <w:t xml:space="preserve">  та корів на 12 голів  у ПП АФ «Промінь». </w:t>
      </w:r>
    </w:p>
    <w:p w:rsidR="007C5EB7" w:rsidRDefault="006B2412" w:rsidP="006B2412">
      <w:pPr>
        <w:spacing w:after="0" w:line="240" w:lineRule="auto"/>
        <w:ind w:firstLine="540"/>
        <w:jc w:val="both"/>
        <w:rPr>
          <w:rFonts w:ascii="Times" w:eastAsia="Times New Roman" w:hAnsi="Times" w:cs="Times"/>
          <w:sz w:val="28"/>
          <w:szCs w:val="28"/>
          <w:lang w:val="uk-UA" w:eastAsia="ru-RU"/>
        </w:rPr>
      </w:pPr>
      <w:r w:rsidRPr="00DF0A91">
        <w:rPr>
          <w:rFonts w:ascii="Times" w:eastAsia="Times New Roman" w:hAnsi="Times" w:cs="Times"/>
          <w:sz w:val="28"/>
          <w:szCs w:val="28"/>
          <w:lang w:val="uk-UA" w:eastAsia="ru-RU"/>
        </w:rPr>
        <w:t>У порівнянні з минулим ро</w:t>
      </w:r>
      <w:r w:rsidR="007C5EB7">
        <w:rPr>
          <w:rFonts w:ascii="Times" w:eastAsia="Times New Roman" w:hAnsi="Times" w:cs="Times"/>
          <w:sz w:val="28"/>
          <w:szCs w:val="28"/>
          <w:lang w:val="uk-UA" w:eastAsia="ru-RU"/>
        </w:rPr>
        <w:t>ком збільшено виробництво м’яса</w:t>
      </w:r>
      <w:r w:rsidRPr="00DF0A91">
        <w:rPr>
          <w:rFonts w:ascii="Times" w:eastAsia="Times New Roman" w:hAnsi="Times" w:cs="Times"/>
          <w:sz w:val="28"/>
          <w:szCs w:val="28"/>
          <w:lang w:val="uk-UA" w:eastAsia="ru-RU"/>
        </w:rPr>
        <w:t xml:space="preserve"> на 3,3 %</w:t>
      </w:r>
      <w:r w:rsidR="007C5EB7">
        <w:rPr>
          <w:rFonts w:ascii="Times" w:eastAsia="Times New Roman" w:hAnsi="Times" w:cs="Times"/>
          <w:sz w:val="28"/>
          <w:szCs w:val="28"/>
          <w:lang w:val="uk-UA" w:eastAsia="ru-RU"/>
        </w:rPr>
        <w:t>.</w:t>
      </w:r>
    </w:p>
    <w:p w:rsidR="006B2412" w:rsidRDefault="006B2412" w:rsidP="006B2412">
      <w:pPr>
        <w:spacing w:after="0" w:line="240" w:lineRule="auto"/>
        <w:ind w:firstLine="540"/>
        <w:jc w:val="both"/>
        <w:rPr>
          <w:rFonts w:ascii="Times" w:eastAsia="Times New Roman" w:hAnsi="Times" w:cs="Times"/>
          <w:sz w:val="28"/>
          <w:szCs w:val="28"/>
          <w:lang w:val="uk-UA" w:eastAsia="ru-RU"/>
        </w:rPr>
      </w:pPr>
      <w:r w:rsidRPr="00DF0A91">
        <w:rPr>
          <w:rFonts w:ascii="Times" w:eastAsia="Times New Roman" w:hAnsi="Times" w:cs="Times"/>
          <w:sz w:val="28"/>
          <w:szCs w:val="28"/>
          <w:lang w:val="uk-UA" w:eastAsia="ru-RU"/>
        </w:rPr>
        <w:t xml:space="preserve">На території району крапельне зрошення займає 820 га,  що дає можливість збільшити врожайність овочевої продукції та нарощувати валове виробництво продукції. </w:t>
      </w:r>
    </w:p>
    <w:p w:rsidR="006B2412" w:rsidRDefault="006B2412" w:rsidP="006B2412">
      <w:pPr>
        <w:spacing w:after="0" w:line="240" w:lineRule="auto"/>
        <w:ind w:firstLine="540"/>
        <w:jc w:val="both"/>
        <w:rPr>
          <w:rFonts w:ascii="Times" w:eastAsia="Times New Roman" w:hAnsi="Times" w:cs="Times"/>
          <w:sz w:val="28"/>
          <w:szCs w:val="28"/>
          <w:lang w:val="uk-UA" w:eastAsia="ru-RU"/>
        </w:rPr>
      </w:pPr>
      <w:r w:rsidRPr="00DF0A91">
        <w:rPr>
          <w:rFonts w:ascii="Times" w:eastAsia="Times New Roman" w:hAnsi="Times" w:cs="Times"/>
          <w:sz w:val="28"/>
          <w:szCs w:val="28"/>
          <w:lang w:val="uk-UA" w:eastAsia="ru-RU"/>
        </w:rPr>
        <w:t>Сільськогосподарськими підприємствами району за рахунок власних коштів проводяться роботи з відновлення зрошення</w:t>
      </w:r>
      <w:r>
        <w:rPr>
          <w:rFonts w:ascii="Times" w:eastAsia="Times New Roman" w:hAnsi="Times" w:cs="Times"/>
          <w:sz w:val="28"/>
          <w:szCs w:val="28"/>
          <w:lang w:val="uk-UA" w:eastAsia="ru-RU"/>
        </w:rPr>
        <w:t>. За підсумками 2017 року вже відновлено зрошення на площах 301 га на територіях Сокологірненьської та Павлівської сільських рад та розпочато роботи на території Чонгарської сільської ради</w:t>
      </w:r>
      <w:r w:rsidRPr="00DF0A91">
        <w:rPr>
          <w:rFonts w:ascii="Times" w:eastAsia="Times New Roman" w:hAnsi="Times" w:cs="Times"/>
          <w:sz w:val="28"/>
          <w:szCs w:val="28"/>
          <w:lang w:val="uk-UA" w:eastAsia="ru-RU"/>
        </w:rPr>
        <w:t>,</w:t>
      </w:r>
      <w:r>
        <w:rPr>
          <w:rFonts w:ascii="Times" w:eastAsia="Times New Roman" w:hAnsi="Times" w:cs="Times"/>
          <w:sz w:val="28"/>
          <w:szCs w:val="28"/>
          <w:lang w:val="uk-UA" w:eastAsia="ru-RU"/>
        </w:rPr>
        <w:t xml:space="preserve"> де буде зрошуватися 1315 га. </w:t>
      </w:r>
    </w:p>
    <w:p w:rsidR="006B2412" w:rsidRDefault="006B2412" w:rsidP="006B2412">
      <w:pPr>
        <w:spacing w:after="0" w:line="240" w:lineRule="auto"/>
        <w:ind w:firstLine="540"/>
        <w:jc w:val="both"/>
        <w:rPr>
          <w:rFonts w:ascii="Times" w:eastAsia="Times New Roman" w:hAnsi="Times" w:cs="Times"/>
          <w:sz w:val="28"/>
          <w:szCs w:val="28"/>
          <w:lang w:val="uk-UA" w:eastAsia="ru-RU"/>
        </w:rPr>
      </w:pPr>
      <w:r w:rsidRPr="00DF0A91">
        <w:rPr>
          <w:rFonts w:ascii="Times" w:eastAsia="Times New Roman" w:hAnsi="Times" w:cs="Times"/>
          <w:sz w:val="28"/>
          <w:szCs w:val="28"/>
          <w:lang w:val="uk-UA" w:eastAsia="ru-RU"/>
        </w:rPr>
        <w:t>Протягом 2017 року сільгосптоваровиробниками району оновлено машино-тракторний парк за рахунок власних коштів</w:t>
      </w:r>
      <w:r>
        <w:rPr>
          <w:rFonts w:ascii="Times" w:eastAsia="Times New Roman" w:hAnsi="Times" w:cs="Times"/>
          <w:sz w:val="28"/>
          <w:szCs w:val="28"/>
          <w:lang w:val="uk-UA" w:eastAsia="ru-RU"/>
        </w:rPr>
        <w:t xml:space="preserve"> (майже 40,0 млн.грн.)</w:t>
      </w:r>
      <w:r w:rsidRPr="00DF0A91">
        <w:rPr>
          <w:rFonts w:ascii="Times" w:eastAsia="Times New Roman" w:hAnsi="Times" w:cs="Times"/>
          <w:sz w:val="28"/>
          <w:szCs w:val="28"/>
          <w:lang w:val="uk-UA" w:eastAsia="ru-RU"/>
        </w:rPr>
        <w:t>. Придбано 11 комбайнів</w:t>
      </w:r>
      <w:r>
        <w:rPr>
          <w:rFonts w:ascii="Times" w:eastAsia="Times New Roman" w:hAnsi="Times" w:cs="Times"/>
          <w:sz w:val="28"/>
          <w:szCs w:val="28"/>
          <w:lang w:val="uk-UA" w:eastAsia="ru-RU"/>
        </w:rPr>
        <w:t>,</w:t>
      </w:r>
      <w:r w:rsidR="005A4B57">
        <w:rPr>
          <w:rFonts w:ascii="Times" w:eastAsia="Times New Roman" w:hAnsi="Times" w:cs="Times"/>
          <w:sz w:val="28"/>
          <w:szCs w:val="28"/>
          <w:lang w:val="uk-UA" w:eastAsia="ru-RU"/>
        </w:rPr>
        <w:t xml:space="preserve"> </w:t>
      </w:r>
      <w:r w:rsidRPr="00DF0A91">
        <w:rPr>
          <w:rFonts w:ascii="Times" w:eastAsia="Times New Roman" w:hAnsi="Times" w:cs="Times"/>
          <w:sz w:val="28"/>
          <w:szCs w:val="28"/>
          <w:lang w:val="uk-UA" w:eastAsia="ru-RU"/>
        </w:rPr>
        <w:t>2 трактори</w:t>
      </w:r>
      <w:r>
        <w:rPr>
          <w:rFonts w:ascii="Times" w:eastAsia="Times New Roman" w:hAnsi="Times" w:cs="Times"/>
          <w:sz w:val="28"/>
          <w:szCs w:val="28"/>
          <w:lang w:val="uk-UA" w:eastAsia="ru-RU"/>
        </w:rPr>
        <w:t xml:space="preserve"> та </w:t>
      </w:r>
      <w:r w:rsidRPr="00DF0A91">
        <w:rPr>
          <w:rFonts w:ascii="Times" w:eastAsia="Times New Roman" w:hAnsi="Times" w:cs="Times"/>
          <w:sz w:val="28"/>
          <w:szCs w:val="28"/>
          <w:lang w:val="uk-UA" w:eastAsia="ru-RU"/>
        </w:rPr>
        <w:t>3</w:t>
      </w:r>
      <w:r w:rsidR="007C5EB7">
        <w:rPr>
          <w:rFonts w:ascii="Times" w:eastAsia="Times New Roman" w:hAnsi="Times" w:cs="Times"/>
          <w:sz w:val="28"/>
          <w:szCs w:val="28"/>
          <w:lang w:val="uk-UA" w:eastAsia="ru-RU"/>
        </w:rPr>
        <w:t xml:space="preserve"> </w:t>
      </w:r>
      <w:r w:rsidRPr="00DF0A91">
        <w:rPr>
          <w:rFonts w:ascii="Times" w:eastAsia="Times New Roman" w:hAnsi="Times" w:cs="Times"/>
          <w:sz w:val="28"/>
          <w:szCs w:val="28"/>
          <w:lang w:val="uk-UA" w:eastAsia="ru-RU"/>
        </w:rPr>
        <w:t>од. дощувальної техніки</w:t>
      </w:r>
      <w:r>
        <w:rPr>
          <w:rFonts w:ascii="Times" w:eastAsia="Times New Roman" w:hAnsi="Times" w:cs="Times"/>
          <w:sz w:val="28"/>
          <w:szCs w:val="28"/>
          <w:lang w:val="uk-UA" w:eastAsia="ru-RU"/>
        </w:rPr>
        <w:t xml:space="preserve">. </w:t>
      </w:r>
    </w:p>
    <w:p w:rsidR="006B2412" w:rsidRPr="00DF0A91" w:rsidRDefault="006B2412" w:rsidP="006B2412">
      <w:pPr>
        <w:spacing w:after="0" w:line="240" w:lineRule="auto"/>
        <w:ind w:firstLine="540"/>
        <w:jc w:val="both"/>
        <w:rPr>
          <w:rFonts w:ascii="Times" w:eastAsia="Times New Roman" w:hAnsi="Times" w:cs="Times"/>
          <w:sz w:val="28"/>
          <w:szCs w:val="28"/>
          <w:lang w:val="uk-UA" w:eastAsia="ru-RU"/>
        </w:rPr>
      </w:pPr>
      <w:r w:rsidRPr="00DF0A91">
        <w:rPr>
          <w:rFonts w:ascii="Times" w:eastAsia="Times New Roman" w:hAnsi="Times" w:cs="Times"/>
          <w:sz w:val="28"/>
          <w:szCs w:val="28"/>
          <w:lang w:val="uk-UA" w:eastAsia="ru-RU"/>
        </w:rPr>
        <w:t>З метою зберігання сільськогосподарської продукції фермерським господарством «Время» розроблено та впроваджено інвестиційний проект з будівництва овочесховища потужністю 3,0 тис.тонн  За рахунок власних коштів підприємства освоєно 16,4 млн.грн. капітальних інвестицій.</w:t>
      </w:r>
    </w:p>
    <w:p w:rsidR="006B2412" w:rsidRDefault="006B2412" w:rsidP="006B2412">
      <w:pPr>
        <w:spacing w:after="0" w:line="240" w:lineRule="auto"/>
        <w:ind w:right="-5" w:firstLine="540"/>
        <w:jc w:val="both"/>
        <w:rPr>
          <w:rFonts w:ascii="Times New Roman" w:eastAsia="Times New Roman" w:hAnsi="Times New Roman" w:cs="Times New Roman"/>
          <w:sz w:val="28"/>
          <w:szCs w:val="28"/>
          <w:lang w:val="uk-UA" w:eastAsia="ru-RU"/>
        </w:rPr>
      </w:pPr>
      <w:r w:rsidRPr="00E4517E">
        <w:rPr>
          <w:rFonts w:ascii="Times New Roman" w:eastAsia="Times New Roman" w:hAnsi="Times New Roman" w:cs="Times New Roman"/>
          <w:sz w:val="28"/>
          <w:szCs w:val="28"/>
          <w:lang w:val="uk-UA" w:eastAsia="ru-RU"/>
        </w:rPr>
        <w:t>Харчові переробні підприємства району задовольняють потреби споживчого ринку району у продукції власного виробництва (хлібобулочні та кондитерські вироби, консерви овочеві та вода питна).</w:t>
      </w:r>
    </w:p>
    <w:p w:rsidR="006B2412" w:rsidRPr="001059D1" w:rsidRDefault="006B2412" w:rsidP="006B2412">
      <w:pPr>
        <w:pStyle w:val="a7"/>
        <w:ind w:firstLine="708"/>
        <w:jc w:val="both"/>
        <w:rPr>
          <w:szCs w:val="28"/>
        </w:rPr>
      </w:pPr>
      <w:r w:rsidRPr="001059D1">
        <w:rPr>
          <w:szCs w:val="28"/>
        </w:rPr>
        <w:t>Функціонують 5</w:t>
      </w:r>
      <w:r w:rsidR="005A4B57">
        <w:rPr>
          <w:szCs w:val="28"/>
        </w:rPr>
        <w:t xml:space="preserve"> </w:t>
      </w:r>
      <w:r w:rsidRPr="001059D1">
        <w:rPr>
          <w:szCs w:val="28"/>
        </w:rPr>
        <w:t>плодово-овочевих ринк</w:t>
      </w:r>
      <w:r w:rsidR="005A4B57">
        <w:rPr>
          <w:szCs w:val="28"/>
        </w:rPr>
        <w:t>и</w:t>
      </w:r>
      <w:r w:rsidRPr="001059D1">
        <w:rPr>
          <w:szCs w:val="28"/>
        </w:rPr>
        <w:t>, сільгосптоваровиробники мають безперешкодний доступ до реалізації овочевої продукції власного виробництва на ринках району; 9 пунктів по заготівлі сільгосппродукції, а саме- заготівлі молока, крім того 19 пунктів ветеринарного обслуговування, 10 пунктів штучного запліднення.</w:t>
      </w:r>
    </w:p>
    <w:p w:rsidR="006B2412" w:rsidRPr="006B2412" w:rsidRDefault="006B2412" w:rsidP="006B2412">
      <w:pPr>
        <w:spacing w:after="0"/>
        <w:ind w:firstLine="708"/>
        <w:jc w:val="both"/>
        <w:rPr>
          <w:rFonts w:ascii="Times New Roman" w:hAnsi="Times New Roman" w:cs="Times New Roman"/>
          <w:sz w:val="28"/>
          <w:szCs w:val="28"/>
        </w:rPr>
      </w:pPr>
      <w:r w:rsidRPr="001059D1">
        <w:rPr>
          <w:rFonts w:ascii="Times New Roman" w:hAnsi="Times New Roman" w:cs="Times New Roman"/>
          <w:sz w:val="28"/>
          <w:szCs w:val="28"/>
        </w:rPr>
        <w:t xml:space="preserve">Станом на 01 </w:t>
      </w:r>
      <w:r w:rsidRPr="001059D1">
        <w:rPr>
          <w:rFonts w:ascii="Times New Roman" w:hAnsi="Times New Roman" w:cs="Times New Roman"/>
          <w:sz w:val="28"/>
          <w:szCs w:val="28"/>
          <w:lang w:val="uk-UA"/>
        </w:rPr>
        <w:t>січня</w:t>
      </w:r>
      <w:r w:rsidRPr="001059D1">
        <w:rPr>
          <w:rFonts w:ascii="Times New Roman" w:hAnsi="Times New Roman" w:cs="Times New Roman"/>
          <w:sz w:val="28"/>
          <w:szCs w:val="28"/>
        </w:rPr>
        <w:t xml:space="preserve"> 201</w:t>
      </w:r>
      <w:r w:rsidRPr="001059D1">
        <w:rPr>
          <w:rFonts w:ascii="Times New Roman" w:hAnsi="Times New Roman" w:cs="Times New Roman"/>
          <w:sz w:val="28"/>
          <w:szCs w:val="28"/>
          <w:lang w:val="uk-UA"/>
        </w:rPr>
        <w:t>8</w:t>
      </w:r>
      <w:r w:rsidRPr="001059D1">
        <w:rPr>
          <w:rFonts w:ascii="Times New Roman" w:hAnsi="Times New Roman" w:cs="Times New Roman"/>
          <w:sz w:val="28"/>
          <w:szCs w:val="28"/>
        </w:rPr>
        <w:t xml:space="preserve"> року</w:t>
      </w:r>
      <w:r w:rsidR="005A4B57">
        <w:rPr>
          <w:rFonts w:ascii="Times New Roman" w:hAnsi="Times New Roman" w:cs="Times New Roman"/>
          <w:sz w:val="28"/>
          <w:szCs w:val="28"/>
          <w:lang w:val="uk-UA"/>
        </w:rPr>
        <w:t>,</w:t>
      </w:r>
      <w:r w:rsidRPr="001059D1">
        <w:rPr>
          <w:rFonts w:ascii="Times New Roman" w:hAnsi="Times New Roman" w:cs="Times New Roman"/>
          <w:sz w:val="28"/>
          <w:szCs w:val="28"/>
        </w:rPr>
        <w:t xml:space="preserve"> за оперативними даними</w:t>
      </w:r>
      <w:r w:rsidR="005A4B57">
        <w:rPr>
          <w:rFonts w:ascii="Times New Roman" w:hAnsi="Times New Roman" w:cs="Times New Roman"/>
          <w:sz w:val="28"/>
          <w:szCs w:val="28"/>
          <w:lang w:val="uk-UA"/>
        </w:rPr>
        <w:t>,</w:t>
      </w:r>
      <w:r w:rsidRPr="001059D1">
        <w:rPr>
          <w:rFonts w:ascii="Times New Roman" w:hAnsi="Times New Roman" w:cs="Times New Roman"/>
          <w:sz w:val="28"/>
          <w:szCs w:val="28"/>
        </w:rPr>
        <w:t xml:space="preserve"> проведені розрахунки з виплати орендної плати за земельні паї на </w:t>
      </w:r>
      <w:r w:rsidRPr="001059D1">
        <w:rPr>
          <w:rFonts w:ascii="Times New Roman" w:hAnsi="Times New Roman" w:cs="Times New Roman"/>
          <w:sz w:val="28"/>
          <w:szCs w:val="28"/>
          <w:lang w:val="uk-UA"/>
        </w:rPr>
        <w:t>97,7</w:t>
      </w:r>
      <w:proofErr w:type="gramStart"/>
      <w:r w:rsidRPr="001059D1">
        <w:rPr>
          <w:rFonts w:ascii="Times New Roman" w:hAnsi="Times New Roman" w:cs="Times New Roman"/>
          <w:sz w:val="28"/>
          <w:szCs w:val="28"/>
        </w:rPr>
        <w:t>%,  що</w:t>
      </w:r>
      <w:proofErr w:type="gramEnd"/>
      <w:r w:rsidRPr="001059D1">
        <w:rPr>
          <w:rFonts w:ascii="Times New Roman" w:hAnsi="Times New Roman" w:cs="Times New Roman"/>
          <w:sz w:val="28"/>
          <w:szCs w:val="28"/>
        </w:rPr>
        <w:t xml:space="preserve"> становить </w:t>
      </w:r>
      <w:r w:rsidRPr="001059D1">
        <w:rPr>
          <w:rFonts w:ascii="Times New Roman" w:hAnsi="Times New Roman" w:cs="Times New Roman"/>
          <w:sz w:val="28"/>
          <w:szCs w:val="28"/>
          <w:lang w:val="uk-UA"/>
        </w:rPr>
        <w:t>48633</w:t>
      </w:r>
      <w:r w:rsidRPr="001059D1">
        <w:rPr>
          <w:rFonts w:ascii="Times New Roman" w:hAnsi="Times New Roman" w:cs="Times New Roman"/>
          <w:sz w:val="28"/>
          <w:szCs w:val="28"/>
        </w:rPr>
        <w:t xml:space="preserve"> тис. грн. </w:t>
      </w:r>
      <w:r w:rsidRPr="001059D1">
        <w:rPr>
          <w:rFonts w:ascii="Times New Roman" w:eastAsia="Arial Unicode MS" w:hAnsi="Times New Roman" w:cs="Times New Roman"/>
          <w:sz w:val="28"/>
          <w:szCs w:val="28"/>
        </w:rPr>
        <w:t>С</w:t>
      </w:r>
      <w:r w:rsidRPr="001059D1">
        <w:rPr>
          <w:rFonts w:ascii="Times New Roman" w:hAnsi="Times New Roman" w:cs="Times New Roman"/>
          <w:sz w:val="28"/>
          <w:szCs w:val="28"/>
        </w:rPr>
        <w:t>ередній розмір орендної плати по району становить 3,2 % від нормативно-грошової оцінки.</w:t>
      </w:r>
    </w:p>
    <w:p w:rsidR="001059D1" w:rsidRPr="006B2412" w:rsidRDefault="001059D1" w:rsidP="006B2412">
      <w:pPr>
        <w:spacing w:after="0"/>
        <w:jc w:val="both"/>
        <w:rPr>
          <w:rFonts w:ascii="Times New Roman" w:hAnsi="Times New Roman" w:cs="Times New Roman"/>
          <w:color w:val="000000"/>
          <w:sz w:val="28"/>
          <w:szCs w:val="28"/>
          <w:lang w:eastAsia="ar-SA"/>
        </w:rPr>
      </w:pPr>
      <w:r w:rsidRPr="001059D1">
        <w:rPr>
          <w:rFonts w:ascii="Times New Roman" w:hAnsi="Times New Roman" w:cs="Times New Roman"/>
          <w:color w:val="000000"/>
          <w:sz w:val="28"/>
          <w:szCs w:val="28"/>
        </w:rPr>
        <w:tab/>
        <w:t xml:space="preserve">Ведеться робота з контролю за дотриманням екологічного законодавства на території району. Проведено збір та підготовку </w:t>
      </w:r>
      <w:r w:rsidRPr="001059D1">
        <w:rPr>
          <w:rFonts w:ascii="Times New Roman" w:hAnsi="Times New Roman" w:cs="Times New Roman"/>
          <w:color w:val="000000"/>
          <w:sz w:val="28"/>
          <w:szCs w:val="28"/>
          <w:lang w:eastAsia="ar-SA"/>
        </w:rPr>
        <w:t xml:space="preserve">пропозицій </w:t>
      </w:r>
      <w:r w:rsidRPr="001059D1">
        <w:rPr>
          <w:rFonts w:ascii="Times New Roman" w:hAnsi="Times New Roman" w:cs="Times New Roman"/>
          <w:color w:val="000000"/>
          <w:sz w:val="28"/>
          <w:szCs w:val="28"/>
          <w:lang w:eastAsia="ar-SA"/>
        </w:rPr>
        <w:lastRenderedPageBreak/>
        <w:t xml:space="preserve">Департаменту екології та природних ресурсів обласної державної адміністрації щодо проведення природоохоронних заходів у </w:t>
      </w:r>
      <w:r w:rsidRPr="001059D1">
        <w:rPr>
          <w:rFonts w:ascii="Times New Roman" w:hAnsi="Times New Roman" w:cs="Times New Roman"/>
          <w:color w:val="000000"/>
          <w:sz w:val="28"/>
          <w:szCs w:val="28"/>
          <w:lang w:val="uk-UA" w:eastAsia="ar-SA"/>
        </w:rPr>
        <w:t>Геніче</w:t>
      </w:r>
      <w:r w:rsidRPr="001059D1">
        <w:rPr>
          <w:rFonts w:ascii="Times New Roman" w:hAnsi="Times New Roman" w:cs="Times New Roman"/>
          <w:color w:val="000000"/>
          <w:sz w:val="28"/>
          <w:szCs w:val="28"/>
          <w:lang w:eastAsia="ar-SA"/>
        </w:rPr>
        <w:t>ському районі за рахунок обласного Фонду навколишнього природного середовища у 2017 році.</w:t>
      </w:r>
    </w:p>
    <w:p w:rsidR="001059D1" w:rsidRPr="001059D1" w:rsidRDefault="001059D1" w:rsidP="002C0B5A">
      <w:pPr>
        <w:tabs>
          <w:tab w:val="left" w:pos="180"/>
        </w:tabs>
        <w:spacing w:after="0" w:line="240" w:lineRule="auto"/>
        <w:ind w:right="-185" w:firstLine="720"/>
        <w:jc w:val="both"/>
        <w:rPr>
          <w:rFonts w:ascii="Times New Roman" w:hAnsi="Times New Roman" w:cs="Times New Roman"/>
          <w:sz w:val="28"/>
          <w:szCs w:val="28"/>
        </w:rPr>
      </w:pPr>
    </w:p>
    <w:p w:rsidR="009E1D3B" w:rsidRPr="001059D1" w:rsidRDefault="006350FB" w:rsidP="006350FB">
      <w:pPr>
        <w:pStyle w:val="newsu-text"/>
        <w:shd w:val="clear" w:color="auto" w:fill="FFFFFF"/>
        <w:spacing w:before="0" w:beforeAutospacing="0" w:after="255" w:afterAutospacing="0"/>
        <w:jc w:val="center"/>
        <w:rPr>
          <w:b/>
          <w:i/>
          <w:sz w:val="36"/>
          <w:szCs w:val="36"/>
          <w:lang w:val="uk-UA"/>
        </w:rPr>
      </w:pPr>
      <w:r w:rsidRPr="001059D1">
        <w:rPr>
          <w:b/>
          <w:i/>
          <w:sz w:val="36"/>
          <w:szCs w:val="36"/>
          <w:lang w:val="uk-UA"/>
        </w:rPr>
        <w:t>Житлово-комунальне господарство</w:t>
      </w:r>
    </w:p>
    <w:p w:rsidR="001059D1" w:rsidRPr="001059D1" w:rsidRDefault="001059D1" w:rsidP="00361043">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 xml:space="preserve">Протягом 2017 року постійно проводився моніторинг розрахунків підприємств району за спожиті комунальні послуги. Щоквартально проводилися засідання районної робочої групи з питань аналізу розрахунків населення за спожиті житлово-комунальні послуги та тарифної політики. </w:t>
      </w:r>
    </w:p>
    <w:p w:rsidR="001059D1" w:rsidRPr="001059D1" w:rsidRDefault="001059D1" w:rsidP="00361043">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xml:space="preserve">Станом на 01 грудня 2017 року стан оплати населення за спожиті житлово-комунальні послуги по Генічеському району становить 99,4%, а саме: </w:t>
      </w:r>
    </w:p>
    <w:p w:rsidR="001059D1" w:rsidRPr="001059D1" w:rsidRDefault="001059D1" w:rsidP="001059D1">
      <w:pPr>
        <w:numPr>
          <w:ilvl w:val="0"/>
          <w:numId w:val="6"/>
        </w:numPr>
        <w:spacing w:after="0" w:line="240" w:lineRule="auto"/>
        <w:ind w:left="0"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за послугу централізованого водопостачання  та водовідведення – 99,9%;</w:t>
      </w:r>
    </w:p>
    <w:p w:rsidR="001059D1" w:rsidRPr="001059D1" w:rsidRDefault="001059D1" w:rsidP="001059D1">
      <w:pPr>
        <w:numPr>
          <w:ilvl w:val="0"/>
          <w:numId w:val="6"/>
        </w:numPr>
        <w:spacing w:after="0" w:line="240" w:lineRule="auto"/>
        <w:ind w:left="0"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за послугу з утримання будинків і споруд та прибудинкових територій – 99,9%;</w:t>
      </w:r>
    </w:p>
    <w:p w:rsidR="001059D1" w:rsidRPr="001059D1" w:rsidRDefault="001059D1" w:rsidP="001059D1">
      <w:pPr>
        <w:numPr>
          <w:ilvl w:val="0"/>
          <w:numId w:val="6"/>
        </w:numPr>
        <w:spacing w:after="0" w:line="240" w:lineRule="auto"/>
        <w:ind w:left="0"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за послугу вивезення твердих побутових відходів – 99,6% ;</w:t>
      </w:r>
    </w:p>
    <w:p w:rsidR="001059D1" w:rsidRPr="001059D1" w:rsidRDefault="001059D1" w:rsidP="001059D1">
      <w:pPr>
        <w:numPr>
          <w:ilvl w:val="0"/>
          <w:numId w:val="6"/>
        </w:numPr>
        <w:spacing w:after="0" w:line="240" w:lineRule="auto"/>
        <w:ind w:left="0"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за послугу газопостачання – 99,1%.</w:t>
      </w:r>
    </w:p>
    <w:p w:rsidR="001059D1" w:rsidRPr="001059D1" w:rsidRDefault="001059D1" w:rsidP="00361043">
      <w:pPr>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ar-SA"/>
        </w:rPr>
        <w:t>Підприємствам житлово-комунального господарства району рекомендовано висвітлювати у засобах масової інформації роз’яснення щодо необхідності погашення заборгованості за використані комунальні послуги та енергоносії.</w:t>
      </w:r>
    </w:p>
    <w:p w:rsidR="001059D1" w:rsidRPr="001059D1" w:rsidRDefault="001059D1" w:rsidP="007C5EB7">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Для вирішення проблемних питань відділ направляв запити до міської, селищних та сільських рад,</w:t>
      </w:r>
      <w:r w:rsidR="007C5EB7">
        <w:rPr>
          <w:rFonts w:ascii="Times New Roman" w:hAnsi="Times New Roman" w:cs="Times New Roman"/>
          <w:sz w:val="28"/>
          <w:szCs w:val="28"/>
          <w:lang w:val="uk-UA" w:eastAsia="ru-RU"/>
        </w:rPr>
        <w:t xml:space="preserve"> </w:t>
      </w:r>
      <w:r w:rsidRPr="001059D1">
        <w:rPr>
          <w:rFonts w:ascii="Times New Roman" w:hAnsi="Times New Roman" w:cs="Times New Roman"/>
          <w:sz w:val="28"/>
          <w:szCs w:val="28"/>
          <w:lang w:val="uk-UA" w:eastAsia="ru-RU"/>
        </w:rPr>
        <w:t>державних і недержавних підприємств, комунальних підприємств району. Актуальними питаннями були:</w:t>
      </w:r>
      <w:r w:rsidR="007C5EB7">
        <w:rPr>
          <w:rFonts w:ascii="Times New Roman" w:hAnsi="Times New Roman" w:cs="Times New Roman"/>
          <w:sz w:val="28"/>
          <w:szCs w:val="28"/>
          <w:lang w:val="uk-UA" w:eastAsia="ru-RU"/>
        </w:rPr>
        <w:t xml:space="preserve"> </w:t>
      </w:r>
      <w:r w:rsidRPr="001059D1">
        <w:rPr>
          <w:rFonts w:ascii="Times New Roman" w:hAnsi="Times New Roman" w:cs="Times New Roman"/>
          <w:sz w:val="28"/>
          <w:szCs w:val="28"/>
          <w:lang w:val="uk-UA" w:eastAsia="ru-RU"/>
        </w:rPr>
        <w:t>водопостачання, водовідведення, ремонт вулиць і доріг, освітлення вулиць населених пунктів.</w:t>
      </w:r>
    </w:p>
    <w:p w:rsidR="001059D1" w:rsidRPr="001059D1" w:rsidRDefault="001059D1" w:rsidP="00361043">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В районі проведено ряд заходів щодо підвищення рівня благоустрою.</w:t>
      </w:r>
    </w:p>
    <w:p w:rsidR="001059D1" w:rsidRPr="001059D1" w:rsidRDefault="001059D1" w:rsidP="00361043">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З 03 квітня по 10 травня 2017 року була проведена щорічна акція “За чисте довкілля”, а 08 квітня — День благоустрою населених пунктів, у рамках вищезазначеної акції та Всеукраїнська акція “Зробимо Україну чистою”.</w:t>
      </w:r>
    </w:p>
    <w:p w:rsidR="001059D1" w:rsidRPr="001059D1" w:rsidRDefault="001059D1" w:rsidP="00361043">
      <w:pPr>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Сільськими радами продовжується робота щодо виготовлення проектів землеустрою на відповідні земельні ділянки під розмі</w:t>
      </w:r>
      <w:r w:rsidR="00407D03">
        <w:rPr>
          <w:rFonts w:ascii="Times New Roman" w:hAnsi="Times New Roman" w:cs="Times New Roman"/>
          <w:sz w:val="28"/>
          <w:szCs w:val="28"/>
          <w:lang w:val="uk-UA" w:eastAsia="ru-RU"/>
        </w:rPr>
        <w:t xml:space="preserve">щення місць видалення відходів. </w:t>
      </w:r>
      <w:r w:rsidRPr="001059D1">
        <w:rPr>
          <w:rFonts w:ascii="Times New Roman" w:hAnsi="Times New Roman" w:cs="Times New Roman"/>
          <w:sz w:val="28"/>
          <w:szCs w:val="28"/>
          <w:lang w:val="uk-UA"/>
        </w:rPr>
        <w:t xml:space="preserve">Паспорт полігону видалення твердих побутових відходів має 1 місцева рада (Генічеська міська рада - комунальне підприємство «Азовкомунсервіс»), 17 земельних ділянок знаходяться в резерві. </w:t>
      </w:r>
      <w:r w:rsidRPr="001059D1">
        <w:rPr>
          <w:rFonts w:ascii="Times New Roman" w:hAnsi="Times New Roman" w:cs="Times New Roman"/>
          <w:sz w:val="28"/>
          <w:szCs w:val="28"/>
          <w:lang w:val="uk-UA" w:eastAsia="ru-RU"/>
        </w:rPr>
        <w:t>На існуючому полігоні виконується лише прийом та розміщення твердих побутових відходів.</w:t>
      </w:r>
    </w:p>
    <w:p w:rsidR="001059D1" w:rsidRPr="001059D1" w:rsidRDefault="001059D1" w:rsidP="00361043">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lastRenderedPageBreak/>
        <w:t>Комунальне підприємство «Комунсервіс» Щасливцевської сільської ради отримало державний акт на право постійного користування земельною ділянкою площею 4 гектари, під майданчик для тимчасового зберігання, сортування та вивезення твердих  побутових відходів від населення та суб’єктів підприємницької діяльності. На даний час у Генічеському районі відсутнє роздільне збирання твердих побутових відходів, вивезення здійснюється на майданчик зберігання, сортування тверди</w:t>
      </w:r>
      <w:r w:rsidR="00361043">
        <w:rPr>
          <w:rFonts w:ascii="Times New Roman" w:hAnsi="Times New Roman" w:cs="Times New Roman"/>
          <w:sz w:val="28"/>
          <w:szCs w:val="28"/>
          <w:lang w:val="uk-UA"/>
        </w:rPr>
        <w:t xml:space="preserve">х побутових відходів </w:t>
      </w:r>
      <w:r w:rsidRPr="001059D1">
        <w:rPr>
          <w:rFonts w:ascii="Times New Roman" w:hAnsi="Times New Roman" w:cs="Times New Roman"/>
          <w:sz w:val="28"/>
          <w:szCs w:val="28"/>
          <w:lang w:val="uk-UA"/>
        </w:rPr>
        <w:t xml:space="preserve">розташований за межами села Щасливцеве, з подальшим вивозом для утилізації в місті Генічеськ на полігон, у зв’язку з відсутністю у земельної ділянки паспорту полігону видалення відходів. У світі децентралізації немає необхідності створювати в  Генічеському районі 19 полігонів. На сьогоднішній день сільськими радами проводиться робота стосовно створення спільних полігонів твердих відходів (наприклад, Стокопанівська і </w:t>
      </w:r>
      <w:r w:rsidR="00AF6E54">
        <w:rPr>
          <w:rFonts w:ascii="Times New Roman" w:hAnsi="Times New Roman" w:cs="Times New Roman"/>
          <w:sz w:val="28"/>
          <w:szCs w:val="28"/>
          <w:lang w:val="uk-UA"/>
        </w:rPr>
        <w:t xml:space="preserve">Азовська </w:t>
      </w:r>
      <w:r w:rsidRPr="001059D1">
        <w:rPr>
          <w:rFonts w:ascii="Times New Roman" w:hAnsi="Times New Roman" w:cs="Times New Roman"/>
          <w:sz w:val="28"/>
          <w:szCs w:val="28"/>
          <w:lang w:val="uk-UA"/>
        </w:rPr>
        <w:t>сільські ради).</w:t>
      </w:r>
    </w:p>
    <w:p w:rsidR="001059D1" w:rsidRPr="001059D1" w:rsidRDefault="001059D1" w:rsidP="00AF6E54">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Протягом 2017 року районна державна адміністрація здійснювала контроль за виконанням районних програм.</w:t>
      </w:r>
    </w:p>
    <w:p w:rsidR="001059D1" w:rsidRPr="001059D1" w:rsidRDefault="001059D1" w:rsidP="00AF6E54">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Рішенням 22 сесії районної ради 6 скликання від 13 липня 2012 року №292 було затверджено районну програму «Питна вода Херсонщини  на 2012-2020 роки». У рамках виконання заходів вказаної Програми було проведено наступні роботи:</w:t>
      </w:r>
    </w:p>
    <w:p w:rsidR="001059D1" w:rsidRPr="001059D1" w:rsidRDefault="001059D1" w:rsidP="00AF6E54">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1.Зони санітарної охорони навколо джерел питного водопостачання у Генічеському районі підтримуються у задовільному стані, відповідно із санітарними вимогами. Влітку періодично здійснюється вирубування й</w:t>
      </w:r>
      <w:r w:rsidR="005A4B57">
        <w:rPr>
          <w:rFonts w:ascii="Times New Roman" w:hAnsi="Times New Roman" w:cs="Times New Roman"/>
          <w:sz w:val="28"/>
          <w:szCs w:val="28"/>
          <w:lang w:val="uk-UA" w:eastAsia="ru-RU"/>
        </w:rPr>
        <w:t xml:space="preserve"> </w:t>
      </w:r>
      <w:r w:rsidRPr="001059D1">
        <w:rPr>
          <w:rFonts w:ascii="Times New Roman" w:hAnsi="Times New Roman" w:cs="Times New Roman"/>
          <w:sz w:val="28"/>
          <w:szCs w:val="28"/>
          <w:lang w:val="uk-UA" w:eastAsia="ru-RU"/>
        </w:rPr>
        <w:t xml:space="preserve">спалювання бур’янів, обкіс трави, поточний ремонт огорож зон санітарної охорони. </w:t>
      </w:r>
    </w:p>
    <w:p w:rsidR="001059D1" w:rsidRPr="001059D1" w:rsidRDefault="001059D1" w:rsidP="00AF6E54">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 xml:space="preserve">В зонах санітарної охорони джерел водопостачання тваринницькі і птахівничі підприємства та інші сільськогосподарські об’єкти, що створюють загрозу забруднення, відсутні. По всіх об’єктах витримується санітарний розрив в 500 метрів. Природні водні об’єкти, які використовуються для питного водопостачання населення відсутні. </w:t>
      </w:r>
    </w:p>
    <w:p w:rsidR="001059D1" w:rsidRPr="001059D1" w:rsidRDefault="001059D1" w:rsidP="001059D1">
      <w:pPr>
        <w:pStyle w:val="21"/>
        <w:ind w:firstLine="709"/>
        <w:jc w:val="both"/>
        <w:rPr>
          <w:sz w:val="28"/>
          <w:szCs w:val="28"/>
          <w:lang w:val="uk-UA"/>
        </w:rPr>
      </w:pPr>
      <w:r w:rsidRPr="001059D1">
        <w:rPr>
          <w:sz w:val="28"/>
          <w:szCs w:val="28"/>
          <w:lang w:val="uk-UA"/>
        </w:rPr>
        <w:t>2. Протягом 2017 року в межах наявного фінансування місцевих бюджетів проведені ремонтні роботи на мережах водопостачання та водовідвед</w:t>
      </w:r>
      <w:r w:rsidR="00AF6E54">
        <w:rPr>
          <w:sz w:val="28"/>
          <w:szCs w:val="28"/>
          <w:lang w:val="uk-UA"/>
        </w:rPr>
        <w:t xml:space="preserve">ення населених пунктів району </w:t>
      </w:r>
      <w:r w:rsidRPr="001059D1">
        <w:rPr>
          <w:sz w:val="28"/>
          <w:szCs w:val="28"/>
          <w:lang w:val="uk-UA"/>
        </w:rPr>
        <w:t>відповідно до Програми на загальну суму 4579,1 тис.грн.</w:t>
      </w:r>
    </w:p>
    <w:p w:rsidR="001059D1" w:rsidRPr="001059D1" w:rsidRDefault="005A4B57" w:rsidP="00AF6E54">
      <w:pPr>
        <w:shd w:val="clear" w:color="auto" w:fill="FFFFFF"/>
        <w:spacing w:after="0"/>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Також</w:t>
      </w:r>
      <w:r w:rsidR="001059D1" w:rsidRPr="001059D1">
        <w:rPr>
          <w:rFonts w:ascii="Times New Roman" w:hAnsi="Times New Roman" w:cs="Times New Roman"/>
          <w:sz w:val="28"/>
          <w:szCs w:val="28"/>
          <w:lang w:val="uk-UA" w:eastAsia="ru-RU"/>
        </w:rPr>
        <w:t xml:space="preserve"> здійснювався контроль за станом проходження опалювального сезону 2016-2017 років та організація і контроль за підготовкою житлово-комунального господарства району до роботи в осінньо-зимовий період 2017-2018 років. Було забезпечено своєчасний початок опалювального сезону і його проходження. Опалювальний сезон в школах, дитячих садках та інших закладах побутового і соціально-культурного призначення, житлових будинках розпочався з 2 листопада 2017 року.</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lastRenderedPageBreak/>
        <w:t>З метою належного утримання та покращення дорожнього полотна доріг комунальної власності  органами місцевого самоврядування заплановано кошти на будівництво, реконструкцію, ремонт та утримання вулиць і доріг комунальної власності на 2017 рік у сумі 5157,2 тис. грн., а саме:</w:t>
      </w:r>
    </w:p>
    <w:p w:rsidR="001059D1" w:rsidRPr="001059D1" w:rsidRDefault="001059D1" w:rsidP="001059D1">
      <w:pPr>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на капітальний ремонт – 1423,6 тис. грн.;</w:t>
      </w:r>
    </w:p>
    <w:p w:rsidR="001059D1" w:rsidRPr="001059D1" w:rsidRDefault="001059D1" w:rsidP="001059D1">
      <w:pPr>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на поточний ремонт – 3733,6 тис. грн.</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bCs/>
          <w:sz w:val="28"/>
          <w:szCs w:val="28"/>
          <w:lang w:val="uk-UA"/>
        </w:rPr>
        <w:t>Станом на 01.01.2018</w:t>
      </w:r>
      <w:r w:rsidR="005A4B57">
        <w:rPr>
          <w:rFonts w:ascii="Times New Roman" w:hAnsi="Times New Roman" w:cs="Times New Roman"/>
          <w:bCs/>
          <w:sz w:val="28"/>
          <w:szCs w:val="28"/>
          <w:lang w:val="uk-UA"/>
        </w:rPr>
        <w:t xml:space="preserve"> </w:t>
      </w:r>
      <w:r w:rsidRPr="001059D1">
        <w:rPr>
          <w:rFonts w:ascii="Times New Roman" w:hAnsi="Times New Roman" w:cs="Times New Roman"/>
          <w:bCs/>
          <w:sz w:val="28"/>
          <w:szCs w:val="28"/>
          <w:lang w:val="uk-UA"/>
        </w:rPr>
        <w:t>року проведено 1млн.</w:t>
      </w:r>
      <w:r w:rsidR="005A4B57">
        <w:rPr>
          <w:rFonts w:ascii="Times New Roman" w:hAnsi="Times New Roman" w:cs="Times New Roman"/>
          <w:bCs/>
          <w:sz w:val="28"/>
          <w:szCs w:val="28"/>
          <w:lang w:val="uk-UA"/>
        </w:rPr>
        <w:t xml:space="preserve"> </w:t>
      </w:r>
      <w:r w:rsidRPr="001059D1">
        <w:rPr>
          <w:rFonts w:ascii="Times New Roman" w:hAnsi="Times New Roman" w:cs="Times New Roman"/>
          <w:bCs/>
          <w:sz w:val="28"/>
          <w:szCs w:val="28"/>
          <w:lang w:val="uk-UA"/>
        </w:rPr>
        <w:t>240 тис. м</w:t>
      </w:r>
      <w:r w:rsidRPr="001059D1">
        <w:rPr>
          <w:rFonts w:ascii="Times New Roman" w:hAnsi="Times New Roman" w:cs="Times New Roman"/>
          <w:bCs/>
          <w:sz w:val="28"/>
          <w:szCs w:val="28"/>
          <w:vertAlign w:val="superscript"/>
          <w:lang w:val="uk-UA"/>
        </w:rPr>
        <w:t xml:space="preserve">2  </w:t>
      </w:r>
      <w:r w:rsidRPr="001059D1">
        <w:rPr>
          <w:rFonts w:ascii="Times New Roman" w:hAnsi="Times New Roman" w:cs="Times New Roman"/>
          <w:bCs/>
          <w:sz w:val="28"/>
          <w:szCs w:val="28"/>
          <w:lang w:val="uk-UA"/>
        </w:rPr>
        <w:t>капітального ремонту та 11</w:t>
      </w:r>
      <w:r w:rsidR="005A4B57">
        <w:rPr>
          <w:rFonts w:ascii="Times New Roman" w:hAnsi="Times New Roman" w:cs="Times New Roman"/>
          <w:bCs/>
          <w:sz w:val="28"/>
          <w:szCs w:val="28"/>
          <w:lang w:val="uk-UA"/>
        </w:rPr>
        <w:t xml:space="preserve"> </w:t>
      </w:r>
      <w:r w:rsidRPr="001059D1">
        <w:rPr>
          <w:rFonts w:ascii="Times New Roman" w:hAnsi="Times New Roman" w:cs="Times New Roman"/>
          <w:bCs/>
          <w:sz w:val="28"/>
          <w:szCs w:val="28"/>
          <w:lang w:val="uk-UA"/>
        </w:rPr>
        <w:t>млн.</w:t>
      </w:r>
      <w:r w:rsidR="005A4B57">
        <w:rPr>
          <w:rFonts w:ascii="Times New Roman" w:hAnsi="Times New Roman" w:cs="Times New Roman"/>
          <w:bCs/>
          <w:sz w:val="28"/>
          <w:szCs w:val="28"/>
          <w:lang w:val="uk-UA"/>
        </w:rPr>
        <w:t xml:space="preserve"> </w:t>
      </w:r>
      <w:r w:rsidRPr="001059D1">
        <w:rPr>
          <w:rFonts w:ascii="Times New Roman" w:hAnsi="Times New Roman" w:cs="Times New Roman"/>
          <w:bCs/>
          <w:sz w:val="28"/>
          <w:szCs w:val="28"/>
          <w:lang w:val="uk-UA"/>
        </w:rPr>
        <w:t>733 тис. м</w:t>
      </w:r>
      <w:r w:rsidRPr="001059D1">
        <w:rPr>
          <w:rFonts w:ascii="Times New Roman" w:hAnsi="Times New Roman" w:cs="Times New Roman"/>
          <w:bCs/>
          <w:sz w:val="28"/>
          <w:szCs w:val="28"/>
          <w:vertAlign w:val="superscript"/>
          <w:lang w:val="uk-UA"/>
        </w:rPr>
        <w:t xml:space="preserve">2 </w:t>
      </w:r>
      <w:r w:rsidRPr="001059D1">
        <w:rPr>
          <w:rFonts w:ascii="Times New Roman" w:hAnsi="Times New Roman" w:cs="Times New Roman"/>
          <w:sz w:val="28"/>
          <w:szCs w:val="28"/>
          <w:lang w:val="uk-UA"/>
        </w:rPr>
        <w:t xml:space="preserve">поточного ремонту. </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eastAsia="ru-RU"/>
        </w:rPr>
        <w:t>Фактичні видатки за виконані роботи за рік</w:t>
      </w:r>
      <w:r w:rsidRPr="001059D1">
        <w:rPr>
          <w:rFonts w:ascii="Times New Roman" w:hAnsi="Times New Roman" w:cs="Times New Roman"/>
          <w:sz w:val="28"/>
          <w:szCs w:val="28"/>
          <w:lang w:val="uk-UA"/>
        </w:rPr>
        <w:t xml:space="preserve"> складають 4648,6 тис. грн.</w:t>
      </w:r>
      <w:r w:rsidR="005A4B57">
        <w:rPr>
          <w:rFonts w:ascii="Times New Roman" w:hAnsi="Times New Roman" w:cs="Times New Roman"/>
          <w:sz w:val="28"/>
          <w:szCs w:val="28"/>
          <w:lang w:val="uk-UA"/>
        </w:rPr>
        <w:t xml:space="preserve"> </w:t>
      </w:r>
      <w:r w:rsidRPr="001059D1">
        <w:rPr>
          <w:rFonts w:ascii="Times New Roman" w:hAnsi="Times New Roman" w:cs="Times New Roman"/>
          <w:sz w:val="28"/>
          <w:szCs w:val="28"/>
          <w:lang w:val="uk-UA"/>
        </w:rPr>
        <w:t>(90,1%). на роботи щодо покращення автодорожнього покриття доріг комунальної власності, а саме:</w:t>
      </w:r>
    </w:p>
    <w:p w:rsidR="001059D1" w:rsidRPr="001059D1" w:rsidRDefault="001059D1" w:rsidP="00AF6E54">
      <w:pPr>
        <w:spacing w:after="0"/>
        <w:ind w:firstLine="709"/>
        <w:jc w:val="both"/>
        <w:rPr>
          <w:rFonts w:ascii="Times New Roman" w:hAnsi="Times New Roman" w:cs="Times New Roman"/>
          <w:b/>
          <w:bCs/>
          <w:sz w:val="28"/>
          <w:szCs w:val="28"/>
          <w:lang w:val="uk-UA"/>
        </w:rPr>
      </w:pPr>
      <w:r w:rsidRPr="001059D1">
        <w:rPr>
          <w:rFonts w:ascii="Times New Roman" w:hAnsi="Times New Roman" w:cs="Times New Roman"/>
          <w:b/>
          <w:bCs/>
          <w:sz w:val="28"/>
          <w:szCs w:val="28"/>
          <w:lang w:val="uk-UA"/>
        </w:rPr>
        <w:t>- на капітальний ремонт – 940,9 тис. грн..;(66,1%):</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Генічеська міська рада - 940,9 тис. грн.</w:t>
      </w:r>
    </w:p>
    <w:p w:rsidR="001059D1" w:rsidRPr="001059D1" w:rsidRDefault="001059D1" w:rsidP="00AF6E54">
      <w:pPr>
        <w:tabs>
          <w:tab w:val="left" w:pos="7380"/>
        </w:tabs>
        <w:spacing w:after="0"/>
        <w:ind w:firstLine="709"/>
        <w:jc w:val="both"/>
        <w:rPr>
          <w:rFonts w:ascii="Times New Roman" w:hAnsi="Times New Roman" w:cs="Times New Roman"/>
          <w:b/>
          <w:sz w:val="28"/>
          <w:szCs w:val="28"/>
          <w:lang w:val="uk-UA"/>
        </w:rPr>
      </w:pPr>
      <w:r w:rsidRPr="001059D1">
        <w:rPr>
          <w:rFonts w:ascii="Times New Roman" w:hAnsi="Times New Roman" w:cs="Times New Roman"/>
          <w:b/>
          <w:sz w:val="28"/>
          <w:szCs w:val="28"/>
          <w:lang w:val="uk-UA"/>
        </w:rPr>
        <w:t>-на поточний ремонт – 3707,7 тис. грн. (99,3%)</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Філією «Генічеська ДЕД» ДП «Херсонський облавтодор» на 2017 рік заплановано провести роботи з експлуатаційного утримання автомобільних доріг на загальну суму 1,0 млн. грн., з них:</w:t>
      </w:r>
    </w:p>
    <w:p w:rsidR="001059D1" w:rsidRPr="001059D1" w:rsidRDefault="001059D1" w:rsidP="00AF6E54">
      <w:pPr>
        <w:spacing w:after="0"/>
        <w:ind w:left="720"/>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по дорогам обласного значення – 946,846 тис. грн;</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xml:space="preserve">- по дорогам районного значення – 53,154 тис. грн. </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xml:space="preserve">За оперативною інформацією начальника філії «Генічеська ДЕД» план виконано на 100%. </w:t>
      </w:r>
    </w:p>
    <w:p w:rsidR="001059D1" w:rsidRPr="001059D1" w:rsidRDefault="001059D1" w:rsidP="00AF6E54">
      <w:pPr>
        <w:shd w:val="clear" w:color="auto" w:fill="FFFFFF"/>
        <w:spacing w:after="0"/>
        <w:ind w:firstLine="709"/>
        <w:jc w:val="both"/>
        <w:rPr>
          <w:rFonts w:ascii="Times New Roman" w:hAnsi="Times New Roman" w:cs="Times New Roman"/>
          <w:sz w:val="28"/>
          <w:szCs w:val="28"/>
          <w:lang w:val="uk-UA" w:eastAsia="ru-RU" w:bidi="uk-UA"/>
        </w:rPr>
      </w:pPr>
      <w:r w:rsidRPr="001059D1">
        <w:rPr>
          <w:rFonts w:ascii="Times New Roman" w:hAnsi="Times New Roman" w:cs="Times New Roman"/>
          <w:sz w:val="28"/>
          <w:szCs w:val="28"/>
          <w:lang w:val="uk-UA" w:eastAsia="ru-RU" w:bidi="uk-UA"/>
        </w:rPr>
        <w:t>У районі налічується 41 ОСББ, у 42 житлових будинках.</w:t>
      </w:r>
    </w:p>
    <w:p w:rsidR="001059D1" w:rsidRPr="001059D1" w:rsidRDefault="001059D1" w:rsidP="00AF6E54">
      <w:pPr>
        <w:shd w:val="clear" w:color="auto" w:fill="FFFFFF"/>
        <w:spacing w:after="0"/>
        <w:ind w:firstLine="709"/>
        <w:jc w:val="both"/>
        <w:rPr>
          <w:rFonts w:ascii="Times New Roman" w:hAnsi="Times New Roman" w:cs="Times New Roman"/>
          <w:sz w:val="28"/>
          <w:szCs w:val="28"/>
          <w:lang w:val="uk-UA" w:eastAsia="ru-RU" w:bidi="uk-UA"/>
        </w:rPr>
      </w:pPr>
      <w:r w:rsidRPr="001059D1">
        <w:rPr>
          <w:rFonts w:ascii="Times New Roman" w:hAnsi="Times New Roman" w:cs="Times New Roman"/>
          <w:sz w:val="28"/>
          <w:szCs w:val="28"/>
          <w:lang w:val="uk-UA" w:eastAsia="ru-RU"/>
        </w:rPr>
        <w:t xml:space="preserve">Рішенням 26 сесії районної ради 7 скликання від 08 серпня 2017 року № 363 затверджено Програму підвищення енергоефективності та зменшення споживання енергоресурсів у Генічеському районі  на 2017-2020 роки. </w:t>
      </w:r>
      <w:r w:rsidRPr="001059D1">
        <w:rPr>
          <w:rFonts w:ascii="Times New Roman" w:hAnsi="Times New Roman" w:cs="Times New Roman"/>
          <w:sz w:val="28"/>
          <w:szCs w:val="28"/>
          <w:lang w:val="uk-UA"/>
        </w:rPr>
        <w:t>Реалізація визначених Програмою завдань сприятиме розв’язанню проблемних питань щодо скорочення бюджетних видатків на 35,0% (або щорічну економію грошових коштів у розмірі 500,0 тис.грн), які спрямовуються на використання паливно-енергетичних ресурсів у бюджетних установах за рахунок заміни 2446 од. вікон загальною площею 8963,66 м</w:t>
      </w:r>
      <w:r w:rsidRPr="001059D1">
        <w:rPr>
          <w:rFonts w:ascii="Times New Roman" w:hAnsi="Times New Roman" w:cs="Times New Roman"/>
          <w:sz w:val="28"/>
          <w:szCs w:val="28"/>
          <w:vertAlign w:val="superscript"/>
          <w:lang w:val="uk-UA"/>
        </w:rPr>
        <w:t xml:space="preserve">2 </w:t>
      </w:r>
      <w:r w:rsidRPr="001059D1">
        <w:rPr>
          <w:rFonts w:ascii="Times New Roman" w:hAnsi="Times New Roman" w:cs="Times New Roman"/>
          <w:sz w:val="28"/>
          <w:szCs w:val="28"/>
          <w:lang w:val="uk-UA"/>
        </w:rPr>
        <w:t xml:space="preserve"> на сучасні склопакети, підвищить рівень тепло забезпечення бюджетних установ та зменшення обсягу використання енергоресурсів для виробництва теплової енергії, необхідної для опалення будівель бюджетних установ. </w:t>
      </w:r>
    </w:p>
    <w:p w:rsidR="001059D1" w:rsidRPr="001059D1" w:rsidRDefault="001059D1" w:rsidP="001059D1">
      <w:pPr>
        <w:pStyle w:val="a9"/>
        <w:spacing w:after="0" w:line="240" w:lineRule="auto"/>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З метою реалізації заходів програми підвищення енергоефективності та розвитку відновлювальної енергетики в Херсонській області (далі - Програма), затвердженої рішенням обласної ради від 11 липня 2012 року № 507 (зі змінами) та на виконання протокольного рішення районної комісії з організації та підготовки господарського комплексу району до роботи в осінньо-зимовий період 2016/2017 року</w:t>
      </w:r>
      <w:r w:rsidR="00FF4C89">
        <w:rPr>
          <w:rFonts w:ascii="Times New Roman" w:hAnsi="Times New Roman" w:cs="Times New Roman"/>
          <w:sz w:val="28"/>
          <w:szCs w:val="28"/>
          <w:lang w:val="uk-UA"/>
        </w:rPr>
        <w:t>,</w:t>
      </w:r>
      <w:r w:rsidRPr="001059D1">
        <w:rPr>
          <w:rFonts w:ascii="Times New Roman" w:hAnsi="Times New Roman" w:cs="Times New Roman"/>
          <w:sz w:val="28"/>
          <w:szCs w:val="28"/>
          <w:lang w:val="uk-UA"/>
        </w:rPr>
        <w:t xml:space="preserve"> розпорядженням голови районної </w:t>
      </w:r>
      <w:r w:rsidRPr="001059D1">
        <w:rPr>
          <w:rFonts w:ascii="Times New Roman" w:hAnsi="Times New Roman" w:cs="Times New Roman"/>
          <w:sz w:val="28"/>
          <w:szCs w:val="28"/>
          <w:lang w:val="uk-UA"/>
        </w:rPr>
        <w:lastRenderedPageBreak/>
        <w:t xml:space="preserve">державної адміністрації від 05.07.2016 року № 289 передбачено відшкодування за рахунок районного бюджету за кредитами кошти на придбання котлів з використанням будь-яких видів палива та енергії (за винятком природного газу) у сумі 15,0 тис. грн. Відшкодування позичальнику частини суми кредиту провести одноразово в таких розмірах: 10 відсотків суми кредиту на здійснення заходу, але не більш як 1000 гривень за одним кредитним договором. Відділом розвитку інфраструктури з питань надзвичайних ситуацій та житлово-комунального господарства внесені доповнення в Програму економічного, соціального та культурного розвитку Генічеського району на 2017 рік. </w:t>
      </w:r>
    </w:p>
    <w:p w:rsidR="001059D1" w:rsidRPr="001059D1" w:rsidRDefault="001059D1" w:rsidP="001059D1">
      <w:pPr>
        <w:pStyle w:val="a9"/>
        <w:spacing w:after="0" w:line="240" w:lineRule="auto"/>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Проте, за оперативною інформацією АТ «Ощадбанк», позичальники з приводу придбання котлів з використанням будь-яких видів палива та енергії (за винятком природного газу) не зверталися, незважаючи на всю інформаційну компанію Генічеської районної адміністрації з приводу енергоефективних цілей.</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З метою оптимізації транспортної мережі Генічеського району та покращання рівня транспортного обслуговування пасажирів на приміських автобусних маршрутах загального користування, що не виходять за межі Генічеського району 29 серпня 2017 року було організовано та проведено районний конкурс з визначення автомобільних перевізників на приміських автобусних маршрутах загального користування що не виходять за межі Генічеського району. На даний час маршрутна мережа складається з 29 маршрутів внутрішньорайонного значення.</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За звітний період відділом розвитку інфраструктури, з питань НС та ЖКГ Управління економічного розвитку розглянуто 51 звернення та скарги, які надійшли від громадян. Відповідно до аналізу змісту зверне</w:t>
      </w:r>
      <w:r w:rsidR="00407D03">
        <w:rPr>
          <w:rFonts w:ascii="Times New Roman" w:hAnsi="Times New Roman" w:cs="Times New Roman"/>
          <w:sz w:val="28"/>
          <w:szCs w:val="28"/>
          <w:lang w:val="uk-UA"/>
        </w:rPr>
        <w:t xml:space="preserve">нь </w:t>
      </w:r>
      <w:r w:rsidRPr="001059D1">
        <w:rPr>
          <w:rFonts w:ascii="Times New Roman" w:hAnsi="Times New Roman" w:cs="Times New Roman"/>
          <w:sz w:val="28"/>
          <w:szCs w:val="28"/>
          <w:lang w:val="uk-UA"/>
        </w:rPr>
        <w:t xml:space="preserve">найбільш у населення викликає незадоволення стан благоустрою населених пунктів, взаємовідносини з РЕЗ і ЕМ, газифікації житлових будинків, неякісне надання послуг з водопостачання комунальними підприємствами </w:t>
      </w:r>
      <w:r w:rsidR="00407D03">
        <w:rPr>
          <w:rFonts w:ascii="Times New Roman" w:hAnsi="Times New Roman" w:cs="Times New Roman"/>
          <w:sz w:val="28"/>
          <w:szCs w:val="28"/>
          <w:lang w:val="uk-UA"/>
        </w:rPr>
        <w:t>місцевих рад</w:t>
      </w:r>
      <w:r w:rsidRPr="001059D1">
        <w:rPr>
          <w:rFonts w:ascii="Times New Roman" w:hAnsi="Times New Roman" w:cs="Times New Roman"/>
          <w:sz w:val="28"/>
          <w:szCs w:val="28"/>
          <w:lang w:val="uk-UA"/>
        </w:rPr>
        <w:t>.</w:t>
      </w:r>
    </w:p>
    <w:p w:rsidR="001059D1" w:rsidRPr="001059D1" w:rsidRDefault="001059D1" w:rsidP="001059D1">
      <w:pPr>
        <w:jc w:val="center"/>
        <w:rPr>
          <w:rFonts w:ascii="Times New Roman" w:hAnsi="Times New Roman" w:cs="Times New Roman"/>
          <w:b/>
          <w:i/>
          <w:sz w:val="36"/>
          <w:szCs w:val="36"/>
          <w:lang w:val="uk-UA"/>
        </w:rPr>
      </w:pPr>
      <w:r w:rsidRPr="001059D1">
        <w:rPr>
          <w:rFonts w:ascii="Times New Roman" w:hAnsi="Times New Roman" w:cs="Times New Roman"/>
          <w:b/>
          <w:i/>
          <w:sz w:val="36"/>
          <w:szCs w:val="36"/>
          <w:lang w:val="uk-UA"/>
        </w:rPr>
        <w:t>Цивільний захист</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xml:space="preserve">Протягом 2017 року здійснювався контроль за додержанням вимог щодо дій при виникненні надзвичайних ситуацій в населених пунктах району та на підприємствах. </w:t>
      </w:r>
    </w:p>
    <w:p w:rsidR="001059D1" w:rsidRPr="001059D1" w:rsidRDefault="001059D1" w:rsidP="00AF6E54">
      <w:pPr>
        <w:spacing w:after="0"/>
        <w:ind w:firstLine="708"/>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Відділ розвитку інфраструктури з питань НС та ЖКГ здійснює контроль за виконанням плану заходів з підготовки та проведення у 2017 році технічної інвентаризації захисних споруд цивільної оборони (цивільного захисту) (далі - ЗСЦО) та постійно вживає ряд додаткових заходів для вирішення проблемних питань, які виникають у ході даної роботи, особливо стосовно надання роз’яснень головами місцевих рад, населенню щодо інвентаризації тих споруд, які перебувають у приватній та комунальній формі власності.</w:t>
      </w:r>
    </w:p>
    <w:p w:rsidR="001059D1" w:rsidRPr="001059D1" w:rsidRDefault="001059D1" w:rsidP="001059D1">
      <w:pPr>
        <w:pStyle w:val="a9"/>
        <w:spacing w:after="0" w:line="240" w:lineRule="auto"/>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lastRenderedPageBreak/>
        <w:t xml:space="preserve"> У Генічеському районі на обліку знаходиться 79 захисних споруд. </w:t>
      </w:r>
      <w:r w:rsidRPr="001059D1">
        <w:rPr>
          <w:rFonts w:ascii="Times New Roman" w:hAnsi="Times New Roman" w:cs="Times New Roman"/>
          <w:sz w:val="28"/>
          <w:szCs w:val="28"/>
          <w:shd w:val="clear" w:color="auto" w:fill="FFFFFF"/>
          <w:lang w:val="uk-UA"/>
        </w:rPr>
        <w:t xml:space="preserve">Станом на 01.01.2018 р  проінвентаризовано 46 ЗСЦЗ, що становить 59 відсотків від загальної чисельності. </w:t>
      </w:r>
      <w:r w:rsidRPr="001059D1">
        <w:rPr>
          <w:rStyle w:val="af0"/>
          <w:rFonts w:ascii="Times New Roman" w:hAnsi="Times New Roman" w:cs="Times New Roman"/>
          <w:color w:val="000000"/>
          <w:sz w:val="28"/>
          <w:szCs w:val="28"/>
          <w:lang w:val="uk-UA" w:eastAsia="uk-UA"/>
        </w:rPr>
        <w:t>З метою захисту інтересів держави, Генічеською районною державною адміністрацією направлено копію документів (по 6 непроінвентаризованим ЗСЦЗ) для ознайомлення до Генічеської місцевої прокуратури щодо  ініціювання розгляду матеріалів по ЗСЦЗ для подальшого представництва в суді.</w:t>
      </w:r>
    </w:p>
    <w:p w:rsidR="001059D1" w:rsidRPr="001059D1" w:rsidRDefault="001059D1" w:rsidP="00AF6E54">
      <w:pPr>
        <w:spacing w:after="0"/>
        <w:ind w:firstLine="709"/>
        <w:jc w:val="both"/>
        <w:rPr>
          <w:rFonts w:ascii="Times New Roman" w:hAnsi="Times New Roman" w:cs="Times New Roman"/>
          <w:sz w:val="28"/>
          <w:szCs w:val="28"/>
          <w:shd w:val="clear" w:color="auto" w:fill="FFFFFF"/>
          <w:lang w:val="uk-UA"/>
        </w:rPr>
      </w:pPr>
      <w:r w:rsidRPr="001059D1">
        <w:rPr>
          <w:rFonts w:ascii="Times New Roman" w:hAnsi="Times New Roman" w:cs="Times New Roman"/>
          <w:sz w:val="28"/>
          <w:szCs w:val="28"/>
          <w:shd w:val="clear" w:color="auto" w:fill="FFFFFF"/>
          <w:lang w:val="uk-UA"/>
        </w:rPr>
        <w:t xml:space="preserve">Розроблено План районної державної адміністрації, органів місцевого самоврядування щодо пропуску льодоходу, повені та паводків у 2017 році та затверджено на Комісії з питань ТЕБ та НС. </w:t>
      </w:r>
    </w:p>
    <w:p w:rsidR="001059D1" w:rsidRPr="001059D1" w:rsidRDefault="001059D1" w:rsidP="00AF6E54">
      <w:pPr>
        <w:tabs>
          <w:tab w:val="left" w:pos="993"/>
        </w:tabs>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За звітний період проведено:</w:t>
      </w:r>
    </w:p>
    <w:p w:rsidR="001059D1" w:rsidRPr="001059D1" w:rsidRDefault="001059D1" w:rsidP="00AF6E54">
      <w:pPr>
        <w:tabs>
          <w:tab w:val="left" w:pos="993"/>
        </w:tabs>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xml:space="preserve">-  16 засідань районної комісії з питань ТЕБ та НС, на яких було розглянуто 49 питань, серед яких особливу увагу приділялось наступним: </w:t>
      </w:r>
    </w:p>
    <w:p w:rsidR="001059D1" w:rsidRPr="001059D1" w:rsidRDefault="001059D1" w:rsidP="00AF6E54">
      <w:pPr>
        <w:numPr>
          <w:ilvl w:val="0"/>
          <w:numId w:val="7"/>
        </w:numPr>
        <w:tabs>
          <w:tab w:val="left" w:pos="993"/>
        </w:tabs>
        <w:suppressAutoHyphens/>
        <w:spacing w:after="0" w:line="240" w:lineRule="auto"/>
        <w:ind w:left="0"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попередження  виникнення надзвичайних ситуацій у Генічеському районі характерних для осінньо-зимового періоду;</w:t>
      </w:r>
    </w:p>
    <w:p w:rsidR="001059D1" w:rsidRPr="001059D1" w:rsidRDefault="001059D1" w:rsidP="001059D1">
      <w:pPr>
        <w:numPr>
          <w:ilvl w:val="0"/>
          <w:numId w:val="7"/>
        </w:numPr>
        <w:tabs>
          <w:tab w:val="left" w:pos="993"/>
        </w:tabs>
        <w:suppressAutoHyphens/>
        <w:spacing w:after="0" w:line="240" w:lineRule="auto"/>
        <w:ind w:left="0"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про запобігання пожеж в природних екосистемах, населених пунктах та створення місцевих пожежних команд (МПК).</w:t>
      </w:r>
    </w:p>
    <w:p w:rsidR="001059D1" w:rsidRPr="001059D1" w:rsidRDefault="001059D1" w:rsidP="00AF6E54">
      <w:pPr>
        <w:tabs>
          <w:tab w:val="center" w:pos="4819"/>
          <w:tab w:val="left" w:pos="5260"/>
        </w:tabs>
        <w:spacing w:after="0"/>
        <w:ind w:firstLine="709"/>
        <w:jc w:val="both"/>
        <w:rPr>
          <w:rFonts w:ascii="Times New Roman" w:hAnsi="Times New Roman" w:cs="Times New Roman"/>
          <w:sz w:val="28"/>
          <w:szCs w:val="26"/>
          <w:lang w:val="uk-UA"/>
        </w:rPr>
      </w:pPr>
      <w:r w:rsidRPr="001059D1">
        <w:rPr>
          <w:rFonts w:ascii="Times New Roman" w:hAnsi="Times New Roman" w:cs="Times New Roman"/>
          <w:sz w:val="28"/>
          <w:szCs w:val="28"/>
          <w:lang w:val="uk-UA"/>
        </w:rPr>
        <w:t xml:space="preserve">- 2 засідання районної </w:t>
      </w:r>
      <w:r w:rsidRPr="001059D1">
        <w:rPr>
          <w:rFonts w:ascii="Times New Roman" w:hAnsi="Times New Roman" w:cs="Times New Roman"/>
          <w:sz w:val="28"/>
          <w:szCs w:val="26"/>
          <w:lang w:val="uk-UA"/>
        </w:rPr>
        <w:t>комісії  по координації робіт, пов`язаних з проведенням огляду, ходу проведення інвентаризації захисних споруд цивільної оборони;</w:t>
      </w:r>
    </w:p>
    <w:p w:rsidR="001059D1" w:rsidRPr="001059D1" w:rsidRDefault="001059D1" w:rsidP="00AF6E54">
      <w:pPr>
        <w:tabs>
          <w:tab w:val="center" w:pos="4819"/>
          <w:tab w:val="left" w:pos="5260"/>
        </w:tabs>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6"/>
          <w:lang w:val="uk-UA"/>
        </w:rPr>
        <w:t>- 4 засідання  р</w:t>
      </w:r>
      <w:r w:rsidRPr="001059D1">
        <w:rPr>
          <w:rFonts w:ascii="Times New Roman" w:hAnsi="Times New Roman" w:cs="Times New Roman"/>
          <w:sz w:val="28"/>
          <w:szCs w:val="28"/>
          <w:lang w:val="uk-UA"/>
        </w:rPr>
        <w:t>айонного  штабу з питань, пов’язаних  з соціальним забезпечення громадян України, які прибувають з тимчасово окупованої території та районів проведення антитерористичної операції на територію Генічеського району;</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- 3 засідання постійної комісії по контролю за виконанням положення «Про прикордонний режим».</w:t>
      </w:r>
    </w:p>
    <w:p w:rsidR="001059D1" w:rsidRPr="001059D1" w:rsidRDefault="001059D1" w:rsidP="00AF6E54">
      <w:pPr>
        <w:pStyle w:val="ab"/>
        <w:ind w:firstLine="708"/>
        <w:jc w:val="both"/>
        <w:rPr>
          <w:sz w:val="28"/>
          <w:szCs w:val="28"/>
        </w:rPr>
      </w:pPr>
      <w:r w:rsidRPr="001059D1">
        <w:rPr>
          <w:bCs/>
          <w:sz w:val="28"/>
          <w:szCs w:val="28"/>
        </w:rPr>
        <w:t>Щомісячно проводиться</w:t>
      </w:r>
      <w:r w:rsidRPr="001059D1">
        <w:rPr>
          <w:sz w:val="28"/>
          <w:szCs w:val="28"/>
        </w:rPr>
        <w:t xml:space="preserve"> перевірка органів місцевого самоврядування з питання забезпечення пожежної, техногенної безпеки та цивільного захисту, стану реалізації заходів державної політики у сфері цивільного захисту населення, запобігання надзвичайним ситуаціям, готовності ланки територіальної підсистеми єдиної системи цивільного захисту в районі.</w:t>
      </w:r>
    </w:p>
    <w:p w:rsidR="001059D1" w:rsidRPr="001059D1" w:rsidRDefault="001059D1" w:rsidP="001059D1">
      <w:pPr>
        <w:pStyle w:val="ab"/>
        <w:ind w:firstLine="709"/>
        <w:jc w:val="both"/>
        <w:rPr>
          <w:sz w:val="28"/>
          <w:szCs w:val="28"/>
          <w:shd w:val="clear" w:color="auto" w:fill="FFFFFF"/>
        </w:rPr>
      </w:pPr>
      <w:r w:rsidRPr="001059D1">
        <w:rPr>
          <w:sz w:val="28"/>
          <w:szCs w:val="28"/>
          <w:shd w:val="clear" w:color="auto" w:fill="FFFFFF"/>
        </w:rPr>
        <w:t xml:space="preserve">На виконання Постанови Кабінету Міністрів України №192 від 15.02.1999 року «Про затвердження Положення про організацію оповіщення і зв’язку у надзвичайних ситуаціях» в листопаді 2017 року було проведено комплексні перевірки системи оповіщення «Сигнал – ВО» з подачею відповідних команд. Існуючий розподіл сирен централізованого оповіщення, розміщених на території району дає можливість оповістити 85% населення про загрозу або виникнення надзвичайної ситуації. </w:t>
      </w:r>
    </w:p>
    <w:p w:rsidR="001059D1" w:rsidRPr="001059D1" w:rsidRDefault="001059D1" w:rsidP="00AF6E54">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Рішенням 41 сесії районної ради 6 скликання від 01 листопада 2013 року № 527 було затверджено районну цільову програму захисту населення і територій від надзвичайних ситуацій техногенного та природного характеру на 2013-2017 роки.</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lastRenderedPageBreak/>
        <w:t>Очікуваних результатів виконання вказаної Програми було частково досягнуто за рахунок виконання програми економічного, соціального та культурного розвитку Генічеського району в наступних напрямках:</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1) інженерний захист територій від надзвичайних ситуацій :</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за рахунок коштів Генічеського міського бюджету оновлена проектно-кошторисна документація, отримано експертний висновок на будівництво осушної мережі із закритою самопливною мережею житлового кварталу в межах вулиць Соборної – Молодіжної, м. Генічеськ. Вказаний захід включено до Стратегії розвитку Херсонської області на період до 2020 року;</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 xml:space="preserve">- за рахунок коштів Генічеського міського бюджету виконано І чергу будівництва берегоукріплювальних споруд у межах території м. Генічеська на суму 1,4 млн.грн.  </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2) підвищення ефективності оперативного та комплексного реагування на надзвичайні ситуації.</w:t>
      </w:r>
    </w:p>
    <w:p w:rsidR="001059D1" w:rsidRPr="001059D1" w:rsidRDefault="001059D1" w:rsidP="00AF6E54">
      <w:pPr>
        <w:spacing w:after="0"/>
        <w:ind w:firstLine="709"/>
        <w:jc w:val="both"/>
        <w:rPr>
          <w:rFonts w:ascii="Times New Roman" w:hAnsi="Times New Roman" w:cs="Times New Roman"/>
          <w:sz w:val="28"/>
          <w:szCs w:val="28"/>
          <w:lang w:val="uk-UA"/>
        </w:rPr>
      </w:pPr>
      <w:r w:rsidRPr="001059D1">
        <w:rPr>
          <w:rFonts w:ascii="Times New Roman" w:hAnsi="Times New Roman" w:cs="Times New Roman"/>
          <w:sz w:val="28"/>
          <w:szCs w:val="28"/>
          <w:lang w:val="uk-UA"/>
        </w:rPr>
        <w:t>З метою своєчасного реагування на надзвичайні ситуації в м. Генічеськ проведено  реконструкцію  системи централізованого оповіщення населення про загрозу або виникнення надзвичайних ситуацій. Силами фахівців Генічеського РЦТ № 634 Херсонської філії ПАТ «Укртелеком» замінено кабель електроживлення, відновлено роботу блоку ОБ-60. За рахунок коштів районного бюджету у 2017 році закуплено сирену С-40 загальною вартістю 16,3 тис.грн.</w:t>
      </w:r>
    </w:p>
    <w:p w:rsidR="001059D1" w:rsidRPr="001059D1" w:rsidRDefault="001059D1" w:rsidP="00AF6E54">
      <w:pPr>
        <w:shd w:val="clear" w:color="auto" w:fill="FFFFFF"/>
        <w:spacing w:after="0"/>
        <w:ind w:firstLine="709"/>
        <w:jc w:val="both"/>
        <w:rPr>
          <w:rFonts w:ascii="Times New Roman" w:hAnsi="Times New Roman" w:cs="Times New Roman"/>
          <w:sz w:val="28"/>
          <w:szCs w:val="28"/>
          <w:lang w:val="uk-UA" w:eastAsia="ru-RU"/>
        </w:rPr>
      </w:pPr>
      <w:r w:rsidRPr="001059D1">
        <w:rPr>
          <w:rFonts w:ascii="Times New Roman" w:hAnsi="Times New Roman" w:cs="Times New Roman"/>
          <w:sz w:val="28"/>
          <w:szCs w:val="28"/>
          <w:lang w:val="uk-UA" w:eastAsia="ru-RU"/>
        </w:rPr>
        <w:t>Рішенням 5 сесії районної ради 7 скликання від 13 січня 2016 року № 33 було затверджено  Програму створення і використання матеріального резерву для запобігання, ліквідації надзвичайних ситуацій техногенного, природного, соціального і воєнного характеру та їх наслідків у Генічеському районі на період 2016-2018 роки.</w:t>
      </w:r>
    </w:p>
    <w:p w:rsidR="001059D1" w:rsidRPr="001059D1" w:rsidRDefault="001059D1" w:rsidP="001059D1">
      <w:pPr>
        <w:pStyle w:val="Style9"/>
        <w:widowControl/>
        <w:tabs>
          <w:tab w:val="left" w:pos="278"/>
        </w:tabs>
        <w:spacing w:line="240" w:lineRule="auto"/>
        <w:ind w:firstLine="709"/>
        <w:rPr>
          <w:sz w:val="28"/>
          <w:szCs w:val="28"/>
          <w:lang w:val="uk-UA"/>
        </w:rPr>
      </w:pPr>
      <w:r w:rsidRPr="001059D1">
        <w:rPr>
          <w:sz w:val="28"/>
          <w:szCs w:val="28"/>
          <w:lang w:val="uk-UA"/>
        </w:rPr>
        <w:t>У 2017 році на проведення аварійно-рятувальних робіт, запобігання, ліквідації надзвичайних ситуацій техногенного і природного характеру та їх  наслідків у Генічеському районі Херсонської області:</w:t>
      </w:r>
    </w:p>
    <w:p w:rsidR="001059D1" w:rsidRPr="001059D1" w:rsidRDefault="001059D1" w:rsidP="001059D1">
      <w:pPr>
        <w:pStyle w:val="Style9"/>
        <w:widowControl/>
        <w:tabs>
          <w:tab w:val="left" w:pos="278"/>
        </w:tabs>
        <w:spacing w:line="240" w:lineRule="auto"/>
        <w:ind w:firstLine="709"/>
        <w:rPr>
          <w:rStyle w:val="FontStyle18"/>
          <w:sz w:val="28"/>
          <w:szCs w:val="28"/>
          <w:lang w:val="uk-UA" w:eastAsia="uk-UA"/>
        </w:rPr>
      </w:pPr>
      <w:r w:rsidRPr="001059D1">
        <w:rPr>
          <w:sz w:val="28"/>
          <w:szCs w:val="28"/>
          <w:lang w:val="uk-UA"/>
        </w:rPr>
        <w:t xml:space="preserve">-  </w:t>
      </w:r>
      <w:r w:rsidRPr="001059D1">
        <w:rPr>
          <w:rStyle w:val="FontStyle18"/>
          <w:sz w:val="28"/>
          <w:szCs w:val="28"/>
          <w:lang w:val="uk-UA" w:eastAsia="uk-UA"/>
        </w:rPr>
        <w:t>пов`язаних з ліквідацією грипу птиці на території  с. Новодмитрівка Генічеського району,Генічеській районній державній лікарні ветеринарної медицини управління ветеринарної медицини в Генічеському районі було виділено бензину марки А – 92 – 250 л.;</w:t>
      </w:r>
    </w:p>
    <w:p w:rsidR="001059D1" w:rsidRPr="001059D1" w:rsidRDefault="001059D1" w:rsidP="001059D1">
      <w:pPr>
        <w:pStyle w:val="Style9"/>
        <w:widowControl/>
        <w:tabs>
          <w:tab w:val="left" w:pos="278"/>
        </w:tabs>
        <w:spacing w:line="240" w:lineRule="auto"/>
        <w:ind w:firstLine="709"/>
        <w:rPr>
          <w:rStyle w:val="FontStyle18"/>
          <w:sz w:val="28"/>
          <w:szCs w:val="28"/>
          <w:lang w:val="uk-UA" w:eastAsia="uk-UA"/>
        </w:rPr>
      </w:pPr>
      <w:r w:rsidRPr="001059D1">
        <w:rPr>
          <w:rStyle w:val="FontStyle18"/>
          <w:sz w:val="28"/>
          <w:szCs w:val="28"/>
          <w:lang w:val="uk-UA" w:eastAsia="uk-UA"/>
        </w:rPr>
        <w:t>- пов’язаних з пожежами в природних екологічних системах, державному підприємству «Присиваське ДГ» в Генічеському районі було виділено бензину марки А – 92 – 330 л. та дизельного пального -650л.</w:t>
      </w:r>
    </w:p>
    <w:p w:rsidR="001059D1" w:rsidRPr="001059D1" w:rsidRDefault="001059D1" w:rsidP="001059D1">
      <w:pPr>
        <w:pStyle w:val="Style9"/>
        <w:widowControl/>
        <w:tabs>
          <w:tab w:val="left" w:pos="278"/>
        </w:tabs>
        <w:spacing w:line="240" w:lineRule="auto"/>
        <w:ind w:firstLine="709"/>
        <w:rPr>
          <w:rStyle w:val="FontStyle18"/>
          <w:sz w:val="26"/>
          <w:szCs w:val="26"/>
          <w:lang w:val="uk-UA" w:eastAsia="uk-UA"/>
        </w:rPr>
      </w:pPr>
    </w:p>
    <w:p w:rsidR="00CD75FB" w:rsidRDefault="00CD75FB" w:rsidP="00C54108">
      <w:pPr>
        <w:pStyle w:val="ac"/>
        <w:ind w:firstLine="708"/>
        <w:rPr>
          <w:b/>
          <w:bCs/>
          <w:i/>
          <w:sz w:val="36"/>
          <w:szCs w:val="36"/>
        </w:rPr>
      </w:pPr>
    </w:p>
    <w:p w:rsidR="00CD75FB" w:rsidRDefault="00CD75FB" w:rsidP="00C54108">
      <w:pPr>
        <w:pStyle w:val="ac"/>
        <w:ind w:firstLine="708"/>
        <w:rPr>
          <w:b/>
          <w:bCs/>
          <w:i/>
          <w:sz w:val="36"/>
          <w:szCs w:val="36"/>
        </w:rPr>
      </w:pPr>
    </w:p>
    <w:p w:rsidR="00FF4C89" w:rsidRDefault="00FF4C89" w:rsidP="00C54108">
      <w:pPr>
        <w:pStyle w:val="ac"/>
        <w:ind w:firstLine="708"/>
        <w:rPr>
          <w:b/>
          <w:bCs/>
          <w:i/>
          <w:sz w:val="36"/>
          <w:szCs w:val="36"/>
        </w:rPr>
      </w:pPr>
    </w:p>
    <w:p w:rsidR="00FF4C89" w:rsidRDefault="00FF4C89" w:rsidP="00C54108">
      <w:pPr>
        <w:pStyle w:val="ac"/>
        <w:ind w:firstLine="708"/>
        <w:rPr>
          <w:b/>
          <w:bCs/>
          <w:i/>
          <w:sz w:val="36"/>
          <w:szCs w:val="36"/>
        </w:rPr>
      </w:pPr>
    </w:p>
    <w:p w:rsidR="00C54108" w:rsidRPr="00C54108" w:rsidRDefault="00C54108" w:rsidP="00C54108">
      <w:pPr>
        <w:pStyle w:val="ac"/>
        <w:ind w:firstLine="708"/>
        <w:rPr>
          <w:b/>
          <w:bCs/>
          <w:i/>
          <w:sz w:val="36"/>
          <w:szCs w:val="36"/>
        </w:rPr>
      </w:pPr>
      <w:r w:rsidRPr="00C54108">
        <w:rPr>
          <w:b/>
          <w:bCs/>
          <w:i/>
          <w:sz w:val="36"/>
          <w:szCs w:val="36"/>
        </w:rPr>
        <w:lastRenderedPageBreak/>
        <w:t>ІІІ ГУМАНІТАРНА СФЕРА</w:t>
      </w:r>
    </w:p>
    <w:p w:rsidR="00D741C3" w:rsidRDefault="00D741C3" w:rsidP="00D741C3">
      <w:pPr>
        <w:pStyle w:val="4"/>
        <w:shd w:val="clear" w:color="auto" w:fill="FFFFFF"/>
        <w:spacing w:before="267" w:after="133"/>
        <w:jc w:val="center"/>
        <w:textAlignment w:val="baseline"/>
        <w:rPr>
          <w:rFonts w:ascii="Times New Roman" w:hAnsi="Times New Roman" w:cs="Times New Roman"/>
          <w:b/>
          <w:color w:val="121212"/>
          <w:sz w:val="36"/>
          <w:szCs w:val="36"/>
          <w:lang w:val="uk-UA"/>
        </w:rPr>
      </w:pPr>
      <w:r w:rsidRPr="006B2412">
        <w:rPr>
          <w:rFonts w:ascii="Times New Roman" w:hAnsi="Times New Roman" w:cs="Times New Roman"/>
          <w:b/>
          <w:color w:val="121212"/>
          <w:sz w:val="36"/>
          <w:szCs w:val="36"/>
          <w:lang w:val="uk-UA"/>
        </w:rPr>
        <w:t>Охорона здоров’я</w:t>
      </w:r>
    </w:p>
    <w:p w:rsidR="00E3396B" w:rsidRPr="00E3396B" w:rsidRDefault="00E3396B" w:rsidP="00E3396B">
      <w:pPr>
        <w:spacing w:after="0"/>
        <w:ind w:firstLine="708"/>
        <w:jc w:val="both"/>
        <w:rPr>
          <w:rFonts w:ascii="Times New Roman" w:hAnsi="Times New Roman" w:cs="Times New Roman"/>
          <w:sz w:val="28"/>
          <w:szCs w:val="28"/>
          <w:lang w:val="uk-UA"/>
        </w:rPr>
      </w:pPr>
      <w:r w:rsidRPr="00E3396B">
        <w:rPr>
          <w:rFonts w:ascii="Times New Roman" w:hAnsi="Times New Roman" w:cs="Times New Roman"/>
          <w:sz w:val="28"/>
          <w:szCs w:val="28"/>
          <w:lang w:val="uk-UA"/>
        </w:rPr>
        <w:t xml:space="preserve">Медичну допомогу населенню надає </w:t>
      </w:r>
      <w:r>
        <w:rPr>
          <w:rFonts w:ascii="Times New Roman" w:hAnsi="Times New Roman" w:cs="Times New Roman"/>
          <w:sz w:val="28"/>
          <w:szCs w:val="28"/>
          <w:lang w:val="uk-UA"/>
        </w:rPr>
        <w:t xml:space="preserve">комунальний заклад Генічеська центральна районна лікарня (далі - </w:t>
      </w:r>
      <w:r>
        <w:rPr>
          <w:rFonts w:ascii="Times New Roman" w:hAnsi="Times New Roman" w:cs="Times New Roman"/>
          <w:color w:val="000000"/>
          <w:sz w:val="28"/>
          <w:szCs w:val="28"/>
          <w:lang w:val="uk-UA"/>
        </w:rPr>
        <w:t>КЗ Генічеська ЦРЛ</w:t>
      </w:r>
      <w:r>
        <w:rPr>
          <w:rFonts w:ascii="Times New Roman" w:hAnsi="Times New Roman" w:cs="Times New Roman"/>
          <w:sz w:val="28"/>
          <w:szCs w:val="28"/>
          <w:lang w:val="uk-UA"/>
        </w:rPr>
        <w:t>)</w:t>
      </w:r>
      <w:r w:rsidRPr="00E3396B">
        <w:rPr>
          <w:rFonts w:ascii="Times New Roman" w:hAnsi="Times New Roman" w:cs="Times New Roman"/>
          <w:sz w:val="28"/>
          <w:szCs w:val="28"/>
          <w:lang w:val="uk-UA"/>
        </w:rPr>
        <w:t xml:space="preserve"> на 2</w:t>
      </w:r>
      <w:r w:rsidRPr="00E3396B">
        <w:rPr>
          <w:rFonts w:ascii="Times New Roman" w:hAnsi="Times New Roman" w:cs="Times New Roman"/>
          <w:sz w:val="28"/>
          <w:szCs w:val="28"/>
        </w:rPr>
        <w:t>2</w:t>
      </w:r>
      <w:r w:rsidRPr="00E3396B">
        <w:rPr>
          <w:rFonts w:ascii="Times New Roman" w:hAnsi="Times New Roman" w:cs="Times New Roman"/>
          <w:sz w:val="28"/>
          <w:szCs w:val="28"/>
          <w:lang w:val="uk-UA"/>
        </w:rPr>
        <w:t>0 ліжок. О</w:t>
      </w:r>
      <w:r w:rsidRPr="00E3396B">
        <w:rPr>
          <w:rFonts w:ascii="Times New Roman" w:hAnsi="Times New Roman" w:cs="Times New Roman"/>
          <w:sz w:val="28"/>
          <w:szCs w:val="28"/>
        </w:rPr>
        <w:t>бслугову</w:t>
      </w:r>
      <w:r w:rsidRPr="00E3396B">
        <w:rPr>
          <w:rFonts w:ascii="Times New Roman" w:hAnsi="Times New Roman" w:cs="Times New Roman"/>
          <w:sz w:val="28"/>
          <w:szCs w:val="28"/>
          <w:lang w:val="uk-UA"/>
        </w:rPr>
        <w:t xml:space="preserve">ється </w:t>
      </w:r>
      <w:r w:rsidRPr="00E3396B">
        <w:rPr>
          <w:rFonts w:ascii="Times New Roman" w:hAnsi="Times New Roman" w:cs="Times New Roman"/>
          <w:sz w:val="28"/>
          <w:szCs w:val="28"/>
        </w:rPr>
        <w:t>населення району (</w:t>
      </w:r>
      <w:r w:rsidRPr="00E3396B">
        <w:rPr>
          <w:rFonts w:ascii="Times New Roman" w:hAnsi="Times New Roman" w:cs="Times New Roman"/>
          <w:sz w:val="28"/>
          <w:szCs w:val="28"/>
          <w:lang w:val="uk-UA"/>
        </w:rPr>
        <w:t>59592</w:t>
      </w:r>
      <w:r w:rsidRPr="00E3396B">
        <w:rPr>
          <w:rFonts w:ascii="Times New Roman" w:hAnsi="Times New Roman" w:cs="Times New Roman"/>
          <w:sz w:val="28"/>
          <w:szCs w:val="28"/>
        </w:rPr>
        <w:t xml:space="preserve"> чол.), в тому числі 3</w:t>
      </w:r>
      <w:r w:rsidRPr="00E3396B">
        <w:rPr>
          <w:rFonts w:ascii="Times New Roman" w:hAnsi="Times New Roman" w:cs="Times New Roman"/>
          <w:sz w:val="28"/>
          <w:szCs w:val="28"/>
          <w:lang w:val="uk-UA"/>
        </w:rPr>
        <w:t>4000</w:t>
      </w:r>
      <w:r w:rsidRPr="00E3396B">
        <w:rPr>
          <w:rFonts w:ascii="Times New Roman" w:hAnsi="Times New Roman" w:cs="Times New Roman"/>
          <w:sz w:val="28"/>
          <w:szCs w:val="28"/>
        </w:rPr>
        <w:t xml:space="preserve"> в працездатному віці та 1</w:t>
      </w:r>
      <w:r w:rsidRPr="00E3396B">
        <w:rPr>
          <w:rFonts w:ascii="Times New Roman" w:hAnsi="Times New Roman" w:cs="Times New Roman"/>
          <w:sz w:val="28"/>
          <w:szCs w:val="28"/>
          <w:lang w:val="uk-UA"/>
        </w:rPr>
        <w:t>0801</w:t>
      </w:r>
      <w:r w:rsidRPr="00E3396B">
        <w:rPr>
          <w:rFonts w:ascii="Times New Roman" w:hAnsi="Times New Roman" w:cs="Times New Roman"/>
          <w:sz w:val="28"/>
          <w:szCs w:val="28"/>
        </w:rPr>
        <w:t xml:space="preserve"> дітей.</w:t>
      </w:r>
    </w:p>
    <w:p w:rsidR="00E3396B" w:rsidRPr="00E3396B" w:rsidRDefault="00E3396B" w:rsidP="00CD75FB">
      <w:pPr>
        <w:spacing w:after="0"/>
        <w:ind w:firstLine="708"/>
        <w:jc w:val="both"/>
        <w:rPr>
          <w:rFonts w:ascii="Times New Roman" w:hAnsi="Times New Roman" w:cs="Times New Roman"/>
          <w:color w:val="000000"/>
          <w:sz w:val="28"/>
          <w:szCs w:val="28"/>
          <w:lang w:val="uk-UA"/>
        </w:rPr>
      </w:pPr>
      <w:r w:rsidRPr="00E3396B">
        <w:rPr>
          <w:rFonts w:ascii="Times New Roman" w:hAnsi="Times New Roman" w:cs="Times New Roman"/>
          <w:color w:val="000000"/>
          <w:sz w:val="28"/>
          <w:szCs w:val="28"/>
          <w:lang w:val="uk-UA"/>
        </w:rPr>
        <w:t>Загальна чисельність працюючих по КЗ Генічеська ЦРЛ  складає 481 чоловік, серед них 86 лікарів, 2 зубних лікаря,</w:t>
      </w:r>
      <w:r w:rsidR="00FF4C89">
        <w:rPr>
          <w:rFonts w:ascii="Times New Roman" w:hAnsi="Times New Roman" w:cs="Times New Roman"/>
          <w:color w:val="000000"/>
          <w:sz w:val="28"/>
          <w:szCs w:val="28"/>
          <w:lang w:val="uk-UA"/>
        </w:rPr>
        <w:t xml:space="preserve"> </w:t>
      </w:r>
      <w:r w:rsidRPr="00E3396B">
        <w:rPr>
          <w:rFonts w:ascii="Times New Roman" w:hAnsi="Times New Roman" w:cs="Times New Roman"/>
          <w:color w:val="000000"/>
          <w:sz w:val="28"/>
          <w:szCs w:val="28"/>
          <w:lang w:val="uk-UA"/>
        </w:rPr>
        <w:t xml:space="preserve">206 - середніх медичних працівників, 105 -молодшого медичного персоналу, </w:t>
      </w:r>
      <w:r w:rsidRPr="00E3396B">
        <w:rPr>
          <w:rFonts w:ascii="Times New Roman" w:hAnsi="Times New Roman" w:cs="Times New Roman"/>
          <w:sz w:val="28"/>
          <w:szCs w:val="28"/>
          <w:lang w:val="uk-UA"/>
        </w:rPr>
        <w:t>працівники господарської частини – 78</w:t>
      </w:r>
      <w:r w:rsidRPr="00E3396B">
        <w:rPr>
          <w:rFonts w:ascii="Times New Roman" w:hAnsi="Times New Roman" w:cs="Times New Roman"/>
          <w:color w:val="000000"/>
          <w:sz w:val="28"/>
          <w:szCs w:val="28"/>
          <w:lang w:val="uk-UA"/>
        </w:rPr>
        <w:t xml:space="preserve"> чоловік. Укомплектованість лікарями становить 78,0 %, середніми медичними працівниками 98,2 %. </w:t>
      </w:r>
    </w:p>
    <w:p w:rsidR="00E3396B" w:rsidRPr="00E3396B" w:rsidRDefault="00E3396B" w:rsidP="00CD75FB">
      <w:pPr>
        <w:shd w:val="clear" w:color="auto" w:fill="FFFFFF"/>
        <w:spacing w:after="0"/>
        <w:ind w:firstLine="708"/>
        <w:jc w:val="both"/>
        <w:rPr>
          <w:rFonts w:ascii="Times New Roman" w:hAnsi="Times New Roman" w:cs="Times New Roman"/>
          <w:sz w:val="28"/>
          <w:szCs w:val="28"/>
          <w:lang w:val="uk-UA"/>
        </w:rPr>
      </w:pPr>
      <w:r w:rsidRPr="00E3396B">
        <w:rPr>
          <w:rFonts w:ascii="Times New Roman" w:hAnsi="Times New Roman" w:cs="Times New Roman"/>
          <w:sz w:val="28"/>
          <w:szCs w:val="28"/>
          <w:lang w:val="uk-UA"/>
        </w:rPr>
        <w:t xml:space="preserve">Всього КЗ Генічеська </w:t>
      </w:r>
      <w:r>
        <w:rPr>
          <w:rFonts w:ascii="Times New Roman" w:hAnsi="Times New Roman" w:cs="Times New Roman"/>
          <w:sz w:val="28"/>
          <w:szCs w:val="28"/>
          <w:lang w:val="uk-UA"/>
        </w:rPr>
        <w:t xml:space="preserve">ЦРЛ за </w:t>
      </w:r>
      <w:r w:rsidRPr="00E3396B">
        <w:rPr>
          <w:rFonts w:ascii="Times New Roman" w:hAnsi="Times New Roman" w:cs="Times New Roman"/>
          <w:sz w:val="28"/>
          <w:szCs w:val="28"/>
          <w:lang w:val="uk-UA"/>
        </w:rPr>
        <w:t>201</w:t>
      </w:r>
      <w:r w:rsidRPr="00E3396B">
        <w:rPr>
          <w:rFonts w:ascii="Times New Roman" w:hAnsi="Times New Roman" w:cs="Times New Roman"/>
          <w:sz w:val="28"/>
          <w:szCs w:val="28"/>
        </w:rPr>
        <w:t>7</w:t>
      </w:r>
      <w:r w:rsidRPr="00E3396B">
        <w:rPr>
          <w:rFonts w:ascii="Times New Roman" w:hAnsi="Times New Roman" w:cs="Times New Roman"/>
          <w:sz w:val="28"/>
          <w:szCs w:val="28"/>
          <w:lang w:val="uk-UA"/>
        </w:rPr>
        <w:t xml:space="preserve"> рік  з районного бюджету було виділено </w:t>
      </w:r>
      <w:r w:rsidRPr="00E3396B">
        <w:rPr>
          <w:rFonts w:ascii="Times New Roman" w:hAnsi="Times New Roman" w:cs="Times New Roman"/>
          <w:sz w:val="28"/>
          <w:szCs w:val="28"/>
        </w:rPr>
        <w:t>39938</w:t>
      </w:r>
      <w:r w:rsidRPr="00E3396B">
        <w:rPr>
          <w:rFonts w:ascii="Times New Roman" w:hAnsi="Times New Roman" w:cs="Times New Roman"/>
          <w:sz w:val="28"/>
          <w:szCs w:val="28"/>
          <w:lang w:val="uk-UA"/>
        </w:rPr>
        <w:t>,</w:t>
      </w:r>
      <w:r w:rsidRPr="00E3396B">
        <w:rPr>
          <w:rFonts w:ascii="Times New Roman" w:hAnsi="Times New Roman" w:cs="Times New Roman"/>
          <w:sz w:val="28"/>
          <w:szCs w:val="28"/>
        </w:rPr>
        <w:t>2</w:t>
      </w:r>
      <w:r w:rsidRPr="00E3396B">
        <w:rPr>
          <w:rFonts w:ascii="Times New Roman" w:hAnsi="Times New Roman" w:cs="Times New Roman"/>
          <w:sz w:val="28"/>
          <w:szCs w:val="28"/>
          <w:lang w:val="uk-UA"/>
        </w:rPr>
        <w:t xml:space="preserve"> тис. грн. З державно</w:t>
      </w:r>
      <w:r w:rsidR="00FF4C89">
        <w:rPr>
          <w:rFonts w:ascii="Times New Roman" w:hAnsi="Times New Roman" w:cs="Times New Roman"/>
          <w:sz w:val="28"/>
          <w:szCs w:val="28"/>
          <w:lang w:val="uk-UA"/>
        </w:rPr>
        <w:t>го бюджету за 2017 рік надійшло</w:t>
      </w:r>
      <w:r w:rsidRPr="00E3396B">
        <w:rPr>
          <w:rFonts w:ascii="Times New Roman" w:hAnsi="Times New Roman" w:cs="Times New Roman"/>
          <w:sz w:val="28"/>
          <w:szCs w:val="28"/>
          <w:lang w:val="uk-UA"/>
        </w:rPr>
        <w:t>: туб препаратів на суму 79,9 тис. грн., інсулінів на суму 1031,4 тис.грн.</w:t>
      </w:r>
    </w:p>
    <w:p w:rsidR="00E3396B" w:rsidRPr="00E3396B" w:rsidRDefault="00E3396B" w:rsidP="00E3396B">
      <w:pPr>
        <w:shd w:val="clear" w:color="auto" w:fill="FFFFFF"/>
        <w:spacing w:after="0"/>
        <w:ind w:firstLine="708"/>
        <w:jc w:val="both"/>
        <w:rPr>
          <w:rFonts w:ascii="Times New Roman" w:hAnsi="Times New Roman" w:cs="Times New Roman"/>
          <w:sz w:val="28"/>
          <w:szCs w:val="28"/>
          <w:lang w:val="uk-UA"/>
        </w:rPr>
      </w:pPr>
      <w:r w:rsidRPr="00E3396B">
        <w:rPr>
          <w:rFonts w:ascii="Times New Roman" w:hAnsi="Times New Roman" w:cs="Times New Roman"/>
          <w:sz w:val="28"/>
          <w:szCs w:val="28"/>
          <w:lang w:val="uk-UA"/>
        </w:rPr>
        <w:t>Впродовж  2017 року на ліки для ветеранів війни, які проходили стаціонарне лікування витрачено 3588 грн., які проходили амбулаторне лікування – 1479 грн., послуг на зубопротезування  надано на суму 44 000 грн.( 23 особи).</w:t>
      </w:r>
    </w:p>
    <w:p w:rsidR="00E3396B" w:rsidRPr="00E3396B" w:rsidRDefault="00E3396B" w:rsidP="00CD75FB">
      <w:pPr>
        <w:shd w:val="clear" w:color="auto" w:fill="FFFFFF"/>
        <w:spacing w:after="0"/>
        <w:ind w:firstLine="708"/>
        <w:jc w:val="both"/>
        <w:rPr>
          <w:rFonts w:ascii="Times New Roman" w:hAnsi="Times New Roman" w:cs="Times New Roman"/>
          <w:sz w:val="28"/>
          <w:szCs w:val="28"/>
          <w:lang w:val="uk-UA"/>
        </w:rPr>
      </w:pPr>
      <w:r w:rsidRPr="00E3396B">
        <w:rPr>
          <w:rFonts w:ascii="Times New Roman" w:hAnsi="Times New Roman" w:cs="Times New Roman"/>
          <w:sz w:val="28"/>
          <w:szCs w:val="28"/>
          <w:lang w:val="uk-UA"/>
        </w:rPr>
        <w:t>З районного бюджету було використано 1109 грн. для забезпечення безкоштовного  амбулаторного лікування онкохворих. У поліклінічному відділенні ведуться платні послуги для проведення профілактичних медичних оглядів певних категорій населення та видачі документів дозвільної системи.</w:t>
      </w:r>
    </w:p>
    <w:p w:rsidR="00E3396B" w:rsidRPr="00FF4C89" w:rsidRDefault="00E3396B" w:rsidP="00FF4C89">
      <w:pPr>
        <w:shd w:val="clear" w:color="auto" w:fill="FFFFFF"/>
        <w:spacing w:after="0"/>
        <w:ind w:firstLine="708"/>
        <w:jc w:val="both"/>
        <w:rPr>
          <w:rFonts w:ascii="Times New Roman" w:hAnsi="Times New Roman" w:cs="Times New Roman"/>
          <w:sz w:val="28"/>
          <w:szCs w:val="28"/>
        </w:rPr>
      </w:pPr>
      <w:r w:rsidRPr="00E3396B">
        <w:rPr>
          <w:rFonts w:ascii="Times New Roman" w:hAnsi="Times New Roman" w:cs="Times New Roman"/>
          <w:sz w:val="28"/>
          <w:szCs w:val="28"/>
        </w:rPr>
        <w:t>На придбання медикаментів для відділень центральної районної лікарні</w:t>
      </w:r>
      <w:r w:rsidRPr="00E3396B">
        <w:rPr>
          <w:rFonts w:ascii="Times New Roman" w:hAnsi="Times New Roman" w:cs="Times New Roman"/>
          <w:sz w:val="28"/>
          <w:szCs w:val="28"/>
          <w:lang w:val="uk-UA"/>
        </w:rPr>
        <w:t xml:space="preserve"> за 2017 рік</w:t>
      </w:r>
      <w:r w:rsidR="00CD75FB">
        <w:rPr>
          <w:rFonts w:ascii="Times New Roman" w:hAnsi="Times New Roman" w:cs="Times New Roman"/>
          <w:sz w:val="28"/>
          <w:szCs w:val="28"/>
        </w:rPr>
        <w:t xml:space="preserve"> </w:t>
      </w:r>
      <w:r w:rsidRPr="00E3396B">
        <w:rPr>
          <w:rFonts w:ascii="Times New Roman" w:hAnsi="Times New Roman" w:cs="Times New Roman"/>
          <w:sz w:val="28"/>
          <w:szCs w:val="28"/>
        </w:rPr>
        <w:t xml:space="preserve">було </w:t>
      </w:r>
      <w:r w:rsidR="00FF4C89">
        <w:rPr>
          <w:rFonts w:ascii="Times New Roman" w:hAnsi="Times New Roman" w:cs="Times New Roman"/>
          <w:sz w:val="28"/>
          <w:szCs w:val="28"/>
          <w:lang w:val="uk-UA"/>
        </w:rPr>
        <w:t>ви</w:t>
      </w:r>
      <w:r w:rsidRPr="00E3396B">
        <w:rPr>
          <w:rFonts w:ascii="Times New Roman" w:hAnsi="Times New Roman" w:cs="Times New Roman"/>
          <w:sz w:val="28"/>
          <w:szCs w:val="28"/>
        </w:rPr>
        <w:t xml:space="preserve">трачено планових бюджетних асигнувань по загальному фонду у сумі </w:t>
      </w:r>
      <w:r w:rsidRPr="00E3396B">
        <w:rPr>
          <w:rFonts w:ascii="Times New Roman" w:hAnsi="Times New Roman" w:cs="Times New Roman"/>
          <w:sz w:val="28"/>
          <w:szCs w:val="28"/>
          <w:lang w:val="uk-UA"/>
        </w:rPr>
        <w:t>1072,2 тис.</w:t>
      </w:r>
      <w:r w:rsidRPr="00E3396B">
        <w:rPr>
          <w:rFonts w:ascii="Times New Roman" w:hAnsi="Times New Roman" w:cs="Times New Roman"/>
          <w:sz w:val="28"/>
          <w:szCs w:val="28"/>
        </w:rPr>
        <w:t xml:space="preserve">грн., в тому числі для пільгових категорій </w:t>
      </w:r>
      <w:r w:rsidRPr="00E3396B">
        <w:rPr>
          <w:rFonts w:ascii="Times New Roman" w:hAnsi="Times New Roman" w:cs="Times New Roman"/>
          <w:sz w:val="28"/>
          <w:szCs w:val="28"/>
          <w:lang w:val="uk-UA"/>
        </w:rPr>
        <w:t>4,0</w:t>
      </w:r>
      <w:r w:rsidR="00FF4C89">
        <w:rPr>
          <w:rFonts w:ascii="Times New Roman" w:hAnsi="Times New Roman" w:cs="Times New Roman"/>
          <w:sz w:val="28"/>
          <w:szCs w:val="28"/>
        </w:rPr>
        <w:t xml:space="preserve"> тис. грн. </w:t>
      </w:r>
      <w:r w:rsidRPr="00E3396B">
        <w:rPr>
          <w:rFonts w:ascii="Times New Roman" w:hAnsi="Times New Roman" w:cs="Times New Roman"/>
          <w:sz w:val="28"/>
          <w:szCs w:val="28"/>
        </w:rPr>
        <w:t>Фактично профінансовано</w:t>
      </w:r>
      <w:r w:rsidRPr="00E3396B">
        <w:rPr>
          <w:rFonts w:ascii="Times New Roman" w:hAnsi="Times New Roman" w:cs="Times New Roman"/>
          <w:sz w:val="28"/>
          <w:szCs w:val="28"/>
          <w:lang w:val="uk-UA"/>
        </w:rPr>
        <w:t xml:space="preserve"> 1072,2 тис. </w:t>
      </w:r>
      <w:r w:rsidRPr="00E3396B">
        <w:rPr>
          <w:rFonts w:ascii="Times New Roman" w:hAnsi="Times New Roman" w:cs="Times New Roman"/>
          <w:sz w:val="28"/>
          <w:szCs w:val="28"/>
        </w:rPr>
        <w:t>грн.</w:t>
      </w:r>
      <w:r w:rsidR="00FF4C89">
        <w:rPr>
          <w:rFonts w:ascii="Times New Roman" w:hAnsi="Times New Roman" w:cs="Times New Roman"/>
          <w:sz w:val="28"/>
          <w:szCs w:val="28"/>
          <w:lang w:val="uk-UA"/>
        </w:rPr>
        <w:t xml:space="preserve"> </w:t>
      </w:r>
      <w:r w:rsidRPr="00E3396B">
        <w:rPr>
          <w:rFonts w:ascii="Times New Roman" w:hAnsi="Times New Roman" w:cs="Times New Roman"/>
          <w:color w:val="000000"/>
          <w:sz w:val="28"/>
          <w:szCs w:val="28"/>
          <w:lang w:val="uk-UA"/>
        </w:rPr>
        <w:t xml:space="preserve">На оплату праці з нарахуванням було затверджено 33279,4 тис. грн. </w:t>
      </w:r>
      <w:r w:rsidRPr="00E3396B">
        <w:rPr>
          <w:rFonts w:ascii="Times New Roman" w:hAnsi="Times New Roman" w:cs="Times New Roman"/>
          <w:sz w:val="28"/>
          <w:szCs w:val="28"/>
          <w:lang w:val="uk-UA"/>
        </w:rPr>
        <w:t>За 12 місяців 2017 року КЗ Генічеська ЦРЛ отриман</w:t>
      </w:r>
      <w:r w:rsidR="00FF4C89">
        <w:rPr>
          <w:rFonts w:ascii="Times New Roman" w:hAnsi="Times New Roman" w:cs="Times New Roman"/>
          <w:sz w:val="28"/>
          <w:szCs w:val="28"/>
          <w:lang w:val="uk-UA"/>
        </w:rPr>
        <w:t>о</w:t>
      </w:r>
      <w:r w:rsidRPr="00E3396B">
        <w:rPr>
          <w:rFonts w:ascii="Times New Roman" w:hAnsi="Times New Roman" w:cs="Times New Roman"/>
          <w:sz w:val="28"/>
          <w:szCs w:val="28"/>
          <w:lang w:val="uk-UA"/>
        </w:rPr>
        <w:t xml:space="preserve"> кошти з районного бюджету у сумі 4 127 432 грн. </w:t>
      </w:r>
    </w:p>
    <w:p w:rsidR="00E3396B" w:rsidRPr="00E3396B" w:rsidRDefault="00E3396B" w:rsidP="00FF4C89">
      <w:pPr>
        <w:spacing w:after="0"/>
        <w:ind w:firstLine="708"/>
        <w:jc w:val="both"/>
        <w:rPr>
          <w:rFonts w:ascii="Times New Roman" w:hAnsi="Times New Roman" w:cs="Times New Roman"/>
          <w:sz w:val="28"/>
          <w:szCs w:val="28"/>
          <w:lang w:val="uk-UA"/>
        </w:rPr>
      </w:pPr>
      <w:r w:rsidRPr="00E3396B">
        <w:rPr>
          <w:rFonts w:ascii="Times New Roman" w:hAnsi="Times New Roman" w:cs="Times New Roman"/>
          <w:sz w:val="28"/>
          <w:szCs w:val="28"/>
        </w:rPr>
        <w:t>Аналіз стану здоров'я населення району за 201</w:t>
      </w:r>
      <w:r w:rsidRPr="00E3396B">
        <w:rPr>
          <w:rFonts w:ascii="Times New Roman" w:hAnsi="Times New Roman" w:cs="Times New Roman"/>
          <w:sz w:val="28"/>
          <w:szCs w:val="28"/>
          <w:lang w:val="uk-UA"/>
        </w:rPr>
        <w:t>7</w:t>
      </w:r>
      <w:r w:rsidRPr="00E3396B">
        <w:rPr>
          <w:rFonts w:ascii="Times New Roman" w:hAnsi="Times New Roman" w:cs="Times New Roman"/>
          <w:sz w:val="28"/>
          <w:szCs w:val="28"/>
        </w:rPr>
        <w:t xml:space="preserve"> р</w:t>
      </w:r>
      <w:r w:rsidRPr="00E3396B">
        <w:rPr>
          <w:rFonts w:ascii="Times New Roman" w:hAnsi="Times New Roman" w:cs="Times New Roman"/>
          <w:sz w:val="28"/>
          <w:szCs w:val="28"/>
          <w:lang w:val="uk-UA"/>
        </w:rPr>
        <w:t>ік</w:t>
      </w:r>
      <w:r w:rsidRPr="00E3396B">
        <w:rPr>
          <w:rFonts w:ascii="Times New Roman" w:hAnsi="Times New Roman" w:cs="Times New Roman"/>
          <w:sz w:val="28"/>
          <w:szCs w:val="28"/>
        </w:rPr>
        <w:t xml:space="preserve"> свідчить про складну медико-демографічну ситуацію.</w:t>
      </w:r>
      <w:r w:rsidR="00FF4C89">
        <w:rPr>
          <w:rFonts w:ascii="Times New Roman" w:hAnsi="Times New Roman" w:cs="Times New Roman"/>
          <w:sz w:val="28"/>
          <w:szCs w:val="28"/>
          <w:lang w:val="uk-UA"/>
        </w:rPr>
        <w:t xml:space="preserve"> </w:t>
      </w:r>
      <w:r w:rsidRPr="00E3396B">
        <w:rPr>
          <w:rFonts w:ascii="Times New Roman" w:hAnsi="Times New Roman" w:cs="Times New Roman"/>
          <w:sz w:val="28"/>
          <w:szCs w:val="28"/>
        </w:rPr>
        <w:t xml:space="preserve">Рівень народжуваності </w:t>
      </w:r>
      <w:r w:rsidRPr="00E3396B">
        <w:rPr>
          <w:rFonts w:ascii="Times New Roman" w:hAnsi="Times New Roman" w:cs="Times New Roman"/>
          <w:sz w:val="28"/>
          <w:szCs w:val="28"/>
          <w:lang w:val="uk-UA"/>
        </w:rPr>
        <w:t xml:space="preserve">за </w:t>
      </w:r>
      <w:r w:rsidRPr="00E3396B">
        <w:rPr>
          <w:rFonts w:ascii="Times New Roman" w:hAnsi="Times New Roman" w:cs="Times New Roman"/>
          <w:sz w:val="28"/>
          <w:szCs w:val="28"/>
        </w:rPr>
        <w:t>201</w:t>
      </w:r>
      <w:r w:rsidRPr="00E3396B">
        <w:rPr>
          <w:rFonts w:ascii="Times New Roman" w:hAnsi="Times New Roman" w:cs="Times New Roman"/>
          <w:sz w:val="28"/>
          <w:szCs w:val="28"/>
          <w:lang w:val="uk-UA"/>
        </w:rPr>
        <w:t>7</w:t>
      </w:r>
      <w:r w:rsidRPr="00E3396B">
        <w:rPr>
          <w:rFonts w:ascii="Times New Roman" w:hAnsi="Times New Roman" w:cs="Times New Roman"/>
          <w:sz w:val="28"/>
          <w:szCs w:val="28"/>
        </w:rPr>
        <w:t xml:space="preserve"> р</w:t>
      </w:r>
      <w:r w:rsidRPr="00E3396B">
        <w:rPr>
          <w:rFonts w:ascii="Times New Roman" w:hAnsi="Times New Roman" w:cs="Times New Roman"/>
          <w:sz w:val="28"/>
          <w:szCs w:val="28"/>
          <w:lang w:val="uk-UA"/>
        </w:rPr>
        <w:t xml:space="preserve">ік </w:t>
      </w:r>
      <w:r w:rsidRPr="00E3396B">
        <w:rPr>
          <w:rFonts w:ascii="Times New Roman" w:hAnsi="Times New Roman" w:cs="Times New Roman"/>
          <w:sz w:val="28"/>
          <w:szCs w:val="28"/>
        </w:rPr>
        <w:t>з</w:t>
      </w:r>
      <w:r w:rsidRPr="00E3396B">
        <w:rPr>
          <w:rFonts w:ascii="Times New Roman" w:hAnsi="Times New Roman" w:cs="Times New Roman"/>
          <w:sz w:val="28"/>
          <w:szCs w:val="28"/>
          <w:lang w:val="uk-UA"/>
        </w:rPr>
        <w:t>низився</w:t>
      </w:r>
      <w:r w:rsidRPr="00E3396B">
        <w:rPr>
          <w:rFonts w:ascii="Times New Roman" w:hAnsi="Times New Roman" w:cs="Times New Roman"/>
          <w:sz w:val="28"/>
          <w:szCs w:val="28"/>
        </w:rPr>
        <w:t xml:space="preserve"> з </w:t>
      </w:r>
      <w:r w:rsidRPr="00E3396B">
        <w:rPr>
          <w:rFonts w:ascii="Times New Roman" w:hAnsi="Times New Roman" w:cs="Times New Roman"/>
          <w:sz w:val="28"/>
          <w:szCs w:val="28"/>
          <w:lang w:val="uk-UA"/>
        </w:rPr>
        <w:t>11,4</w:t>
      </w:r>
      <w:r w:rsidR="00FF4C89">
        <w:rPr>
          <w:rFonts w:ascii="Times New Roman" w:hAnsi="Times New Roman" w:cs="Times New Roman"/>
          <w:sz w:val="28"/>
          <w:szCs w:val="28"/>
          <w:lang w:val="uk-UA"/>
        </w:rPr>
        <w:t xml:space="preserve"> </w:t>
      </w:r>
      <w:r w:rsidRPr="00E3396B">
        <w:rPr>
          <w:rFonts w:ascii="Times New Roman" w:hAnsi="Times New Roman" w:cs="Times New Roman"/>
          <w:sz w:val="28"/>
          <w:szCs w:val="28"/>
          <w:lang w:val="uk-UA"/>
        </w:rPr>
        <w:t xml:space="preserve">до 11,1 </w:t>
      </w:r>
      <w:r w:rsidRPr="00E3396B">
        <w:rPr>
          <w:rFonts w:ascii="Times New Roman" w:hAnsi="Times New Roman" w:cs="Times New Roman"/>
          <w:sz w:val="28"/>
          <w:szCs w:val="28"/>
        </w:rPr>
        <w:t xml:space="preserve">на 1000 населення </w:t>
      </w:r>
      <w:r w:rsidRPr="00E3396B">
        <w:rPr>
          <w:rFonts w:ascii="Times New Roman" w:hAnsi="Times New Roman" w:cs="Times New Roman"/>
          <w:sz w:val="28"/>
          <w:szCs w:val="28"/>
          <w:lang w:val="uk-UA"/>
        </w:rPr>
        <w:t xml:space="preserve">(2016 р. – 681 дитина, 2017 р. – 661 дитина, </w:t>
      </w:r>
      <w:r w:rsidRPr="00E3396B">
        <w:rPr>
          <w:rFonts w:ascii="Times New Roman" w:hAnsi="Times New Roman" w:cs="Times New Roman"/>
          <w:sz w:val="28"/>
          <w:szCs w:val="28"/>
        </w:rPr>
        <w:t xml:space="preserve">народилось на </w:t>
      </w:r>
      <w:r w:rsidRPr="00E3396B">
        <w:rPr>
          <w:rFonts w:ascii="Times New Roman" w:hAnsi="Times New Roman" w:cs="Times New Roman"/>
          <w:sz w:val="28"/>
          <w:szCs w:val="28"/>
          <w:lang w:val="uk-UA"/>
        </w:rPr>
        <w:t xml:space="preserve">20 </w:t>
      </w:r>
      <w:r w:rsidRPr="00E3396B">
        <w:rPr>
          <w:rFonts w:ascii="Times New Roman" w:hAnsi="Times New Roman" w:cs="Times New Roman"/>
          <w:sz w:val="28"/>
          <w:szCs w:val="28"/>
        </w:rPr>
        <w:t>д</w:t>
      </w:r>
      <w:r w:rsidRPr="00E3396B">
        <w:rPr>
          <w:rFonts w:ascii="Times New Roman" w:hAnsi="Times New Roman" w:cs="Times New Roman"/>
          <w:sz w:val="28"/>
          <w:szCs w:val="28"/>
          <w:lang w:val="uk-UA"/>
        </w:rPr>
        <w:t>ітей мень</w:t>
      </w:r>
      <w:r w:rsidRPr="00E3396B">
        <w:rPr>
          <w:rFonts w:ascii="Times New Roman" w:hAnsi="Times New Roman" w:cs="Times New Roman"/>
          <w:sz w:val="28"/>
          <w:szCs w:val="28"/>
        </w:rPr>
        <w:t>ше)</w:t>
      </w:r>
      <w:r w:rsidRPr="00E3396B">
        <w:rPr>
          <w:rFonts w:ascii="Times New Roman" w:hAnsi="Times New Roman" w:cs="Times New Roman"/>
          <w:sz w:val="28"/>
          <w:szCs w:val="28"/>
          <w:lang w:val="uk-UA"/>
        </w:rPr>
        <w:t xml:space="preserve">, </w:t>
      </w:r>
      <w:r w:rsidRPr="00E3396B">
        <w:rPr>
          <w:rFonts w:ascii="Times New Roman" w:hAnsi="Times New Roman" w:cs="Times New Roman"/>
          <w:sz w:val="28"/>
          <w:szCs w:val="28"/>
        </w:rPr>
        <w:t>з</w:t>
      </w:r>
      <w:r w:rsidRPr="00E3396B">
        <w:rPr>
          <w:rFonts w:ascii="Times New Roman" w:hAnsi="Times New Roman" w:cs="Times New Roman"/>
          <w:sz w:val="28"/>
          <w:szCs w:val="28"/>
          <w:lang w:val="uk-UA"/>
        </w:rPr>
        <w:t>меньшився показник</w:t>
      </w:r>
      <w:r w:rsidRPr="00E3396B">
        <w:rPr>
          <w:rFonts w:ascii="Times New Roman" w:hAnsi="Times New Roman" w:cs="Times New Roman"/>
          <w:sz w:val="28"/>
          <w:szCs w:val="28"/>
        </w:rPr>
        <w:t xml:space="preserve"> малюкової смертності віком до 1 </w:t>
      </w:r>
      <w:proofErr w:type="gramStart"/>
      <w:r w:rsidRPr="00E3396B">
        <w:rPr>
          <w:rFonts w:ascii="Times New Roman" w:hAnsi="Times New Roman" w:cs="Times New Roman"/>
          <w:sz w:val="28"/>
          <w:szCs w:val="28"/>
        </w:rPr>
        <w:t xml:space="preserve">року </w:t>
      </w:r>
      <w:r w:rsidRPr="00E3396B">
        <w:rPr>
          <w:rFonts w:ascii="Times New Roman" w:hAnsi="Times New Roman" w:cs="Times New Roman"/>
          <w:sz w:val="28"/>
          <w:szCs w:val="28"/>
          <w:lang w:val="uk-UA"/>
        </w:rPr>
        <w:t xml:space="preserve"> (</w:t>
      </w:r>
      <w:proofErr w:type="gramEnd"/>
      <w:r w:rsidRPr="00E3396B">
        <w:rPr>
          <w:rFonts w:ascii="Times New Roman" w:hAnsi="Times New Roman" w:cs="Times New Roman"/>
          <w:sz w:val="28"/>
          <w:szCs w:val="28"/>
          <w:lang w:val="uk-UA"/>
        </w:rPr>
        <w:t>за 2016 р. -9,4 на 1000 тис. нас., 2017 р. – 9,2).</w:t>
      </w:r>
    </w:p>
    <w:p w:rsidR="00E3396B" w:rsidRPr="00E3396B" w:rsidRDefault="00E3396B" w:rsidP="00CD75FB">
      <w:pPr>
        <w:spacing w:after="0"/>
        <w:ind w:firstLine="708"/>
        <w:jc w:val="both"/>
        <w:rPr>
          <w:rFonts w:ascii="Times New Roman" w:hAnsi="Times New Roman" w:cs="Times New Roman"/>
          <w:sz w:val="28"/>
          <w:szCs w:val="28"/>
          <w:lang w:val="uk-UA"/>
        </w:rPr>
      </w:pPr>
      <w:r w:rsidRPr="00E3396B">
        <w:rPr>
          <w:rFonts w:ascii="Times New Roman" w:hAnsi="Times New Roman" w:cs="Times New Roman"/>
          <w:sz w:val="28"/>
          <w:szCs w:val="28"/>
          <w:lang w:val="uk-UA"/>
        </w:rPr>
        <w:t>Збільшився  показник загальної смертності з 16,0  на 1 тис.нас. за  2016  рік до 16,3 за 2017 рік (абс. число 971 чол., з них працездатного віку 215 чол.) На  першому місці хвороби системи кровообігу – 665 чол., на другому місці новоутворення – 101 чол., на третьому – травми та отруєння – 67 чол.</w:t>
      </w:r>
    </w:p>
    <w:p w:rsidR="00E3396B" w:rsidRPr="00E3396B" w:rsidRDefault="00E3396B" w:rsidP="00FF4C89">
      <w:pPr>
        <w:spacing w:after="0"/>
        <w:ind w:firstLine="708"/>
        <w:jc w:val="both"/>
        <w:rPr>
          <w:rFonts w:ascii="Times New Roman" w:hAnsi="Times New Roman" w:cs="Times New Roman"/>
          <w:sz w:val="28"/>
          <w:szCs w:val="28"/>
          <w:lang w:val="uk-UA"/>
        </w:rPr>
      </w:pPr>
      <w:r w:rsidRPr="00E3396B">
        <w:rPr>
          <w:rFonts w:ascii="Times New Roman" w:hAnsi="Times New Roman" w:cs="Times New Roman"/>
          <w:sz w:val="28"/>
          <w:szCs w:val="28"/>
          <w:lang w:val="uk-UA"/>
        </w:rPr>
        <w:t>Прир</w:t>
      </w:r>
      <w:r w:rsidR="00CD75FB">
        <w:rPr>
          <w:rFonts w:ascii="Times New Roman" w:hAnsi="Times New Roman" w:cs="Times New Roman"/>
          <w:sz w:val="28"/>
          <w:szCs w:val="28"/>
          <w:lang w:val="uk-UA"/>
        </w:rPr>
        <w:t xml:space="preserve">одний приріст населення складає -4,6 за 2016р.  проти </w:t>
      </w:r>
      <w:r w:rsidRPr="00E3396B">
        <w:rPr>
          <w:rFonts w:ascii="Times New Roman" w:hAnsi="Times New Roman" w:cs="Times New Roman"/>
          <w:sz w:val="28"/>
          <w:szCs w:val="28"/>
          <w:lang w:val="uk-UA"/>
        </w:rPr>
        <w:t xml:space="preserve">-5,2 за 2017 рік. </w:t>
      </w:r>
    </w:p>
    <w:p w:rsidR="004451E6" w:rsidRPr="00C120AC" w:rsidRDefault="004451E6" w:rsidP="00E3396B">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lastRenderedPageBreak/>
        <w:t>Основні показники роботи комунального закладу «Генічеський Центр первинної медико-санітарної допомоги» та підрозділів свідчать про стабільну роботу медичних працівників у розрізі надання медичної допомоги населенню району.</w:t>
      </w:r>
    </w:p>
    <w:p w:rsidR="004451E6" w:rsidRPr="00C120AC" w:rsidRDefault="004451E6" w:rsidP="004451E6">
      <w:pPr>
        <w:shd w:val="clear" w:color="auto" w:fill="FFFFFF"/>
        <w:spacing w:after="0" w:line="240" w:lineRule="auto"/>
        <w:ind w:firstLine="709"/>
        <w:jc w:val="both"/>
        <w:rPr>
          <w:sz w:val="28"/>
          <w:szCs w:val="28"/>
          <w:lang w:val="uk-UA"/>
        </w:rPr>
      </w:pPr>
      <w:r w:rsidRPr="00C120AC">
        <w:rPr>
          <w:rFonts w:ascii="Times New Roman" w:eastAsia="Times New Roman" w:hAnsi="Times New Roman" w:cs="Times New Roman"/>
          <w:color w:val="000000"/>
          <w:sz w:val="28"/>
          <w:szCs w:val="28"/>
          <w:lang w:val="uk-UA"/>
        </w:rPr>
        <w:t>Як і завжди, основними були заходи спрямовані на зміцнення матеріально-технічної бази,  запровадження нових форм роботи, скерування діяльності лікувально-профілактичних закладів району та залучення громади району до запобігання смертності та зниження захворюваності населення на хвороби серцево-судинної системи за рахунок посилення профілактичної роботи та запровадження її нових форм.</w:t>
      </w:r>
    </w:p>
    <w:p w:rsidR="004451E6" w:rsidRPr="00C120AC" w:rsidRDefault="004451E6" w:rsidP="00CD75FB">
      <w:pPr>
        <w:spacing w:after="0" w:line="240" w:lineRule="auto"/>
        <w:ind w:firstLine="708"/>
        <w:jc w:val="both"/>
        <w:rPr>
          <w:rFonts w:ascii="Times New Roman" w:eastAsia="Times New Roman" w:hAnsi="Times New Roman" w:cs="Times New Roman"/>
          <w:color w:val="000000" w:themeColor="text1"/>
          <w:sz w:val="28"/>
          <w:szCs w:val="28"/>
          <w:lang w:val="uk-UA"/>
        </w:rPr>
      </w:pPr>
      <w:r w:rsidRPr="00C120AC">
        <w:rPr>
          <w:rFonts w:ascii="Times New Roman" w:eastAsia="Calibri" w:hAnsi="Times New Roman" w:cs="Times New Roman"/>
          <w:sz w:val="28"/>
          <w:szCs w:val="28"/>
          <w:lang w:val="uk-UA"/>
        </w:rPr>
        <w:t>Центр ПМСД обслуговує населення 59592 особи, в т</w:t>
      </w:r>
      <w:r w:rsidR="00CD75FB">
        <w:rPr>
          <w:rFonts w:ascii="Times New Roman" w:eastAsia="Calibri" w:hAnsi="Times New Roman" w:cs="Times New Roman"/>
          <w:sz w:val="28"/>
          <w:szCs w:val="28"/>
          <w:lang w:val="uk-UA"/>
        </w:rPr>
        <w:t>ому числі  дітей до 17 років 10</w:t>
      </w:r>
      <w:r w:rsidRPr="00C120AC">
        <w:rPr>
          <w:rFonts w:ascii="Times New Roman" w:eastAsia="Calibri" w:hAnsi="Times New Roman" w:cs="Times New Roman"/>
          <w:sz w:val="28"/>
          <w:szCs w:val="28"/>
          <w:lang w:val="uk-UA"/>
        </w:rPr>
        <w:t xml:space="preserve">801, </w:t>
      </w:r>
      <w:r w:rsidR="00FF4C89">
        <w:rPr>
          <w:rFonts w:ascii="Times New Roman" w:eastAsia="Calibri" w:hAnsi="Times New Roman" w:cs="Times New Roman"/>
          <w:sz w:val="28"/>
          <w:szCs w:val="28"/>
          <w:lang w:val="uk-UA"/>
        </w:rPr>
        <w:t>у</w:t>
      </w:r>
      <w:r w:rsidRPr="00C120AC">
        <w:rPr>
          <w:rFonts w:ascii="Times New Roman" w:eastAsia="Calibri" w:hAnsi="Times New Roman" w:cs="Times New Roman"/>
          <w:sz w:val="28"/>
          <w:szCs w:val="28"/>
          <w:lang w:val="uk-UA"/>
        </w:rPr>
        <w:t xml:space="preserve"> порівнянні з 2016 роком загальна кількість населення дещо зменшилась (59898 осіб, в тому числі дітей до 17 років – </w:t>
      </w:r>
      <w:r w:rsidRPr="00C120AC">
        <w:rPr>
          <w:rFonts w:ascii="Times New Roman" w:eastAsia="Calibri" w:hAnsi="Times New Roman" w:cs="Times New Roman"/>
          <w:color w:val="000000" w:themeColor="text1"/>
          <w:sz w:val="28"/>
          <w:szCs w:val="28"/>
          <w:lang w:val="uk-UA"/>
        </w:rPr>
        <w:t>10834).</w:t>
      </w:r>
    </w:p>
    <w:p w:rsidR="00E3396B" w:rsidRDefault="004451E6" w:rsidP="00E3396B">
      <w:pPr>
        <w:spacing w:after="0" w:line="240" w:lineRule="auto"/>
        <w:ind w:firstLine="708"/>
        <w:jc w:val="both"/>
        <w:rPr>
          <w:rFonts w:ascii="Times New Roman" w:eastAsia="Calibri" w:hAnsi="Times New Roman" w:cs="Times New Roman"/>
          <w:sz w:val="28"/>
          <w:szCs w:val="28"/>
        </w:rPr>
      </w:pPr>
      <w:r w:rsidRPr="00C120AC">
        <w:rPr>
          <w:rFonts w:ascii="Times New Roman" w:eastAsia="Calibri" w:hAnsi="Times New Roman" w:cs="Times New Roman"/>
          <w:sz w:val="28"/>
          <w:szCs w:val="28"/>
        </w:rPr>
        <w:t>Аналіз</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даних за 201</w:t>
      </w:r>
      <w:r w:rsidRPr="00C120AC">
        <w:rPr>
          <w:rFonts w:ascii="Times New Roman" w:eastAsia="Calibri" w:hAnsi="Times New Roman" w:cs="Times New Roman"/>
          <w:sz w:val="28"/>
          <w:szCs w:val="28"/>
          <w:lang w:val="uk-UA"/>
        </w:rPr>
        <w:t>7</w:t>
      </w:r>
      <w:r w:rsidR="00FF4C89">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р</w:t>
      </w:r>
      <w:r w:rsidRPr="00C120AC">
        <w:rPr>
          <w:rFonts w:ascii="Times New Roman" w:eastAsia="Calibri" w:hAnsi="Times New Roman" w:cs="Times New Roman"/>
          <w:sz w:val="28"/>
          <w:szCs w:val="28"/>
          <w:lang w:val="uk-UA"/>
        </w:rPr>
        <w:t>і</w:t>
      </w:r>
      <w:r w:rsidRPr="00C120AC">
        <w:rPr>
          <w:rFonts w:ascii="Times New Roman" w:eastAsia="Calibri" w:hAnsi="Times New Roman" w:cs="Times New Roman"/>
          <w:sz w:val="28"/>
          <w:szCs w:val="28"/>
        </w:rPr>
        <w:t>к дає</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змогу</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оцінити</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обсяги та якість</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надання</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медичної</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допомоги</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населенню</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lang w:val="uk-UA"/>
        </w:rPr>
        <w:t>району</w:t>
      </w:r>
      <w:r w:rsidR="009006B2">
        <w:rPr>
          <w:rFonts w:ascii="Times New Roman" w:eastAsia="Calibri" w:hAnsi="Times New Roman" w:cs="Times New Roman"/>
          <w:sz w:val="28"/>
          <w:szCs w:val="28"/>
          <w:lang w:val="uk-UA"/>
        </w:rPr>
        <w:t xml:space="preserve"> </w:t>
      </w:r>
      <w:r w:rsidR="00E3396B">
        <w:rPr>
          <w:rFonts w:ascii="Times New Roman" w:eastAsia="Calibri" w:hAnsi="Times New Roman" w:cs="Times New Roman"/>
          <w:sz w:val="28"/>
          <w:szCs w:val="28"/>
        </w:rPr>
        <w:t>лікувально</w:t>
      </w:r>
      <w:r w:rsidR="00E3396B">
        <w:rPr>
          <w:rFonts w:ascii="Times New Roman" w:eastAsia="Calibri" w:hAnsi="Times New Roman" w:cs="Times New Roman"/>
          <w:sz w:val="28"/>
          <w:szCs w:val="28"/>
          <w:lang w:val="uk-UA"/>
        </w:rPr>
        <w:t>-</w:t>
      </w:r>
      <w:r w:rsidRPr="00C120AC">
        <w:rPr>
          <w:rFonts w:ascii="Times New Roman" w:eastAsia="Calibri" w:hAnsi="Times New Roman" w:cs="Times New Roman"/>
          <w:sz w:val="28"/>
          <w:szCs w:val="28"/>
        </w:rPr>
        <w:t xml:space="preserve">профілактичними закладами </w:t>
      </w:r>
      <w:r w:rsidRPr="00C120AC">
        <w:rPr>
          <w:rFonts w:ascii="Times New Roman" w:eastAsia="Calibri" w:hAnsi="Times New Roman" w:cs="Times New Roman"/>
          <w:sz w:val="28"/>
          <w:szCs w:val="28"/>
          <w:lang w:val="uk-UA"/>
        </w:rPr>
        <w:t>протягом року</w:t>
      </w:r>
      <w:r w:rsidR="00E3396B">
        <w:rPr>
          <w:rFonts w:ascii="Times New Roman" w:eastAsia="Calibri" w:hAnsi="Times New Roman" w:cs="Times New Roman"/>
          <w:sz w:val="28"/>
          <w:szCs w:val="28"/>
        </w:rPr>
        <w:t>.</w:t>
      </w:r>
    </w:p>
    <w:p w:rsidR="004451E6" w:rsidRPr="00C120AC" w:rsidRDefault="004451E6" w:rsidP="009006B2">
      <w:pPr>
        <w:spacing w:after="0" w:line="240" w:lineRule="auto"/>
        <w:ind w:firstLine="708"/>
        <w:jc w:val="both"/>
        <w:rPr>
          <w:rFonts w:ascii="Calibri" w:eastAsia="Calibri" w:hAnsi="Calibri" w:cs="Times New Roman"/>
          <w:sz w:val="28"/>
          <w:szCs w:val="28"/>
          <w:lang w:val="uk-UA"/>
        </w:rPr>
      </w:pPr>
      <w:r w:rsidRPr="00C120AC">
        <w:rPr>
          <w:rFonts w:ascii="Times New Roman" w:eastAsia="Calibri" w:hAnsi="Times New Roman" w:cs="Times New Roman"/>
          <w:sz w:val="28"/>
          <w:szCs w:val="28"/>
        </w:rPr>
        <w:t>Медичну</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допомогу</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населенню</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lang w:val="uk-UA"/>
        </w:rPr>
        <w:t>района</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rPr>
        <w:t>нада</w:t>
      </w:r>
      <w:r w:rsidRPr="00C120AC">
        <w:rPr>
          <w:rFonts w:ascii="Times New Roman" w:eastAsia="Calibri" w:hAnsi="Times New Roman" w:cs="Times New Roman"/>
          <w:sz w:val="28"/>
          <w:szCs w:val="28"/>
          <w:lang w:val="uk-UA"/>
        </w:rPr>
        <w:t>ють</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lang w:val="uk-UA"/>
        </w:rPr>
        <w:t>37</w:t>
      </w:r>
      <w:r w:rsidR="00FF4C89">
        <w:rPr>
          <w:rFonts w:ascii="Times New Roman" w:eastAsia="Calibri" w:hAnsi="Times New Roman" w:cs="Times New Roman"/>
          <w:sz w:val="28"/>
          <w:szCs w:val="28"/>
          <w:lang w:val="uk-UA"/>
        </w:rPr>
        <w:t xml:space="preserve"> </w:t>
      </w:r>
      <w:r w:rsidR="009006B2">
        <w:rPr>
          <w:rFonts w:ascii="Times New Roman" w:eastAsia="Calibri" w:hAnsi="Times New Roman" w:cs="Times New Roman"/>
          <w:sz w:val="28"/>
          <w:szCs w:val="28"/>
        </w:rPr>
        <w:t>медичн</w:t>
      </w:r>
      <w:r w:rsidR="009006B2">
        <w:rPr>
          <w:rFonts w:ascii="Times New Roman" w:eastAsia="Calibri" w:hAnsi="Times New Roman" w:cs="Times New Roman"/>
          <w:sz w:val="28"/>
          <w:szCs w:val="28"/>
          <w:lang w:val="uk-UA"/>
        </w:rPr>
        <w:t xml:space="preserve">і </w:t>
      </w:r>
      <w:r w:rsidRPr="00C120AC">
        <w:rPr>
          <w:rFonts w:ascii="Times New Roman" w:eastAsia="Calibri" w:hAnsi="Times New Roman" w:cs="Times New Roman"/>
          <w:sz w:val="28"/>
          <w:szCs w:val="28"/>
        </w:rPr>
        <w:t>заклад</w:t>
      </w:r>
      <w:r w:rsidR="009006B2">
        <w:rPr>
          <w:rFonts w:ascii="Times New Roman" w:eastAsia="Calibri" w:hAnsi="Times New Roman" w:cs="Times New Roman"/>
          <w:sz w:val="28"/>
          <w:szCs w:val="28"/>
          <w:lang w:val="uk-UA"/>
        </w:rPr>
        <w:t>и</w:t>
      </w:r>
      <w:r w:rsidRPr="00C120AC">
        <w:rPr>
          <w:rFonts w:ascii="Times New Roman" w:eastAsia="Calibri" w:hAnsi="Times New Roman" w:cs="Times New Roman"/>
          <w:sz w:val="28"/>
          <w:szCs w:val="28"/>
        </w:rPr>
        <w:t xml:space="preserve">, </w:t>
      </w:r>
      <w:r w:rsidR="009006B2">
        <w:rPr>
          <w:rFonts w:ascii="Times New Roman" w:eastAsia="Calibri" w:hAnsi="Times New Roman" w:cs="Times New Roman"/>
          <w:sz w:val="28"/>
          <w:szCs w:val="28"/>
          <w:lang w:val="uk-UA"/>
        </w:rPr>
        <w:t>в</w:t>
      </w:r>
      <w:r w:rsidRPr="00C120AC">
        <w:rPr>
          <w:rFonts w:ascii="Times New Roman" w:eastAsia="Calibri" w:hAnsi="Times New Roman" w:cs="Times New Roman"/>
          <w:sz w:val="28"/>
          <w:szCs w:val="28"/>
        </w:rPr>
        <w:t xml:space="preserve"> тому числі</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lang w:val="uk-UA"/>
        </w:rPr>
        <w:t>13</w:t>
      </w:r>
      <w:r w:rsidR="009006B2">
        <w:rPr>
          <w:rFonts w:ascii="Times New Roman" w:eastAsia="Calibri" w:hAnsi="Times New Roman" w:cs="Times New Roman"/>
          <w:sz w:val="28"/>
          <w:szCs w:val="28"/>
          <w:lang w:val="uk-UA"/>
        </w:rPr>
        <w:t xml:space="preserve"> </w:t>
      </w:r>
      <w:r w:rsidRPr="00C120AC">
        <w:rPr>
          <w:rFonts w:ascii="Times New Roman" w:eastAsia="Calibri" w:hAnsi="Times New Roman" w:cs="Times New Roman"/>
          <w:sz w:val="28"/>
          <w:szCs w:val="28"/>
          <w:lang w:val="uk-UA"/>
        </w:rPr>
        <w:t>сімейних амбулаторій</w:t>
      </w:r>
      <w:r w:rsidRPr="00C120AC">
        <w:rPr>
          <w:rFonts w:ascii="Times New Roman" w:eastAsia="Calibri" w:hAnsi="Times New Roman" w:cs="Times New Roman"/>
          <w:sz w:val="28"/>
          <w:szCs w:val="28"/>
        </w:rPr>
        <w:t xml:space="preserve">, </w:t>
      </w:r>
      <w:r w:rsidRPr="00C120AC">
        <w:rPr>
          <w:rFonts w:ascii="Times New Roman" w:eastAsia="Calibri" w:hAnsi="Times New Roman" w:cs="Times New Roman"/>
          <w:sz w:val="28"/>
          <w:szCs w:val="28"/>
          <w:lang w:val="uk-UA"/>
        </w:rPr>
        <w:t>21</w:t>
      </w:r>
      <w:r w:rsidR="009006B2">
        <w:rPr>
          <w:rFonts w:ascii="Times New Roman" w:eastAsia="Calibri" w:hAnsi="Times New Roman" w:cs="Times New Roman"/>
          <w:sz w:val="28"/>
          <w:szCs w:val="28"/>
        </w:rPr>
        <w:t xml:space="preserve"> ФАП та 3 здоровпункти</w:t>
      </w:r>
      <w:r w:rsidR="009006B2">
        <w:rPr>
          <w:rFonts w:ascii="Times New Roman" w:eastAsia="Calibri" w:hAnsi="Times New Roman" w:cs="Times New Roman"/>
          <w:sz w:val="28"/>
          <w:szCs w:val="28"/>
          <w:lang w:val="uk-UA"/>
        </w:rPr>
        <w:t xml:space="preserve"> із </w:t>
      </w:r>
      <w:r w:rsidRPr="00C120AC">
        <w:rPr>
          <w:rFonts w:ascii="Times New Roman" w:eastAsia="Calibri" w:hAnsi="Times New Roman" w:cs="Times New Roman"/>
          <w:sz w:val="28"/>
          <w:szCs w:val="28"/>
          <w:lang w:val="uk-UA"/>
        </w:rPr>
        <w:t>загально</w:t>
      </w:r>
      <w:r w:rsidR="009006B2">
        <w:rPr>
          <w:rFonts w:ascii="Times New Roman" w:eastAsia="Calibri" w:hAnsi="Times New Roman" w:cs="Times New Roman"/>
          <w:sz w:val="28"/>
          <w:szCs w:val="28"/>
          <w:lang w:val="uk-UA"/>
        </w:rPr>
        <w:t>ю</w:t>
      </w:r>
      <w:r w:rsidRPr="00C120AC">
        <w:rPr>
          <w:rFonts w:ascii="Times New Roman" w:eastAsia="Calibri" w:hAnsi="Times New Roman" w:cs="Times New Roman"/>
          <w:sz w:val="28"/>
          <w:szCs w:val="28"/>
          <w:lang w:val="uk-UA"/>
        </w:rPr>
        <w:t xml:space="preserve"> чисельніст</w:t>
      </w:r>
      <w:r w:rsidR="009006B2">
        <w:rPr>
          <w:rFonts w:ascii="Times New Roman" w:eastAsia="Calibri" w:hAnsi="Times New Roman" w:cs="Times New Roman"/>
          <w:sz w:val="28"/>
          <w:szCs w:val="28"/>
          <w:lang w:val="uk-UA"/>
        </w:rPr>
        <w:t>ю</w:t>
      </w:r>
      <w:r w:rsidRPr="00C120AC">
        <w:rPr>
          <w:rFonts w:ascii="Times New Roman" w:eastAsia="Calibri" w:hAnsi="Times New Roman" w:cs="Times New Roman"/>
          <w:sz w:val="28"/>
          <w:szCs w:val="28"/>
          <w:lang w:val="uk-UA"/>
        </w:rPr>
        <w:t xml:space="preserve"> працюючих 34 лікаря, з них 26</w:t>
      </w:r>
      <w:r w:rsidR="009006B2">
        <w:rPr>
          <w:rFonts w:ascii="Times New Roman" w:eastAsia="Calibri" w:hAnsi="Times New Roman" w:cs="Times New Roman"/>
          <w:sz w:val="28"/>
          <w:szCs w:val="28"/>
          <w:lang w:val="uk-UA"/>
        </w:rPr>
        <w:t xml:space="preserve"> мають</w:t>
      </w:r>
      <w:r w:rsidRPr="00C120AC">
        <w:rPr>
          <w:rFonts w:ascii="Times New Roman" w:eastAsia="Calibri" w:hAnsi="Times New Roman" w:cs="Times New Roman"/>
          <w:sz w:val="28"/>
          <w:szCs w:val="28"/>
          <w:lang w:val="uk-UA"/>
        </w:rPr>
        <w:t xml:space="preserve"> першу</w:t>
      </w:r>
      <w:r>
        <w:rPr>
          <w:rFonts w:ascii="Times New Roman" w:eastAsia="Calibri" w:hAnsi="Times New Roman" w:cs="Times New Roman"/>
          <w:sz w:val="28"/>
          <w:szCs w:val="28"/>
          <w:lang w:val="uk-UA"/>
        </w:rPr>
        <w:t xml:space="preserve"> категорію</w:t>
      </w:r>
      <w:r w:rsidRPr="00C120AC">
        <w:rPr>
          <w:rFonts w:ascii="Times New Roman" w:eastAsia="Calibri" w:hAnsi="Times New Roman" w:cs="Times New Roman"/>
          <w:sz w:val="28"/>
          <w:szCs w:val="28"/>
          <w:lang w:val="uk-UA"/>
        </w:rPr>
        <w:t xml:space="preserve"> та 2 другу; 138 - середніх медичних працівника, з них 7 мають вищу категорію, 20 – першу та 53 другу категорію.Укоплектованість лікарями становить 85%, середніми медичними працівниками 98,8</w:t>
      </w:r>
      <w:r w:rsidRPr="00C120AC">
        <w:rPr>
          <w:rFonts w:ascii="Calibri" w:eastAsia="Calibri" w:hAnsi="Calibri" w:cs="Times New Roman"/>
          <w:sz w:val="28"/>
          <w:szCs w:val="28"/>
          <w:lang w:val="uk-UA"/>
        </w:rPr>
        <w:t>%.</w:t>
      </w:r>
    </w:p>
    <w:p w:rsidR="004451E6" w:rsidRPr="00C120AC" w:rsidRDefault="004451E6" w:rsidP="004451E6">
      <w:pPr>
        <w:spacing w:after="0" w:line="240" w:lineRule="auto"/>
        <w:ind w:firstLine="708"/>
        <w:jc w:val="both"/>
        <w:rPr>
          <w:rFonts w:ascii="Times New Roman" w:eastAsia="Calibri" w:hAnsi="Times New Roman" w:cs="Times New Roman"/>
          <w:sz w:val="28"/>
          <w:szCs w:val="28"/>
          <w:lang w:val="uk-UA"/>
        </w:rPr>
      </w:pPr>
      <w:r w:rsidRPr="00C120AC">
        <w:rPr>
          <w:rFonts w:ascii="Times New Roman" w:eastAsia="Calibri" w:hAnsi="Times New Roman" w:cs="Times New Roman"/>
          <w:sz w:val="28"/>
          <w:szCs w:val="28"/>
          <w:lang w:val="uk-UA"/>
        </w:rPr>
        <w:t>Потрібні сімейні лікарі у амбулаторії ЗПСМ м.Генічеськ, с.Петрівка, смт.Рикове, с.Павлівка</w:t>
      </w:r>
      <w:r w:rsidR="009006B2">
        <w:rPr>
          <w:rFonts w:ascii="Times New Roman" w:eastAsia="Calibri" w:hAnsi="Times New Roman" w:cs="Times New Roman"/>
          <w:sz w:val="28"/>
          <w:szCs w:val="28"/>
          <w:lang w:val="uk-UA"/>
        </w:rPr>
        <w:t>.</w:t>
      </w:r>
    </w:p>
    <w:p w:rsidR="004451E6" w:rsidRPr="00C120AC" w:rsidRDefault="004451E6" w:rsidP="004451E6">
      <w:pPr>
        <w:spacing w:after="0" w:line="240" w:lineRule="auto"/>
        <w:jc w:val="both"/>
        <w:rPr>
          <w:rFonts w:ascii="Times New Roman" w:eastAsia="Calibri" w:hAnsi="Times New Roman" w:cs="Times New Roman"/>
          <w:sz w:val="28"/>
          <w:szCs w:val="28"/>
          <w:lang w:val="uk-UA"/>
        </w:rPr>
      </w:pPr>
      <w:r w:rsidRPr="00C120AC">
        <w:rPr>
          <w:rFonts w:ascii="Calibri" w:eastAsia="Calibri" w:hAnsi="Calibri" w:cs="Times New Roman"/>
          <w:sz w:val="28"/>
          <w:szCs w:val="28"/>
          <w:lang w:val="uk-UA"/>
        </w:rPr>
        <w:tab/>
      </w:r>
      <w:r w:rsidRPr="00C120AC">
        <w:rPr>
          <w:rFonts w:ascii="Times New Roman" w:eastAsia="Calibri" w:hAnsi="Times New Roman" w:cs="Times New Roman"/>
          <w:sz w:val="28"/>
          <w:szCs w:val="28"/>
          <w:lang w:val="uk-UA"/>
        </w:rPr>
        <w:t>Із працюючих лікарів – 43% пенсійного віку.</w:t>
      </w:r>
    </w:p>
    <w:p w:rsidR="004451E6" w:rsidRDefault="004451E6" w:rsidP="004451E6">
      <w:pPr>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Calibri" w:hAnsi="Times New Roman" w:cs="Times New Roman"/>
          <w:sz w:val="28"/>
          <w:szCs w:val="28"/>
          <w:lang w:val="uk-UA"/>
        </w:rPr>
        <w:tab/>
      </w:r>
      <w:r w:rsidRPr="00C120AC">
        <w:rPr>
          <w:rFonts w:ascii="Times New Roman" w:eastAsia="Times New Roman" w:hAnsi="Times New Roman" w:cs="Times New Roman"/>
          <w:color w:val="000000"/>
          <w:sz w:val="28"/>
          <w:szCs w:val="28"/>
          <w:lang w:val="uk-UA"/>
        </w:rPr>
        <w:t xml:space="preserve">Протягом 2017 року продовжувалась робота з навчання лікарського та середнього медичного персоналу району. </w:t>
      </w:r>
    </w:p>
    <w:p w:rsidR="004451E6" w:rsidRPr="00C120AC" w:rsidRDefault="004451E6" w:rsidP="00E3396B">
      <w:pPr>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Головним джерелом фінансування первинної медико – санітарної допомоги є медична субвенція з державного бюджету, районного бюджету та кошти місцевих бюджетів.</w:t>
      </w:r>
      <w:r w:rsidR="00FF4C89">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lang w:val="uk-UA"/>
        </w:rPr>
        <w:t>Бюджет Центру ПМСД на 2017 року склав 19563109,99 грн., профінансовано 19465844,11 грн (99,5%)</w:t>
      </w:r>
    </w:p>
    <w:p w:rsidR="00EC08BE" w:rsidRDefault="004451E6" w:rsidP="009006B2">
      <w:pPr>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У 2017 році покращився матеріально – технічн</w:t>
      </w:r>
      <w:r w:rsidR="00EC08BE">
        <w:rPr>
          <w:rFonts w:ascii="Times New Roman" w:eastAsia="Times New Roman" w:hAnsi="Times New Roman" w:cs="Times New Roman"/>
          <w:color w:val="000000"/>
          <w:sz w:val="28"/>
          <w:szCs w:val="28"/>
          <w:lang w:val="uk-UA"/>
        </w:rPr>
        <w:t xml:space="preserve">ий стан медичних закладів ПМСД. </w:t>
      </w:r>
    </w:p>
    <w:p w:rsidR="004451E6" w:rsidRPr="00C120AC" w:rsidRDefault="004451E6" w:rsidP="009006B2">
      <w:pPr>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Заклади поповнені медичною технікою:</w:t>
      </w:r>
    </w:p>
    <w:p w:rsidR="004451E6" w:rsidRPr="00C120AC" w:rsidRDefault="004451E6" w:rsidP="004451E6">
      <w:pPr>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АЗПСМ с.Петрівка – фізіотерапевтичний апарат, повітряний стерилізатор</w:t>
      </w:r>
      <w:r w:rsidR="00FF4C89">
        <w:rPr>
          <w:rFonts w:ascii="Times New Roman" w:eastAsia="Times New Roman" w:hAnsi="Times New Roman" w:cs="Times New Roman"/>
          <w:color w:val="000000"/>
          <w:sz w:val="28"/>
          <w:szCs w:val="28"/>
          <w:lang w:val="uk-UA"/>
        </w:rPr>
        <w:t>;</w:t>
      </w:r>
    </w:p>
    <w:p w:rsidR="004451E6" w:rsidRPr="00C120AC" w:rsidRDefault="004451E6" w:rsidP="004451E6">
      <w:pPr>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АЗПСМ смт Новоолексіївка – нормалізатор напруги для флюорографа</w:t>
      </w:r>
      <w:r w:rsidR="00FF4C89">
        <w:rPr>
          <w:rFonts w:ascii="Times New Roman" w:eastAsia="Times New Roman" w:hAnsi="Times New Roman" w:cs="Times New Roman"/>
          <w:color w:val="000000"/>
          <w:sz w:val="28"/>
          <w:szCs w:val="28"/>
          <w:lang w:val="uk-UA"/>
        </w:rPr>
        <w:t>;</w:t>
      </w:r>
    </w:p>
    <w:p w:rsidR="004451E6" w:rsidRPr="00C120AC" w:rsidRDefault="004451E6" w:rsidP="004451E6">
      <w:pPr>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АЗПСМ м. Генічеськ – бактерицидні випромінювачі, тонометри</w:t>
      </w:r>
      <w:r w:rsidR="00FF4C89">
        <w:rPr>
          <w:rFonts w:ascii="Times New Roman" w:eastAsia="Times New Roman" w:hAnsi="Times New Roman" w:cs="Times New Roman"/>
          <w:color w:val="000000"/>
          <w:sz w:val="28"/>
          <w:szCs w:val="28"/>
          <w:lang w:val="uk-UA"/>
        </w:rPr>
        <w:t>;</w:t>
      </w:r>
    </w:p>
    <w:p w:rsidR="004451E6" w:rsidRPr="00C120AC" w:rsidRDefault="004451E6" w:rsidP="004451E6">
      <w:pPr>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ФАП с.Н.Іванівка – електроскутер.</w:t>
      </w:r>
    </w:p>
    <w:p w:rsidR="004451E6" w:rsidRPr="00C120AC" w:rsidRDefault="004451E6" w:rsidP="00EC08BE">
      <w:pPr>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Проведені ремонти:</w:t>
      </w:r>
    </w:p>
    <w:p w:rsidR="004451E6" w:rsidRPr="00C120AC" w:rsidRDefault="004451E6" w:rsidP="004451E6">
      <w:pPr>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АЗПСМ с.Петрівка -поточний ремонт системи опале</w:t>
      </w:r>
      <w:r w:rsidR="00FF4C89">
        <w:rPr>
          <w:rFonts w:ascii="Times New Roman" w:eastAsia="Times New Roman" w:hAnsi="Times New Roman" w:cs="Times New Roman"/>
          <w:color w:val="000000"/>
          <w:sz w:val="28"/>
          <w:szCs w:val="28"/>
          <w:lang w:val="uk-UA"/>
        </w:rPr>
        <w:t>ння, ремонт покрівлі;</w:t>
      </w:r>
    </w:p>
    <w:p w:rsidR="00EC08BE" w:rsidRDefault="004451E6" w:rsidP="004451E6">
      <w:pPr>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ФАП с.Атамань – ремонт приміщень</w:t>
      </w:r>
      <w:r w:rsidR="00EC08BE">
        <w:rPr>
          <w:rFonts w:ascii="Times New Roman" w:eastAsia="Times New Roman" w:hAnsi="Times New Roman" w:cs="Times New Roman"/>
          <w:color w:val="000000"/>
          <w:sz w:val="28"/>
          <w:szCs w:val="28"/>
          <w:lang w:val="uk-UA"/>
        </w:rPr>
        <w:t>.</w:t>
      </w:r>
    </w:p>
    <w:p w:rsidR="004451E6" w:rsidRPr="00C120AC" w:rsidRDefault="00EC08BE" w:rsidP="00EC08BE">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w:t>
      </w:r>
      <w:r w:rsidR="004451E6" w:rsidRPr="00C120AC">
        <w:rPr>
          <w:rFonts w:ascii="Times New Roman" w:eastAsia="Times New Roman" w:hAnsi="Times New Roman" w:cs="Times New Roman"/>
          <w:color w:val="000000"/>
          <w:sz w:val="28"/>
          <w:szCs w:val="28"/>
          <w:lang w:val="uk-UA"/>
        </w:rPr>
        <w:t>а пільгову рецептуру виділено – 136 000 грн.</w:t>
      </w:r>
    </w:p>
    <w:p w:rsidR="004451E6" w:rsidRPr="00C120AC" w:rsidRDefault="004451E6" w:rsidP="00EC08BE">
      <w:pPr>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У </w:t>
      </w:r>
      <w:r w:rsidRPr="00C120AC">
        <w:rPr>
          <w:rFonts w:ascii="Times New Roman" w:eastAsia="Times New Roman" w:hAnsi="Times New Roman" w:cs="Times New Roman"/>
          <w:b/>
          <w:color w:val="000000"/>
          <w:sz w:val="28"/>
          <w:szCs w:val="28"/>
          <w:lang w:val="uk-UA"/>
        </w:rPr>
        <w:t>2017</w:t>
      </w:r>
      <w:r w:rsidRPr="00C120AC">
        <w:rPr>
          <w:rFonts w:ascii="Times New Roman" w:eastAsia="Times New Roman" w:hAnsi="Times New Roman" w:cs="Times New Roman"/>
          <w:color w:val="000000"/>
          <w:sz w:val="28"/>
          <w:szCs w:val="28"/>
          <w:lang w:val="uk-UA"/>
        </w:rPr>
        <w:t xml:space="preserve"> році виділялися додаткові грошові кошти на загальний рахунок:</w:t>
      </w:r>
    </w:p>
    <w:p w:rsidR="004451E6" w:rsidRPr="00C120AC" w:rsidRDefault="004451E6" w:rsidP="004451E6">
      <w:pPr>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на заробітну плату – 654 921 грн.</w:t>
      </w:r>
    </w:p>
    <w:p w:rsidR="004451E6" w:rsidRPr="00C120AC" w:rsidRDefault="004451E6" w:rsidP="004451E6">
      <w:pPr>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на оплату  електропостачання – 251 220  грн.</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lastRenderedPageBreak/>
        <w:t>Як завжди, головними показниками діяльності та стану здоров’я населення є демографічні показники</w:t>
      </w:r>
      <w:r w:rsidRPr="004451E6">
        <w:rPr>
          <w:rFonts w:ascii="Times New Roman" w:eastAsia="Times New Roman" w:hAnsi="Times New Roman" w:cs="Times New Roman"/>
          <w:color w:val="000000"/>
          <w:sz w:val="28"/>
          <w:szCs w:val="28"/>
          <w:lang w:val="uk-UA"/>
        </w:rPr>
        <w:t>- показники, що</w:t>
      </w:r>
      <w:r w:rsidR="00EC08BE">
        <w:rPr>
          <w:rFonts w:ascii="Times New Roman" w:eastAsia="Times New Roman" w:hAnsi="Times New Roman" w:cs="Times New Roman"/>
          <w:color w:val="000000"/>
          <w:sz w:val="28"/>
          <w:szCs w:val="28"/>
          <w:lang w:val="uk-UA"/>
        </w:rPr>
        <w:t xml:space="preserve"> </w:t>
      </w:r>
      <w:r w:rsidRPr="004451E6">
        <w:rPr>
          <w:rFonts w:ascii="Times New Roman" w:eastAsia="Times New Roman" w:hAnsi="Times New Roman" w:cs="Times New Roman"/>
          <w:color w:val="000000"/>
          <w:sz w:val="28"/>
          <w:szCs w:val="28"/>
          <w:lang w:val="uk-UA"/>
        </w:rPr>
        <w:t>характеризують стан і якісний склад населення: народжуваність, смертність, природний</w:t>
      </w:r>
      <w:r w:rsidR="00EC08BE">
        <w:rPr>
          <w:rFonts w:ascii="Times New Roman" w:eastAsia="Times New Roman" w:hAnsi="Times New Roman" w:cs="Times New Roman"/>
          <w:color w:val="000000"/>
          <w:sz w:val="28"/>
          <w:szCs w:val="28"/>
          <w:lang w:val="uk-UA"/>
        </w:rPr>
        <w:t xml:space="preserve"> </w:t>
      </w:r>
      <w:r w:rsidRPr="004451E6">
        <w:rPr>
          <w:rFonts w:ascii="Times New Roman" w:eastAsia="Times New Roman" w:hAnsi="Times New Roman" w:cs="Times New Roman"/>
          <w:color w:val="000000"/>
          <w:sz w:val="28"/>
          <w:szCs w:val="28"/>
          <w:lang w:val="uk-UA"/>
        </w:rPr>
        <w:t>приріст</w:t>
      </w:r>
      <w:r w:rsidR="00EC08BE">
        <w:rPr>
          <w:rFonts w:ascii="Times New Roman" w:eastAsia="Times New Roman" w:hAnsi="Times New Roman" w:cs="Times New Roman"/>
          <w:color w:val="000000"/>
          <w:sz w:val="28"/>
          <w:szCs w:val="28"/>
          <w:lang w:val="uk-UA"/>
        </w:rPr>
        <w:t xml:space="preserve"> </w:t>
      </w:r>
      <w:r w:rsidRPr="004451E6">
        <w:rPr>
          <w:rFonts w:ascii="Times New Roman" w:eastAsia="Times New Roman" w:hAnsi="Times New Roman" w:cs="Times New Roman"/>
          <w:color w:val="000000"/>
          <w:sz w:val="28"/>
          <w:szCs w:val="28"/>
          <w:lang w:val="uk-UA"/>
        </w:rPr>
        <w:t>населення, механічний</w:t>
      </w:r>
      <w:r w:rsidR="00EC08BE">
        <w:rPr>
          <w:rFonts w:ascii="Times New Roman" w:eastAsia="Times New Roman" w:hAnsi="Times New Roman" w:cs="Times New Roman"/>
          <w:color w:val="000000"/>
          <w:sz w:val="28"/>
          <w:szCs w:val="28"/>
          <w:lang w:val="uk-UA"/>
        </w:rPr>
        <w:t xml:space="preserve"> </w:t>
      </w:r>
      <w:r w:rsidRPr="004451E6">
        <w:rPr>
          <w:rFonts w:ascii="Times New Roman" w:eastAsia="Times New Roman" w:hAnsi="Times New Roman" w:cs="Times New Roman"/>
          <w:color w:val="000000"/>
          <w:sz w:val="28"/>
          <w:szCs w:val="28"/>
          <w:lang w:val="uk-UA"/>
        </w:rPr>
        <w:t>приріст</w:t>
      </w:r>
      <w:r w:rsidR="00EC08BE">
        <w:rPr>
          <w:rFonts w:ascii="Times New Roman" w:eastAsia="Times New Roman" w:hAnsi="Times New Roman" w:cs="Times New Roman"/>
          <w:color w:val="000000"/>
          <w:sz w:val="28"/>
          <w:szCs w:val="28"/>
          <w:lang w:val="uk-UA"/>
        </w:rPr>
        <w:t xml:space="preserve"> </w:t>
      </w:r>
      <w:r w:rsidRPr="004451E6">
        <w:rPr>
          <w:rFonts w:ascii="Times New Roman" w:eastAsia="Times New Roman" w:hAnsi="Times New Roman" w:cs="Times New Roman"/>
          <w:color w:val="000000"/>
          <w:sz w:val="28"/>
          <w:szCs w:val="28"/>
          <w:lang w:val="uk-UA"/>
        </w:rPr>
        <w:t>населення</w:t>
      </w:r>
      <w:r w:rsidRPr="00C120AC">
        <w:rPr>
          <w:rFonts w:ascii="Times New Roman" w:eastAsia="Times New Roman" w:hAnsi="Times New Roman" w:cs="Times New Roman"/>
          <w:color w:val="000000"/>
          <w:sz w:val="28"/>
          <w:szCs w:val="28"/>
          <w:lang w:val="uk-UA"/>
        </w:rPr>
        <w:t>.</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Однією з основних задач в охороні здоров’я залишається боротьба з туберкульозом. З метою раннього виявлення цього захворювання в районі працював пересувний флюорограф. За 71</w:t>
      </w:r>
      <w:r w:rsidR="00FF4C89">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lang w:val="uk-UA"/>
        </w:rPr>
        <w:t>день  роботи оглянуто 4529</w:t>
      </w:r>
      <w:r w:rsidR="00FF4C89">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lang w:val="uk-UA"/>
        </w:rPr>
        <w:t>чол.</w:t>
      </w:r>
    </w:p>
    <w:p w:rsidR="004451E6" w:rsidRPr="00C120AC" w:rsidRDefault="004451E6" w:rsidP="00E3396B">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План щорічних флюорографічних оглядів населення району за 2017 рік виконаний на 99,0% (2016 рік -  </w:t>
      </w:r>
      <w:r>
        <w:rPr>
          <w:rFonts w:ascii="Times New Roman" w:eastAsia="Times New Roman" w:hAnsi="Times New Roman" w:cs="Times New Roman"/>
          <w:color w:val="000000"/>
          <w:sz w:val="28"/>
          <w:szCs w:val="28"/>
          <w:lang w:val="uk-UA"/>
        </w:rPr>
        <w:t>93,5%</w:t>
      </w:r>
      <w:r w:rsidRPr="00C120AC">
        <w:rPr>
          <w:rFonts w:ascii="Times New Roman" w:eastAsia="Times New Roman" w:hAnsi="Times New Roman" w:cs="Times New Roman"/>
          <w:color w:val="000000"/>
          <w:sz w:val="28"/>
          <w:szCs w:val="28"/>
          <w:lang w:val="uk-UA"/>
        </w:rPr>
        <w:t xml:space="preserve">), при плані  25168, оглянуто – 24924. </w:t>
      </w:r>
      <w:r>
        <w:rPr>
          <w:rFonts w:ascii="Times New Roman" w:eastAsia="Times New Roman" w:hAnsi="Times New Roman" w:cs="Times New Roman"/>
          <w:color w:val="000000"/>
          <w:sz w:val="28"/>
          <w:szCs w:val="28"/>
          <w:lang w:val="uk-UA"/>
        </w:rPr>
        <w:t xml:space="preserve">Обласний показник – 95,4%. </w:t>
      </w:r>
      <w:r w:rsidRPr="00C120AC">
        <w:rPr>
          <w:rFonts w:ascii="Times New Roman" w:eastAsia="Times New Roman" w:hAnsi="Times New Roman" w:cs="Times New Roman"/>
          <w:color w:val="000000"/>
          <w:sz w:val="28"/>
          <w:szCs w:val="28"/>
          <w:lang w:val="uk-UA"/>
        </w:rPr>
        <w:t>Серед осіб, які не обстежувались  2  і</w:t>
      </w:r>
      <w:r w:rsidR="00FF4C89">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lang w:val="uk-UA"/>
        </w:rPr>
        <w:t xml:space="preserve">більше років – на 99,2% (2016 рік </w:t>
      </w:r>
      <w:r>
        <w:rPr>
          <w:rFonts w:ascii="Times New Roman" w:eastAsia="Times New Roman" w:hAnsi="Times New Roman" w:cs="Times New Roman"/>
          <w:color w:val="000000"/>
          <w:sz w:val="28"/>
          <w:szCs w:val="28"/>
          <w:lang w:val="uk-UA"/>
        </w:rPr>
        <w:t>96,7%</w:t>
      </w:r>
      <w:r w:rsidRPr="00C120AC">
        <w:rPr>
          <w:rFonts w:ascii="Times New Roman" w:eastAsia="Times New Roman" w:hAnsi="Times New Roman" w:cs="Times New Roman"/>
          <w:color w:val="000000"/>
          <w:sz w:val="28"/>
          <w:szCs w:val="28"/>
          <w:lang w:val="uk-UA"/>
        </w:rPr>
        <w:t>), при плані  2759, оглянуто – 2737 чол.</w:t>
      </w:r>
      <w:r w:rsidR="00FF4C8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Обласний показник -88,7%.</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На  території Генічеського району за 2017 рік зареєстровано 33 людей  з вперше виявленим захворюванням на ВІЛ/СНІД, що склало 55,4 на 100 тис.нас.; у 2016 році – 45,05 на 100 тис.нас., 27 осіб. Обласний показник 43,4 на 100 тис. нас.</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Більше всіх  зареєстровано розповсюдженост</w:t>
      </w:r>
      <w:r w:rsidR="00E3396B">
        <w:rPr>
          <w:rFonts w:ascii="Times New Roman" w:eastAsia="Times New Roman" w:hAnsi="Times New Roman" w:cs="Times New Roman"/>
          <w:color w:val="000000"/>
          <w:sz w:val="28"/>
          <w:szCs w:val="28"/>
          <w:lang w:val="uk-UA"/>
        </w:rPr>
        <w:t>і випадків  захворюваня у с. Новог</w:t>
      </w:r>
      <w:r w:rsidRPr="00C120AC">
        <w:rPr>
          <w:rFonts w:ascii="Times New Roman" w:eastAsia="Times New Roman" w:hAnsi="Times New Roman" w:cs="Times New Roman"/>
          <w:color w:val="000000"/>
          <w:sz w:val="28"/>
          <w:szCs w:val="28"/>
          <w:lang w:val="uk-UA"/>
        </w:rPr>
        <w:t>ригорівка – 120 на 100 тис.нас., не значно нижче показник у м.</w:t>
      </w:r>
      <w:r w:rsidR="00FF4C89">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lang w:val="uk-UA"/>
        </w:rPr>
        <w:t>Генічеську -87,8; с.</w:t>
      </w:r>
      <w:r w:rsidR="00FF4C89">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lang w:val="uk-UA"/>
        </w:rPr>
        <w:t>Щасливцеве 76,9 на 100 тис.нас.</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На 5 ділянках випадків вперше виявлених захворювань на ВІЛ/СНІД не зареєстровано, в порівняні з минулим роком  на 7 ділянках не було виявлено захворювань на ВІЛ/СНІД.</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Постійно в районі проводиться туберкулінодіагностика дітям та підліткам. </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Проведення туберкулінодіагностики було заплано</w:t>
      </w:r>
      <w:r>
        <w:rPr>
          <w:rFonts w:ascii="Times New Roman" w:eastAsia="Times New Roman" w:hAnsi="Times New Roman" w:cs="Times New Roman"/>
          <w:color w:val="000000"/>
          <w:sz w:val="28"/>
          <w:szCs w:val="28"/>
          <w:lang w:val="uk-UA"/>
        </w:rPr>
        <w:t>вано</w:t>
      </w:r>
      <w:r w:rsidRPr="00C120AC">
        <w:rPr>
          <w:rFonts w:ascii="Times New Roman" w:eastAsia="Times New Roman" w:hAnsi="Times New Roman" w:cs="Times New Roman"/>
          <w:color w:val="000000"/>
          <w:sz w:val="28"/>
          <w:szCs w:val="28"/>
          <w:lang w:val="uk-UA"/>
        </w:rPr>
        <w:t xml:space="preserve"> 10834 дитині, проведено – 7004 (64,6%)</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Щеплено вакциною АКДП – 3040, при плані 3737 (81,5%), АКДП-м – дорослі – при плані 14520, щеплено 7760 (53,4%), діти 7 років і старші – 16 років і старші –щеплено 1214, при плані  1243 (96,6%)</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У зв’язку із спалахом захворюваності на кір та декілька летальний випадків на території України значно збільшився показник щеплення проти кору (КПК) заплановано на 2017 рік  3098 дітей, щеплено 2958  (95,4%).</w:t>
      </w:r>
    </w:p>
    <w:p w:rsidR="004451E6" w:rsidRPr="00C120AC" w:rsidRDefault="004451E6" w:rsidP="00E3396B">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Медичні працівники Центру ПМСД  постійно ведуть роз’яснювальну роботу що необхідності проведення щеплень  проти дифтерії та правця, кору. У всіх навчальних, дитячих закладах району, магазинах розміщена наочна інформація щодо профілактики цих хвороб, дій при контакті із хворим тощо.</w:t>
      </w:r>
    </w:p>
    <w:p w:rsidR="004451E6" w:rsidRPr="00C120AC" w:rsidRDefault="004451E6" w:rsidP="00E3396B">
      <w:pPr>
        <w:spacing w:after="0" w:line="240" w:lineRule="auto"/>
        <w:ind w:firstLine="708"/>
        <w:jc w:val="both"/>
        <w:rPr>
          <w:rFonts w:ascii="Times New Roman" w:hAnsi="Times New Roman" w:cs="Times New Roman"/>
          <w:sz w:val="28"/>
          <w:szCs w:val="28"/>
          <w:lang w:val="uk-UA"/>
        </w:rPr>
      </w:pPr>
      <w:r w:rsidRPr="00C120AC">
        <w:rPr>
          <w:rFonts w:ascii="Times New Roman" w:hAnsi="Times New Roman" w:cs="Times New Roman"/>
          <w:sz w:val="28"/>
          <w:szCs w:val="28"/>
          <w:lang w:val="uk-UA"/>
        </w:rPr>
        <w:t>На диспансерному обліку в Генічеському центрі ПМСД перебуває 1  дитина хвора на фенілкетонурію.</w:t>
      </w:r>
    </w:p>
    <w:p w:rsidR="004451E6" w:rsidRPr="00C120AC" w:rsidRDefault="004451E6" w:rsidP="004451E6">
      <w:pPr>
        <w:spacing w:after="0" w:line="240" w:lineRule="auto"/>
        <w:ind w:firstLine="708"/>
        <w:jc w:val="both"/>
        <w:rPr>
          <w:rFonts w:ascii="Times New Roman" w:hAnsi="Times New Roman" w:cs="Times New Roman"/>
          <w:sz w:val="28"/>
          <w:szCs w:val="28"/>
          <w:lang w:val="uk-UA"/>
        </w:rPr>
      </w:pPr>
      <w:r w:rsidRPr="00C120AC">
        <w:rPr>
          <w:rFonts w:ascii="Times New Roman" w:hAnsi="Times New Roman" w:cs="Times New Roman"/>
          <w:sz w:val="28"/>
          <w:szCs w:val="28"/>
          <w:lang w:val="uk-UA"/>
        </w:rPr>
        <w:t>Протягом 2017  року було закуплено лікувальну суміш М</w:t>
      </w:r>
      <w:r w:rsidRPr="00C120AC">
        <w:rPr>
          <w:rFonts w:ascii="Times New Roman" w:hAnsi="Times New Roman" w:cs="Times New Roman"/>
          <w:sz w:val="28"/>
          <w:szCs w:val="28"/>
          <w:lang w:val="en-US"/>
        </w:rPr>
        <w:t>D</w:t>
      </w:r>
      <w:r w:rsidRPr="00C120AC">
        <w:rPr>
          <w:rFonts w:ascii="Times New Roman" w:hAnsi="Times New Roman" w:cs="Times New Roman"/>
          <w:sz w:val="28"/>
          <w:szCs w:val="28"/>
          <w:lang w:val="uk-UA"/>
        </w:rPr>
        <w:t>мил</w:t>
      </w:r>
      <w:r w:rsidRPr="00C120AC">
        <w:rPr>
          <w:rFonts w:ascii="Times New Roman" w:hAnsi="Times New Roman" w:cs="Times New Roman"/>
          <w:sz w:val="28"/>
          <w:szCs w:val="28"/>
        </w:rPr>
        <w:t xml:space="preserve">® </w:t>
      </w:r>
      <w:r w:rsidRPr="00C120AC">
        <w:rPr>
          <w:rFonts w:ascii="Times New Roman" w:hAnsi="Times New Roman" w:cs="Times New Roman"/>
          <w:sz w:val="28"/>
          <w:szCs w:val="28"/>
          <w:lang w:val="uk-UA"/>
        </w:rPr>
        <w:t xml:space="preserve"> ФКУ -3 на суму 51179,04 грн. за кошти районного бюджету.</w:t>
      </w:r>
    </w:p>
    <w:p w:rsidR="004451E6" w:rsidRPr="00C120AC" w:rsidRDefault="004451E6" w:rsidP="004451E6">
      <w:pPr>
        <w:spacing w:after="0" w:line="240" w:lineRule="auto"/>
        <w:ind w:firstLine="708"/>
        <w:jc w:val="both"/>
        <w:rPr>
          <w:rFonts w:ascii="Times New Roman" w:hAnsi="Times New Roman" w:cs="Times New Roman"/>
          <w:sz w:val="28"/>
          <w:szCs w:val="28"/>
          <w:lang w:val="uk-UA"/>
        </w:rPr>
      </w:pPr>
      <w:r w:rsidRPr="00C120AC">
        <w:rPr>
          <w:rFonts w:ascii="Times New Roman" w:hAnsi="Times New Roman" w:cs="Times New Roman"/>
          <w:sz w:val="28"/>
          <w:szCs w:val="28"/>
          <w:lang w:val="uk-UA"/>
        </w:rPr>
        <w:t>Також, на обліку у Центрі ПМСД перебувають 3 особи з трансплантованими органами, у т.ч. 1 дитина. Для них за кошти районного бюджету у 2017 році був закуплений препарат «Мефортік» на суму 68 тис.грн.</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lastRenderedPageBreak/>
        <w:t>Здійснені заходи з профілактики грипу та гострих респіраторних інфекцій. Було закуплено 200 доз вакцини проти грипу на суму 28197,78.грн.</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Щорічно діти диспансерної групи забезпечуються путівками на санаторно-курортне лікування, у першу чергу – діти пільгової категорії. За 12 місяців 2017 року путівки надані 22 дітям, в т.ч діти інваліди -4 ; в санаторії, які підпорядковані МОЗ України </w:t>
      </w:r>
      <w:r w:rsidRPr="00C120AC">
        <w:rPr>
          <w:rFonts w:ascii="Times New Roman" w:eastAsia="Times New Roman" w:hAnsi="Times New Roman" w:cs="Times New Roman"/>
          <w:b/>
          <w:color w:val="000000"/>
          <w:sz w:val="28"/>
          <w:szCs w:val="28"/>
          <w:lang w:val="uk-UA"/>
        </w:rPr>
        <w:t xml:space="preserve">– </w:t>
      </w:r>
      <w:r w:rsidRPr="00C120AC">
        <w:rPr>
          <w:rFonts w:ascii="Times New Roman" w:eastAsia="Times New Roman" w:hAnsi="Times New Roman" w:cs="Times New Roman"/>
          <w:color w:val="000000"/>
          <w:sz w:val="28"/>
          <w:szCs w:val="28"/>
          <w:lang w:val="uk-UA"/>
        </w:rPr>
        <w:t>2 дітей,з них 1 дитина інвалід.</w:t>
      </w:r>
    </w:p>
    <w:p w:rsidR="004451E6" w:rsidRPr="00C120AC" w:rsidRDefault="004451E6" w:rsidP="004451E6">
      <w:pPr>
        <w:spacing w:after="0" w:line="240" w:lineRule="auto"/>
        <w:ind w:firstLine="708"/>
        <w:jc w:val="both"/>
        <w:rPr>
          <w:rFonts w:ascii="Times New Roman" w:eastAsia="Calibri" w:hAnsi="Times New Roman" w:cs="Times New Roman"/>
          <w:sz w:val="28"/>
          <w:szCs w:val="28"/>
          <w:lang w:val="uk-UA"/>
        </w:rPr>
      </w:pPr>
      <w:r w:rsidRPr="00C120AC">
        <w:rPr>
          <w:rFonts w:ascii="Times New Roman" w:eastAsia="Calibri" w:hAnsi="Times New Roman" w:cs="Times New Roman"/>
          <w:sz w:val="28"/>
          <w:szCs w:val="28"/>
          <w:lang w:val="uk-UA"/>
        </w:rPr>
        <w:t>Функція лікарняної посади виконана на 86,9% (при нормі виконання 244776, виконано 212814), в порівнянні з 2016 роком – виконання на 88,9%. Фактичне виконання плану знизилось  через звільнення лікаря ЗПСМ с.Павлівка у травні місяці, відсутність лікаря у АЗПСМ с.Чонгар до вересня 2017 року та перебування деяких лікарів на курсах удосконалення.</w:t>
      </w:r>
    </w:p>
    <w:p w:rsidR="004451E6" w:rsidRPr="00C120AC" w:rsidRDefault="004451E6" w:rsidP="00EC08BE">
      <w:pPr>
        <w:shd w:val="clear" w:color="auto" w:fill="FFFFFF"/>
        <w:spacing w:after="0" w:line="240" w:lineRule="auto"/>
        <w:ind w:firstLine="708"/>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За 2017 рік  досліджено 53873 аналізи, 2016 рік – проведено 56023.</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lang w:val="uk-UA"/>
        </w:rPr>
        <w:t>Виконано 12451 електрокардіограма, 2016 рік - 9543 .</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Дещо зріс показник профілактичних оглядів чоловіків 40 років і старше: у 2017 році оглянуто – 96,1% , у 2016 році – 95,6%. З кожним роком зростає показник профілактичних оглядів чоловіків 40 років і старше, які не оглядалися 2 роки і більше:  2017 рік  - 97,5% від річного плану; 2016 рік  88,9%, 2015 рік – 69,6%. Це свідчить про покращення профілактичної роботи медичних працівників  серед населення.</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Збільшилась </w:t>
      </w:r>
      <w:r w:rsidRPr="00C120AC">
        <w:rPr>
          <w:rFonts w:ascii="Times New Roman" w:eastAsia="Times New Roman" w:hAnsi="Times New Roman" w:cs="Times New Roman"/>
          <w:b/>
          <w:i/>
          <w:color w:val="000000"/>
          <w:sz w:val="28"/>
          <w:szCs w:val="28"/>
          <w:lang w:val="uk-UA"/>
        </w:rPr>
        <w:t>виїзна консультативна робота бригад</w:t>
      </w:r>
      <w:r w:rsidRPr="00C120AC">
        <w:rPr>
          <w:rFonts w:ascii="Times New Roman" w:eastAsia="Times New Roman" w:hAnsi="Times New Roman" w:cs="Times New Roman"/>
          <w:color w:val="000000"/>
          <w:sz w:val="28"/>
          <w:szCs w:val="28"/>
          <w:lang w:val="uk-UA"/>
        </w:rPr>
        <w:t xml:space="preserve"> вузькопрофільних спеціалістів у населенні пункти району. За рік було проведено 252  виїзди, оглянуто і проконсультовано</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lang w:val="uk-UA"/>
        </w:rPr>
        <w:t xml:space="preserve">4529 мешканців  (2016 рік -  231 виїзди, оглянуто та проконсультовано 3976 чоловік).  Саме на цьому етапі найбільше виявляється занедбаних випадків онкологічних хвороб, туберкульозу, серцево-судиних та судино-мозкових захворювань.  </w:t>
      </w:r>
    </w:p>
    <w:p w:rsidR="004451E6" w:rsidRPr="00C120AC" w:rsidRDefault="004451E6" w:rsidP="00904C12">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У квітні-травні 2017 року проводився </w:t>
      </w:r>
      <w:r w:rsidRPr="00C120AC">
        <w:rPr>
          <w:rFonts w:ascii="Times New Roman" w:eastAsia="Times New Roman" w:hAnsi="Times New Roman" w:cs="Times New Roman"/>
          <w:b/>
          <w:i/>
          <w:color w:val="000000"/>
          <w:sz w:val="28"/>
          <w:szCs w:val="28"/>
          <w:lang w:val="uk-UA"/>
        </w:rPr>
        <w:t>медичний огляд ветеранів війни</w:t>
      </w:r>
      <w:r w:rsidRPr="00C120AC">
        <w:rPr>
          <w:rFonts w:ascii="Times New Roman" w:eastAsia="Times New Roman" w:hAnsi="Times New Roman" w:cs="Times New Roman"/>
          <w:color w:val="000000"/>
          <w:sz w:val="28"/>
          <w:szCs w:val="28"/>
          <w:lang w:val="uk-UA"/>
        </w:rPr>
        <w:t xml:space="preserve"> Генічеського району. Огляд ветеранів проводився самостійно сімейними лікарями на кожній дільниці, в район виї</w:t>
      </w:r>
      <w:r w:rsidR="00EC08BE">
        <w:rPr>
          <w:rFonts w:ascii="Times New Roman" w:eastAsia="Times New Roman" w:hAnsi="Times New Roman" w:cs="Times New Roman"/>
          <w:color w:val="000000"/>
          <w:sz w:val="28"/>
          <w:szCs w:val="28"/>
          <w:lang w:val="uk-UA"/>
        </w:rPr>
        <w:t>з</w:t>
      </w:r>
      <w:r w:rsidRPr="00C120AC">
        <w:rPr>
          <w:rFonts w:ascii="Times New Roman" w:eastAsia="Times New Roman" w:hAnsi="Times New Roman" w:cs="Times New Roman"/>
          <w:color w:val="000000"/>
          <w:sz w:val="28"/>
          <w:szCs w:val="28"/>
          <w:lang w:val="uk-UA"/>
        </w:rPr>
        <w:t>джав пересувний флюорограф та вузькі спеціалісти (хірург, окуліст, ЛОР, невропатолог, гінеколог). 100 % ветеранів та інвалідів ВВВ, прирівняні за пільгами особи охоплені оглядом.</w:t>
      </w:r>
    </w:p>
    <w:p w:rsidR="004451E6" w:rsidRPr="00C120AC" w:rsidRDefault="004451E6" w:rsidP="00904C12">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Згідно щомісячного моніторингу диспансеризації ветеранів війни Генічеського району за 2017  рік  проліковано у стаціонарі </w:t>
      </w:r>
      <w:r w:rsidRPr="00C120AC">
        <w:rPr>
          <w:rFonts w:ascii="Times New Roman" w:eastAsia="Times New Roman" w:hAnsi="Times New Roman" w:cs="Times New Roman"/>
          <w:b/>
          <w:i/>
          <w:color w:val="000000"/>
          <w:sz w:val="28"/>
          <w:szCs w:val="28"/>
          <w:lang w:val="uk-UA"/>
        </w:rPr>
        <w:t>20</w:t>
      </w:r>
      <w:r w:rsidR="00EC08BE">
        <w:rPr>
          <w:rFonts w:ascii="Times New Roman" w:eastAsia="Times New Roman" w:hAnsi="Times New Roman" w:cs="Times New Roman"/>
          <w:b/>
          <w:i/>
          <w:color w:val="000000"/>
          <w:sz w:val="28"/>
          <w:szCs w:val="28"/>
          <w:lang w:val="uk-UA"/>
        </w:rPr>
        <w:t xml:space="preserve"> </w:t>
      </w:r>
      <w:r w:rsidRPr="00C120AC">
        <w:rPr>
          <w:rFonts w:ascii="Times New Roman" w:eastAsia="Times New Roman" w:hAnsi="Times New Roman" w:cs="Times New Roman"/>
          <w:color w:val="000000"/>
          <w:sz w:val="28"/>
          <w:szCs w:val="28"/>
          <w:lang w:val="uk-UA"/>
        </w:rPr>
        <w:t>ветеранів війни</w:t>
      </w:r>
      <w:r w:rsidRPr="00C120AC">
        <w:rPr>
          <w:rFonts w:ascii="Times New Roman" w:eastAsia="Times New Roman" w:hAnsi="Times New Roman" w:cs="Times New Roman"/>
          <w:b/>
          <w:color w:val="000000"/>
          <w:sz w:val="28"/>
          <w:szCs w:val="28"/>
          <w:lang w:val="uk-UA"/>
        </w:rPr>
        <w:t xml:space="preserve">, </w:t>
      </w:r>
      <w:r w:rsidRPr="00C120AC">
        <w:rPr>
          <w:rFonts w:ascii="Times New Roman" w:eastAsia="Times New Roman" w:hAnsi="Times New Roman" w:cs="Times New Roman"/>
          <w:color w:val="000000"/>
          <w:sz w:val="28"/>
          <w:szCs w:val="28"/>
          <w:lang w:val="uk-UA"/>
        </w:rPr>
        <w:t xml:space="preserve">у денному стаціонарі – </w:t>
      </w:r>
      <w:r w:rsidRPr="00C120AC">
        <w:rPr>
          <w:rFonts w:ascii="Times New Roman" w:eastAsia="Times New Roman" w:hAnsi="Times New Roman" w:cs="Times New Roman"/>
          <w:b/>
          <w:i/>
          <w:color w:val="000000"/>
          <w:sz w:val="28"/>
          <w:szCs w:val="28"/>
          <w:lang w:val="uk-UA"/>
        </w:rPr>
        <w:t>36</w:t>
      </w:r>
      <w:r w:rsidR="00EC08BE">
        <w:rPr>
          <w:rFonts w:ascii="Times New Roman" w:eastAsia="Times New Roman" w:hAnsi="Times New Roman" w:cs="Times New Roman"/>
          <w:b/>
          <w:i/>
          <w:color w:val="000000"/>
          <w:sz w:val="28"/>
          <w:szCs w:val="28"/>
          <w:lang w:val="uk-UA"/>
        </w:rPr>
        <w:t xml:space="preserve"> </w:t>
      </w:r>
      <w:r w:rsidRPr="00C120AC">
        <w:rPr>
          <w:rFonts w:ascii="Times New Roman" w:eastAsia="Times New Roman" w:hAnsi="Times New Roman" w:cs="Times New Roman"/>
          <w:color w:val="000000"/>
          <w:sz w:val="28"/>
          <w:szCs w:val="28"/>
          <w:lang w:val="uk-UA"/>
        </w:rPr>
        <w:t>ветеранів війни</w:t>
      </w:r>
      <w:r w:rsidRPr="00C120AC">
        <w:rPr>
          <w:rFonts w:ascii="Times New Roman" w:eastAsia="Times New Roman" w:hAnsi="Times New Roman" w:cs="Times New Roman"/>
          <w:b/>
          <w:color w:val="000000"/>
          <w:sz w:val="28"/>
          <w:szCs w:val="28"/>
          <w:lang w:val="uk-UA"/>
        </w:rPr>
        <w:t xml:space="preserve">, </w:t>
      </w:r>
      <w:r w:rsidRPr="00C120AC">
        <w:rPr>
          <w:rFonts w:ascii="Times New Roman" w:eastAsia="Times New Roman" w:hAnsi="Times New Roman" w:cs="Times New Roman"/>
          <w:color w:val="000000"/>
          <w:sz w:val="28"/>
          <w:szCs w:val="28"/>
          <w:lang w:val="uk-UA"/>
        </w:rPr>
        <w:t xml:space="preserve">у стаціонарі на дому – </w:t>
      </w:r>
      <w:r w:rsidRPr="00C120AC">
        <w:rPr>
          <w:rFonts w:ascii="Times New Roman" w:eastAsia="Times New Roman" w:hAnsi="Times New Roman" w:cs="Times New Roman"/>
          <w:b/>
          <w:i/>
          <w:color w:val="000000"/>
          <w:sz w:val="28"/>
          <w:szCs w:val="28"/>
          <w:lang w:val="uk-UA"/>
        </w:rPr>
        <w:t>84</w:t>
      </w:r>
      <w:r w:rsidR="00EC08BE">
        <w:rPr>
          <w:rFonts w:ascii="Times New Roman" w:eastAsia="Times New Roman" w:hAnsi="Times New Roman" w:cs="Times New Roman"/>
          <w:b/>
          <w:i/>
          <w:color w:val="000000"/>
          <w:sz w:val="28"/>
          <w:szCs w:val="28"/>
          <w:lang w:val="uk-UA"/>
        </w:rPr>
        <w:t xml:space="preserve"> </w:t>
      </w:r>
      <w:r w:rsidRPr="00C120AC">
        <w:rPr>
          <w:rFonts w:ascii="Times New Roman" w:eastAsia="Times New Roman" w:hAnsi="Times New Roman" w:cs="Times New Roman"/>
          <w:color w:val="000000"/>
          <w:sz w:val="28"/>
          <w:szCs w:val="28"/>
          <w:lang w:val="uk-UA"/>
        </w:rPr>
        <w:t>ветеранів війни. Отримали путівки у госпіталь інвалідів війни м.Херсон</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b/>
          <w:i/>
          <w:color w:val="000000"/>
          <w:sz w:val="28"/>
          <w:szCs w:val="28"/>
          <w:lang w:val="uk-UA"/>
        </w:rPr>
        <w:t>47</w:t>
      </w:r>
      <w:r w:rsidR="00EC08BE">
        <w:rPr>
          <w:rFonts w:ascii="Times New Roman" w:eastAsia="Times New Roman" w:hAnsi="Times New Roman" w:cs="Times New Roman"/>
          <w:b/>
          <w:i/>
          <w:color w:val="000000"/>
          <w:sz w:val="28"/>
          <w:szCs w:val="28"/>
          <w:lang w:val="uk-UA"/>
        </w:rPr>
        <w:t xml:space="preserve"> </w:t>
      </w:r>
      <w:r w:rsidRPr="00C120AC">
        <w:rPr>
          <w:rFonts w:ascii="Times New Roman" w:eastAsia="Times New Roman" w:hAnsi="Times New Roman" w:cs="Times New Roman"/>
          <w:color w:val="000000"/>
          <w:sz w:val="28"/>
          <w:szCs w:val="28"/>
          <w:lang w:val="uk-UA"/>
        </w:rPr>
        <w:t xml:space="preserve">чоловік, серед них  </w:t>
      </w:r>
      <w:r w:rsidRPr="00C120AC">
        <w:rPr>
          <w:rFonts w:ascii="Times New Roman" w:eastAsia="Times New Roman" w:hAnsi="Times New Roman" w:cs="Times New Roman"/>
          <w:b/>
          <w:i/>
          <w:color w:val="000000"/>
          <w:sz w:val="28"/>
          <w:szCs w:val="28"/>
          <w:lang w:val="uk-UA"/>
        </w:rPr>
        <w:t>6</w:t>
      </w:r>
      <w:r w:rsidRPr="00C120AC">
        <w:rPr>
          <w:rFonts w:ascii="Times New Roman" w:eastAsia="Times New Roman" w:hAnsi="Times New Roman" w:cs="Times New Roman"/>
          <w:color w:val="000000"/>
          <w:sz w:val="28"/>
          <w:szCs w:val="28"/>
          <w:lang w:val="uk-UA"/>
        </w:rPr>
        <w:t xml:space="preserve"> учасників АТО.</w:t>
      </w:r>
    </w:p>
    <w:p w:rsidR="004451E6" w:rsidRPr="00C120AC" w:rsidRDefault="004451E6" w:rsidP="00E3396B">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На пільгові медикаменти для ветеранів війни витрачено  1873,72 грн (по ПМСД) , 11025,00 грн – ЦРЛ. На зубопротезування – 22 797,46 грн.</w:t>
      </w:r>
    </w:p>
    <w:p w:rsidR="004451E6" w:rsidRPr="00C120AC" w:rsidRDefault="004451E6" w:rsidP="004451E6">
      <w:pPr>
        <w:shd w:val="clear" w:color="auto" w:fill="FFFFFF"/>
        <w:spacing w:after="0" w:line="240" w:lineRule="auto"/>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         За даними управління соціального захисту населення на обліку у Генічеському районі перебуває 218 учасників бойових дій із зони АТО. Охоплено комплексним  медичним обстеженням  125 осіб, частковим -  95. Кількість охоплених медичним оглядом залежить від перебування особи на території Генічеського району. Так, деякі учасники АТО виїхали лікуватися до інших областей, або повернулися до зони АТО для продовження служби.  На медикаменти витра</w:t>
      </w:r>
      <w:r>
        <w:rPr>
          <w:rFonts w:ascii="Times New Roman" w:eastAsia="Times New Roman" w:hAnsi="Times New Roman" w:cs="Times New Roman"/>
          <w:color w:val="000000"/>
          <w:sz w:val="28"/>
          <w:szCs w:val="28"/>
          <w:lang w:val="uk-UA"/>
        </w:rPr>
        <w:t>ч</w:t>
      </w:r>
      <w:r w:rsidRPr="00C120AC">
        <w:rPr>
          <w:rFonts w:ascii="Times New Roman" w:eastAsia="Times New Roman" w:hAnsi="Times New Roman" w:cs="Times New Roman"/>
          <w:color w:val="000000"/>
          <w:sz w:val="28"/>
          <w:szCs w:val="28"/>
          <w:lang w:val="uk-UA"/>
        </w:rPr>
        <w:t>ено 985,75 грн., зубопротезовано 3  особи на суму 6060,45 грн.</w:t>
      </w:r>
    </w:p>
    <w:p w:rsidR="004451E6" w:rsidRPr="00C120AC" w:rsidRDefault="004451E6" w:rsidP="00E3396B">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lastRenderedPageBreak/>
        <w:t>При потребі у реабілітації та відновному лікуванні учасники АТО, в тому числі демобілізовані, направляються до КЗ Генічеська ЦРЛ для отримання консультації та лікування вузьких спеціалістів.</w:t>
      </w:r>
      <w:r w:rsidRPr="00FD37C2">
        <w:rPr>
          <w:rFonts w:ascii="Times New Roman" w:eastAsia="Times New Roman" w:hAnsi="Times New Roman" w:cs="Times New Roman"/>
          <w:color w:val="000000"/>
          <w:sz w:val="28"/>
          <w:szCs w:val="28"/>
          <w:lang w:val="uk-UA"/>
        </w:rPr>
        <w:t>У всіх</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лікувально-профілактичних закладах району роз</w:t>
      </w:r>
      <w:r w:rsidRPr="00C120AC">
        <w:rPr>
          <w:rFonts w:ascii="Times New Roman" w:eastAsia="Times New Roman" w:hAnsi="Times New Roman" w:cs="Times New Roman"/>
          <w:color w:val="000000"/>
          <w:sz w:val="28"/>
          <w:szCs w:val="28"/>
          <w:lang w:val="uk-UA"/>
        </w:rPr>
        <w:t>міщ</w:t>
      </w:r>
      <w:r w:rsidRPr="00FD37C2">
        <w:rPr>
          <w:rFonts w:ascii="Times New Roman" w:eastAsia="Times New Roman" w:hAnsi="Times New Roman" w:cs="Times New Roman"/>
          <w:color w:val="000000"/>
          <w:sz w:val="28"/>
          <w:szCs w:val="28"/>
          <w:lang w:val="uk-UA"/>
        </w:rPr>
        <w:t>ені</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пам’ятки для демобілізованих, з вказанням служб та телефоних</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номерів</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Генічеського району та області, де вони мають</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змогу</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отримати</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необхідну</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інформацію</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або</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соціальну</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допомогу.</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b/>
          <w:i/>
          <w:color w:val="000000"/>
          <w:sz w:val="28"/>
          <w:szCs w:val="28"/>
          <w:lang w:val="uk-UA"/>
        </w:rPr>
        <w:t>Медичне обслуговування потерпілих внаслідок Чорнобильської катастрофи</w:t>
      </w:r>
      <w:r w:rsidRPr="00C120AC">
        <w:rPr>
          <w:rFonts w:ascii="Times New Roman" w:eastAsia="Times New Roman" w:hAnsi="Times New Roman" w:cs="Times New Roman"/>
          <w:color w:val="000000"/>
          <w:sz w:val="28"/>
          <w:szCs w:val="28"/>
          <w:lang w:val="uk-UA"/>
        </w:rPr>
        <w:t xml:space="preserve"> організовано відповідно до Закону України «Про статус і соціальний захист громадян, потерпілих внаслідок Чорнобильської катастрофи від 06.05.1996 р. № 230/96-ВР» та Постанови Кабінету Міністрів України від 23.11.2011р. «Про підвищення рівня соціального захисту громадян, які постраждали внаслідок Чорнобильської катастрофи». </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rPr>
      </w:pPr>
      <w:r w:rsidRPr="00C120AC">
        <w:rPr>
          <w:rFonts w:ascii="Times New Roman" w:eastAsia="Times New Roman" w:hAnsi="Times New Roman" w:cs="Times New Roman"/>
          <w:bCs/>
          <w:color w:val="000000"/>
          <w:sz w:val="28"/>
          <w:szCs w:val="28"/>
          <w:lang w:val="uk-UA"/>
        </w:rPr>
        <w:t xml:space="preserve">За 2017 рік до структурних підрозділів Центру ПМСД звернулось 119 людей, з числа </w:t>
      </w:r>
      <w:r w:rsidRPr="00FD4420">
        <w:rPr>
          <w:rFonts w:ascii="Times New Roman" w:eastAsia="Times New Roman" w:hAnsi="Times New Roman" w:cs="Times New Roman"/>
          <w:b/>
          <w:bCs/>
          <w:i/>
          <w:color w:val="000000"/>
          <w:sz w:val="28"/>
          <w:szCs w:val="28"/>
          <w:lang w:val="uk-UA"/>
        </w:rPr>
        <w:t>внутрішньопереміщених осіб,</w:t>
      </w:r>
      <w:r w:rsidRPr="00C120AC">
        <w:rPr>
          <w:rFonts w:ascii="Times New Roman" w:eastAsia="Times New Roman" w:hAnsi="Times New Roman" w:cs="Times New Roman"/>
          <w:bCs/>
          <w:color w:val="000000"/>
          <w:sz w:val="28"/>
          <w:szCs w:val="28"/>
          <w:lang w:val="uk-UA"/>
        </w:rPr>
        <w:t xml:space="preserve">  в т.ч. 21 дитина. </w:t>
      </w:r>
      <w:r w:rsidRPr="00C120AC">
        <w:rPr>
          <w:rFonts w:ascii="Times New Roman" w:eastAsia="Times New Roman" w:hAnsi="Times New Roman" w:cs="Times New Roman"/>
          <w:bCs/>
          <w:color w:val="000000"/>
          <w:sz w:val="28"/>
          <w:szCs w:val="28"/>
        </w:rPr>
        <w:t>Усім</w:t>
      </w:r>
      <w:r w:rsidR="00EC08BE">
        <w:rPr>
          <w:rFonts w:ascii="Times New Roman" w:eastAsia="Times New Roman" w:hAnsi="Times New Roman" w:cs="Times New Roman"/>
          <w:bCs/>
          <w:color w:val="000000"/>
          <w:sz w:val="28"/>
          <w:szCs w:val="28"/>
          <w:lang w:val="uk-UA"/>
        </w:rPr>
        <w:t xml:space="preserve"> </w:t>
      </w:r>
      <w:r w:rsidRPr="00C120AC">
        <w:rPr>
          <w:rFonts w:ascii="Times New Roman" w:eastAsia="Times New Roman" w:hAnsi="Times New Roman" w:cs="Times New Roman"/>
          <w:bCs/>
          <w:color w:val="000000"/>
          <w:sz w:val="28"/>
          <w:szCs w:val="28"/>
        </w:rPr>
        <w:t>тимчасовопереміщеним особам з Донецької, Луганської областей та Криму в районі</w:t>
      </w:r>
      <w:r w:rsidR="00EC08BE">
        <w:rPr>
          <w:rFonts w:ascii="Times New Roman" w:eastAsia="Times New Roman" w:hAnsi="Times New Roman" w:cs="Times New Roman"/>
          <w:bCs/>
          <w:color w:val="000000"/>
          <w:sz w:val="28"/>
          <w:szCs w:val="28"/>
          <w:lang w:val="uk-UA"/>
        </w:rPr>
        <w:t xml:space="preserve"> </w:t>
      </w:r>
      <w:r w:rsidRPr="00C120AC">
        <w:rPr>
          <w:rFonts w:ascii="Times New Roman" w:eastAsia="Times New Roman" w:hAnsi="Times New Roman" w:cs="Times New Roman"/>
          <w:bCs/>
          <w:color w:val="000000"/>
          <w:sz w:val="28"/>
          <w:szCs w:val="28"/>
        </w:rPr>
        <w:t>надається</w:t>
      </w:r>
      <w:r w:rsidR="00EC08BE">
        <w:rPr>
          <w:rFonts w:ascii="Times New Roman" w:eastAsia="Times New Roman" w:hAnsi="Times New Roman" w:cs="Times New Roman"/>
          <w:bCs/>
          <w:color w:val="000000"/>
          <w:sz w:val="28"/>
          <w:szCs w:val="28"/>
          <w:lang w:val="uk-UA"/>
        </w:rPr>
        <w:t xml:space="preserve"> </w:t>
      </w:r>
      <w:r w:rsidRPr="00C120AC">
        <w:rPr>
          <w:rFonts w:ascii="Times New Roman" w:eastAsia="Times New Roman" w:hAnsi="Times New Roman" w:cs="Times New Roman"/>
          <w:bCs/>
          <w:color w:val="000000"/>
          <w:sz w:val="28"/>
          <w:szCs w:val="28"/>
        </w:rPr>
        <w:t>безкоштовна</w:t>
      </w:r>
      <w:r w:rsidR="00EC08BE">
        <w:rPr>
          <w:rFonts w:ascii="Times New Roman" w:eastAsia="Times New Roman" w:hAnsi="Times New Roman" w:cs="Times New Roman"/>
          <w:bCs/>
          <w:color w:val="000000"/>
          <w:sz w:val="28"/>
          <w:szCs w:val="28"/>
          <w:lang w:val="uk-UA"/>
        </w:rPr>
        <w:t xml:space="preserve"> </w:t>
      </w:r>
      <w:r w:rsidRPr="00C120AC">
        <w:rPr>
          <w:rFonts w:ascii="Times New Roman" w:eastAsia="Times New Roman" w:hAnsi="Times New Roman" w:cs="Times New Roman"/>
          <w:bCs/>
          <w:color w:val="000000"/>
          <w:sz w:val="28"/>
          <w:szCs w:val="28"/>
        </w:rPr>
        <w:t>медична</w:t>
      </w:r>
      <w:r w:rsidR="00EC08BE">
        <w:rPr>
          <w:rFonts w:ascii="Times New Roman" w:eastAsia="Times New Roman" w:hAnsi="Times New Roman" w:cs="Times New Roman"/>
          <w:bCs/>
          <w:color w:val="000000"/>
          <w:sz w:val="28"/>
          <w:szCs w:val="28"/>
          <w:lang w:val="uk-UA"/>
        </w:rPr>
        <w:t xml:space="preserve"> </w:t>
      </w:r>
      <w:r w:rsidRPr="00C120AC">
        <w:rPr>
          <w:rFonts w:ascii="Times New Roman" w:eastAsia="Times New Roman" w:hAnsi="Times New Roman" w:cs="Times New Roman"/>
          <w:bCs/>
          <w:color w:val="000000"/>
          <w:sz w:val="28"/>
          <w:szCs w:val="28"/>
        </w:rPr>
        <w:t>допомога в повномуобсязі.</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rPr>
      </w:pPr>
      <w:r w:rsidRPr="00C120AC">
        <w:rPr>
          <w:rFonts w:ascii="Times New Roman" w:eastAsia="Times New Roman" w:hAnsi="Times New Roman" w:cs="Times New Roman"/>
          <w:bCs/>
          <w:color w:val="000000"/>
          <w:sz w:val="28"/>
          <w:szCs w:val="28"/>
          <w:lang w:val="uk-UA"/>
        </w:rPr>
        <w:t>Найчастіше за амбулаторно-поліклінічною допомогою переселенці зверталися з приводу гострих інфекцій дихальних шляхів, хвороби системи кровообігу, хронічних хвороб органів дихання.</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rPr>
      </w:pPr>
      <w:r w:rsidRPr="00C120AC">
        <w:rPr>
          <w:rFonts w:ascii="Times New Roman" w:eastAsia="Times New Roman" w:hAnsi="Times New Roman" w:cs="Times New Roman"/>
          <w:bCs/>
          <w:color w:val="000000"/>
          <w:sz w:val="28"/>
          <w:szCs w:val="28"/>
          <w:lang w:val="uk-UA"/>
        </w:rPr>
        <w:t xml:space="preserve"> У всіх лікувально-профілактичних закладах району розміщені пам’ятки для внутрішньо переміщених осіб, щодо отримання медичної допомоги, телефони  гарячої лінії за якими можна отримати необхідну інформацію.</w:t>
      </w:r>
    </w:p>
    <w:p w:rsidR="004451E6" w:rsidRPr="00FD37C2"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FD37C2">
        <w:rPr>
          <w:rFonts w:ascii="Times New Roman" w:eastAsia="Times New Roman" w:hAnsi="Times New Roman" w:cs="Times New Roman"/>
          <w:color w:val="000000"/>
          <w:sz w:val="28"/>
          <w:szCs w:val="28"/>
          <w:lang w:val="uk-UA"/>
        </w:rPr>
        <w:t>Абсолютним</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пріоритетом є збереження</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здоров’я</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українців та підвищення</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якості</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їх</w:t>
      </w:r>
      <w:r w:rsidR="00EC08BE">
        <w:rPr>
          <w:rFonts w:ascii="Times New Roman" w:eastAsia="Times New Roman" w:hAnsi="Times New Roman" w:cs="Times New Roman"/>
          <w:color w:val="000000"/>
          <w:sz w:val="28"/>
          <w:szCs w:val="28"/>
          <w:lang w:val="uk-UA"/>
        </w:rPr>
        <w:t xml:space="preserve"> </w:t>
      </w:r>
      <w:r w:rsidRPr="00FD37C2">
        <w:rPr>
          <w:rFonts w:ascii="Times New Roman" w:eastAsia="Times New Roman" w:hAnsi="Times New Roman" w:cs="Times New Roman"/>
          <w:color w:val="000000"/>
          <w:sz w:val="28"/>
          <w:szCs w:val="28"/>
          <w:lang w:val="uk-UA"/>
        </w:rPr>
        <w:t>життя.</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iCs/>
          <w:color w:val="000000"/>
          <w:sz w:val="28"/>
          <w:szCs w:val="28"/>
          <w:lang w:val="uk-UA"/>
        </w:rPr>
      </w:pPr>
      <w:r w:rsidRPr="00C120AC">
        <w:rPr>
          <w:rFonts w:ascii="Times New Roman" w:eastAsia="Times New Roman" w:hAnsi="Times New Roman" w:cs="Times New Roman"/>
          <w:color w:val="000000"/>
          <w:sz w:val="28"/>
          <w:szCs w:val="28"/>
        </w:rPr>
        <w:t>Нашим</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завданням є забезпечити</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українців</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якісними</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 xml:space="preserve">ліками. Саме тому ми розпочали роботу над </w:t>
      </w:r>
      <w:r w:rsidR="00EC08BE">
        <w:rPr>
          <w:rFonts w:ascii="Times New Roman" w:eastAsia="Times New Roman" w:hAnsi="Times New Roman" w:cs="Times New Roman"/>
          <w:color w:val="000000"/>
          <w:sz w:val="28"/>
          <w:szCs w:val="28"/>
        </w:rPr>
        <w:t>программою</w:t>
      </w:r>
      <w:r w:rsidR="00EC08BE">
        <w:rPr>
          <w:rFonts w:ascii="Times New Roman" w:eastAsia="Times New Roman" w:hAnsi="Times New Roman" w:cs="Times New Roman"/>
          <w:color w:val="000000"/>
          <w:sz w:val="28"/>
          <w:szCs w:val="28"/>
          <w:lang w:val="uk-UA"/>
        </w:rPr>
        <w:t xml:space="preserve"> </w:t>
      </w:r>
      <w:hyperlink r:id="rId6" w:history="1">
        <w:r w:rsidRPr="00C120AC">
          <w:rPr>
            <w:rStyle w:val="a4"/>
            <w:rFonts w:ascii="Times New Roman" w:eastAsia="Times New Roman" w:hAnsi="Times New Roman" w:cs="Times New Roman"/>
            <w:sz w:val="28"/>
            <w:szCs w:val="28"/>
          </w:rPr>
          <w:t>“Доступні</w:t>
        </w:r>
        <w:r w:rsidR="00EC08BE">
          <w:rPr>
            <w:rStyle w:val="a4"/>
            <w:rFonts w:ascii="Times New Roman" w:eastAsia="Times New Roman" w:hAnsi="Times New Roman" w:cs="Times New Roman"/>
            <w:sz w:val="28"/>
            <w:szCs w:val="28"/>
            <w:lang w:val="uk-UA"/>
          </w:rPr>
          <w:t xml:space="preserve"> </w:t>
        </w:r>
        <w:r w:rsidRPr="00C120AC">
          <w:rPr>
            <w:rStyle w:val="a4"/>
            <w:rFonts w:ascii="Times New Roman" w:eastAsia="Times New Roman" w:hAnsi="Times New Roman" w:cs="Times New Roman"/>
            <w:sz w:val="28"/>
            <w:szCs w:val="28"/>
          </w:rPr>
          <w:t>ліки”</w:t>
        </w:r>
      </w:hyperlink>
      <w:r w:rsidRPr="00C120AC">
        <w:rPr>
          <w:rFonts w:ascii="Times New Roman" w:eastAsia="Times New Roman" w:hAnsi="Times New Roman" w:cs="Times New Roman"/>
          <w:color w:val="000000"/>
          <w:sz w:val="28"/>
          <w:szCs w:val="28"/>
        </w:rPr>
        <w:t>, яка передбачає</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державне</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регулювання</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цін та відшкодування</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вартості</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ліків. Пріоритетними</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напрямками є серцево-судинні</w:t>
      </w:r>
      <w:r w:rsidR="00EC08BE">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захворювання, діабет другого типу та бронхіальна астма.</w:t>
      </w:r>
      <w:r w:rsidRPr="00C120AC">
        <w:rPr>
          <w:rFonts w:ascii="Times New Roman" w:eastAsia="Times New Roman" w:hAnsi="Times New Roman" w:cs="Times New Roman"/>
          <w:iCs/>
          <w:color w:val="000000"/>
          <w:sz w:val="28"/>
          <w:szCs w:val="28"/>
          <w:lang w:val="uk-UA"/>
        </w:rPr>
        <w:t>За цією програмою у районі працювало 7 аптек.</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iCs/>
          <w:color w:val="000000"/>
          <w:sz w:val="28"/>
          <w:szCs w:val="28"/>
          <w:lang w:val="uk-UA"/>
        </w:rPr>
      </w:pPr>
      <w:r w:rsidRPr="00C120AC">
        <w:rPr>
          <w:rFonts w:ascii="Times New Roman" w:eastAsia="Times New Roman" w:hAnsi="Times New Roman" w:cs="Times New Roman"/>
          <w:iCs/>
          <w:color w:val="000000"/>
          <w:sz w:val="28"/>
          <w:szCs w:val="28"/>
          <w:lang w:val="uk-UA"/>
        </w:rPr>
        <w:t>Так, за 2017 рік  лікарями Центру ПМСД було виписано 36902 рецепти, відпущено в ап</w:t>
      </w:r>
      <w:r w:rsidR="00EC08BE">
        <w:rPr>
          <w:rFonts w:ascii="Times New Roman" w:eastAsia="Times New Roman" w:hAnsi="Times New Roman" w:cs="Times New Roman"/>
          <w:iCs/>
          <w:color w:val="000000"/>
          <w:sz w:val="28"/>
          <w:szCs w:val="28"/>
          <w:lang w:val="uk-UA"/>
        </w:rPr>
        <w:t>теках 30</w:t>
      </w:r>
      <w:r w:rsidRPr="00C120AC">
        <w:rPr>
          <w:rFonts w:ascii="Times New Roman" w:eastAsia="Times New Roman" w:hAnsi="Times New Roman" w:cs="Times New Roman"/>
          <w:iCs/>
          <w:color w:val="000000"/>
          <w:sz w:val="28"/>
          <w:szCs w:val="28"/>
          <w:lang w:val="uk-UA"/>
        </w:rPr>
        <w:t>938. Виділено на 2017 рік 1 030 700,00грн., використано 1024355,68 грн.(99,4%)</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Постійно Центром ПМСД оновлюється реєстр по хворим з гіпертонічною хворобою та створюється реєстр хворих на бронхіальну астму, як дорослих так і дітей. </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У 2017 році розпочата робота</w:t>
      </w:r>
      <w:r w:rsidR="00F155E4">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lang w:val="uk-UA"/>
        </w:rPr>
        <w:t xml:space="preserve">щодо впровадження програми «Електронна охорона здоров’я». За кошти міського та </w:t>
      </w:r>
      <w:r>
        <w:rPr>
          <w:rFonts w:ascii="Times New Roman" w:eastAsia="Times New Roman" w:hAnsi="Times New Roman" w:cs="Times New Roman"/>
          <w:color w:val="000000"/>
          <w:sz w:val="28"/>
          <w:szCs w:val="28"/>
          <w:lang w:val="uk-UA"/>
        </w:rPr>
        <w:t>сільських</w:t>
      </w:r>
      <w:r w:rsidRPr="00C120AC">
        <w:rPr>
          <w:rFonts w:ascii="Times New Roman" w:eastAsia="Times New Roman" w:hAnsi="Times New Roman" w:cs="Times New Roman"/>
          <w:color w:val="000000"/>
          <w:sz w:val="28"/>
          <w:szCs w:val="28"/>
          <w:lang w:val="uk-UA"/>
        </w:rPr>
        <w:t xml:space="preserve"> бюджетів закуплено 14 одиниць комп’ютерної техніки на суму  190 тис.грн. У 2018 році робота буд</w:t>
      </w:r>
      <w:r>
        <w:rPr>
          <w:rFonts w:ascii="Times New Roman" w:eastAsia="Times New Roman" w:hAnsi="Times New Roman" w:cs="Times New Roman"/>
          <w:color w:val="000000"/>
          <w:sz w:val="28"/>
          <w:szCs w:val="28"/>
          <w:lang w:val="uk-UA"/>
        </w:rPr>
        <w:t>е</w:t>
      </w:r>
      <w:r w:rsidRPr="00C120AC">
        <w:rPr>
          <w:rFonts w:ascii="Times New Roman" w:eastAsia="Times New Roman" w:hAnsi="Times New Roman" w:cs="Times New Roman"/>
          <w:color w:val="000000"/>
          <w:sz w:val="28"/>
          <w:szCs w:val="28"/>
          <w:lang w:val="uk-UA"/>
        </w:rPr>
        <w:t xml:space="preserve"> активно продовжуватись. Буде закуповуватись оргтехніка, ліцензійна програма «Медейр», яка буде встановлена на кожен комп’ютер – робоче місце лікаря. Обласними фахівцями буде проводитись навчання медичних працівників для роботи в програмі. А з 01 квітня 2018 року програма повинна бути впроваджена на всіх ділянках.</w:t>
      </w:r>
    </w:p>
    <w:p w:rsidR="004451E6" w:rsidRPr="00F155E4"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rPr>
        <w:lastRenderedPageBreak/>
        <w:t>Наша мета — лікар</w:t>
      </w:r>
      <w:r w:rsidR="00F155E4">
        <w:rPr>
          <w:rFonts w:ascii="Times New Roman" w:eastAsia="Times New Roman" w:hAnsi="Times New Roman" w:cs="Times New Roman"/>
          <w:color w:val="000000"/>
          <w:sz w:val="28"/>
          <w:szCs w:val="28"/>
          <w:lang w:val="uk-UA"/>
        </w:rPr>
        <w:t xml:space="preserve"> - </w:t>
      </w:r>
      <w:r w:rsidRPr="00C120AC">
        <w:rPr>
          <w:rFonts w:ascii="Times New Roman" w:eastAsia="Times New Roman" w:hAnsi="Times New Roman" w:cs="Times New Roman"/>
          <w:color w:val="000000"/>
          <w:sz w:val="28"/>
          <w:szCs w:val="28"/>
        </w:rPr>
        <w:t>кожній</w:t>
      </w:r>
      <w:r w:rsidR="00F155E4">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родині. Сімейний</w:t>
      </w:r>
      <w:r w:rsidR="00F155E4">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лікар повинен стати агентом сім’ї в системі</w:t>
      </w:r>
      <w:r w:rsidR="00F155E4">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охорони</w:t>
      </w:r>
      <w:r w:rsidR="00F155E4">
        <w:rPr>
          <w:rFonts w:ascii="Times New Roman" w:eastAsia="Times New Roman" w:hAnsi="Times New Roman" w:cs="Times New Roman"/>
          <w:color w:val="000000"/>
          <w:sz w:val="28"/>
          <w:szCs w:val="28"/>
          <w:lang w:val="uk-UA"/>
        </w:rPr>
        <w:t xml:space="preserve"> </w:t>
      </w:r>
      <w:r w:rsidRPr="00C120AC">
        <w:rPr>
          <w:rFonts w:ascii="Times New Roman" w:eastAsia="Times New Roman" w:hAnsi="Times New Roman" w:cs="Times New Roman"/>
          <w:color w:val="000000"/>
          <w:sz w:val="28"/>
          <w:szCs w:val="28"/>
        </w:rPr>
        <w:t>здоров’я, направляти, та забезпе</w:t>
      </w:r>
      <w:r w:rsidR="00F155E4">
        <w:rPr>
          <w:rFonts w:ascii="Times New Roman" w:eastAsia="Times New Roman" w:hAnsi="Times New Roman" w:cs="Times New Roman"/>
          <w:color w:val="000000"/>
          <w:sz w:val="28"/>
          <w:szCs w:val="28"/>
        </w:rPr>
        <w:t>чувати всю первинну</w:t>
      </w:r>
      <w:r w:rsidR="00F155E4">
        <w:rPr>
          <w:rFonts w:ascii="Times New Roman" w:eastAsia="Times New Roman" w:hAnsi="Times New Roman" w:cs="Times New Roman"/>
          <w:color w:val="000000"/>
          <w:sz w:val="28"/>
          <w:szCs w:val="28"/>
          <w:lang w:val="uk-UA"/>
        </w:rPr>
        <w:t xml:space="preserve"> </w:t>
      </w:r>
      <w:r w:rsidR="00F155E4">
        <w:rPr>
          <w:rFonts w:ascii="Times New Roman" w:eastAsia="Times New Roman" w:hAnsi="Times New Roman" w:cs="Times New Roman"/>
          <w:color w:val="000000"/>
          <w:sz w:val="28"/>
          <w:szCs w:val="28"/>
        </w:rPr>
        <w:t>діагностику.</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 xml:space="preserve">Забезпечується чітка взаємодія закладами та етапність при наданні медичної допомоги. </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C120AC">
        <w:rPr>
          <w:rFonts w:ascii="Times New Roman" w:eastAsia="Times New Roman" w:hAnsi="Times New Roman" w:cs="Times New Roman"/>
          <w:color w:val="000000"/>
          <w:sz w:val="28"/>
          <w:szCs w:val="28"/>
          <w:lang w:val="uk-UA"/>
        </w:rPr>
        <w:t>Санітарно-просвітня робота обов’язковий розділ роботи кожного  медичного працівника, оскільки роль цієї роботи дуже важлива. Впродовж року проводилась санітарно-освітня робота у вигляді бесід, лекцій щодо здорового способу життя; важливості проведення щеплень, як дітям так і дорослим; профілактики гострих  респіраторних  захворювань  тощо.</w:t>
      </w:r>
    </w:p>
    <w:p w:rsidR="004451E6" w:rsidRPr="00C120AC" w:rsidRDefault="004451E6" w:rsidP="004451E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120AC">
        <w:rPr>
          <w:rFonts w:ascii="Times New Roman" w:eastAsia="Times New Roman" w:hAnsi="Times New Roman" w:cs="Times New Roman"/>
          <w:color w:val="000000"/>
          <w:sz w:val="28"/>
          <w:szCs w:val="28"/>
          <w:lang w:val="uk-UA"/>
        </w:rPr>
        <w:t>Відповідно до плану проводились інші медичні колегії та оперативні наради.</w:t>
      </w:r>
    </w:p>
    <w:p w:rsidR="00D741C3" w:rsidRPr="001059D1" w:rsidRDefault="00D741C3" w:rsidP="00D741C3">
      <w:pPr>
        <w:pStyle w:val="4"/>
        <w:shd w:val="clear" w:color="auto" w:fill="FFFFFF"/>
        <w:spacing w:before="267" w:after="133"/>
        <w:jc w:val="center"/>
        <w:textAlignment w:val="baseline"/>
        <w:rPr>
          <w:rFonts w:ascii="Times New Roman" w:hAnsi="Times New Roman" w:cs="Times New Roman"/>
          <w:b/>
          <w:color w:val="121212"/>
          <w:sz w:val="27"/>
          <w:szCs w:val="27"/>
          <w:lang w:val="uk-UA"/>
        </w:rPr>
      </w:pPr>
      <w:r w:rsidRPr="001059D1">
        <w:rPr>
          <w:rFonts w:ascii="Times New Roman" w:hAnsi="Times New Roman" w:cs="Times New Roman"/>
          <w:b/>
          <w:color w:val="121212"/>
          <w:sz w:val="36"/>
          <w:szCs w:val="36"/>
          <w:lang w:val="uk-UA"/>
        </w:rPr>
        <w:t>ОСВІТА</w:t>
      </w:r>
    </w:p>
    <w:p w:rsidR="004432BA" w:rsidRPr="00A27479" w:rsidRDefault="0077669D" w:rsidP="0077669D">
      <w:pPr>
        <w:pStyle w:val="ae"/>
        <w:numPr>
          <w:ilvl w:val="0"/>
          <w:numId w:val="10"/>
        </w:numPr>
        <w:tabs>
          <w:tab w:val="left" w:pos="636"/>
          <w:tab w:val="left" w:pos="4750"/>
        </w:tabs>
        <w:spacing w:after="0" w:line="240" w:lineRule="auto"/>
        <w:jc w:val="both"/>
        <w:rPr>
          <w:rFonts w:ascii="Times New Roman" w:hAnsi="Times New Roman" w:cs="Times New Roman"/>
          <w:i/>
          <w:sz w:val="28"/>
          <w:szCs w:val="28"/>
          <w:lang w:val="uk-UA"/>
        </w:rPr>
      </w:pPr>
      <w:r w:rsidRPr="00A27479">
        <w:rPr>
          <w:rFonts w:ascii="Times New Roman" w:hAnsi="Times New Roman"/>
          <w:b/>
          <w:i/>
          <w:sz w:val="28"/>
          <w:szCs w:val="28"/>
          <w:lang w:val="uk-UA"/>
        </w:rPr>
        <w:t>Відкриття додаткової групи у НВК</w:t>
      </w:r>
      <w:r w:rsidRPr="00A27479">
        <w:rPr>
          <w:rFonts w:ascii="Times New Roman" w:hAnsi="Times New Roman"/>
          <w:b/>
          <w:bCs/>
          <w:i/>
          <w:color w:val="000000"/>
          <w:sz w:val="28"/>
          <w:szCs w:val="28"/>
          <w:lang w:val="uk-UA"/>
        </w:rPr>
        <w:t xml:space="preserve"> «Генічеська школа </w:t>
      </w:r>
      <w:r w:rsidRPr="00A27479">
        <w:rPr>
          <w:rFonts w:ascii="Times New Roman" w:hAnsi="Times New Roman"/>
          <w:b/>
          <w:bCs/>
          <w:i/>
          <w:color w:val="000000"/>
          <w:sz w:val="28"/>
          <w:szCs w:val="28"/>
        </w:rPr>
        <w:t>I</w:t>
      </w:r>
      <w:r w:rsidRPr="00A27479">
        <w:rPr>
          <w:rFonts w:ascii="Times New Roman" w:hAnsi="Times New Roman"/>
          <w:b/>
          <w:bCs/>
          <w:i/>
          <w:color w:val="000000"/>
          <w:sz w:val="28"/>
          <w:szCs w:val="28"/>
          <w:lang w:val="uk-UA"/>
        </w:rPr>
        <w:t>-</w:t>
      </w:r>
      <w:r w:rsidRPr="00A27479">
        <w:rPr>
          <w:rFonts w:ascii="Times New Roman" w:hAnsi="Times New Roman"/>
          <w:b/>
          <w:bCs/>
          <w:i/>
          <w:color w:val="000000"/>
          <w:sz w:val="28"/>
          <w:szCs w:val="28"/>
        </w:rPr>
        <w:t>III</w:t>
      </w:r>
      <w:r w:rsidRPr="00A27479">
        <w:rPr>
          <w:rFonts w:ascii="Times New Roman" w:hAnsi="Times New Roman"/>
          <w:b/>
          <w:bCs/>
          <w:i/>
          <w:color w:val="000000"/>
          <w:sz w:val="28"/>
          <w:szCs w:val="28"/>
          <w:lang w:val="uk-UA"/>
        </w:rPr>
        <w:t xml:space="preserve"> ступенів № 3 - дошкільний навчальний заклад</w:t>
      </w:r>
      <w:r w:rsidRPr="00A27479">
        <w:rPr>
          <w:i/>
          <w:szCs w:val="28"/>
          <w:lang w:val="uk-UA"/>
        </w:rPr>
        <w:tab/>
      </w:r>
    </w:p>
    <w:p w:rsidR="0077669D" w:rsidRPr="004432BA" w:rsidRDefault="0077669D" w:rsidP="004432BA">
      <w:pPr>
        <w:pStyle w:val="ae"/>
        <w:tabs>
          <w:tab w:val="left" w:pos="0"/>
          <w:tab w:val="left" w:pos="4750"/>
        </w:tabs>
        <w:spacing w:after="0" w:line="240" w:lineRule="auto"/>
        <w:ind w:left="0" w:firstLine="720"/>
        <w:jc w:val="both"/>
        <w:rPr>
          <w:rFonts w:ascii="Times New Roman" w:hAnsi="Times New Roman" w:cs="Times New Roman"/>
          <w:sz w:val="28"/>
          <w:szCs w:val="28"/>
          <w:lang w:val="uk-UA"/>
        </w:rPr>
      </w:pPr>
      <w:r w:rsidRPr="004432BA">
        <w:rPr>
          <w:rFonts w:ascii="Times New Roman" w:hAnsi="Times New Roman" w:cs="Times New Roman"/>
          <w:sz w:val="28"/>
          <w:szCs w:val="28"/>
          <w:lang w:val="uk-UA"/>
        </w:rPr>
        <w:t xml:space="preserve">У 2017 році розпочала  роботу 4 група  дошкільного підрозділу у НВК «Генічеська  школа </w:t>
      </w:r>
      <w:r w:rsidRPr="004432BA">
        <w:rPr>
          <w:rFonts w:ascii="Times New Roman" w:hAnsi="Times New Roman" w:cs="Times New Roman"/>
          <w:sz w:val="28"/>
          <w:szCs w:val="28"/>
        </w:rPr>
        <w:t>I</w:t>
      </w:r>
      <w:r w:rsidRPr="004432BA">
        <w:rPr>
          <w:rFonts w:ascii="Times New Roman" w:hAnsi="Times New Roman" w:cs="Times New Roman"/>
          <w:sz w:val="28"/>
          <w:szCs w:val="28"/>
          <w:lang w:val="uk-UA"/>
        </w:rPr>
        <w:t>-</w:t>
      </w:r>
      <w:r w:rsidRPr="004432BA">
        <w:rPr>
          <w:rFonts w:ascii="Times New Roman" w:hAnsi="Times New Roman" w:cs="Times New Roman"/>
          <w:sz w:val="28"/>
          <w:szCs w:val="28"/>
        </w:rPr>
        <w:t>III</w:t>
      </w:r>
      <w:r w:rsidRPr="004432BA">
        <w:rPr>
          <w:rFonts w:ascii="Times New Roman" w:hAnsi="Times New Roman" w:cs="Times New Roman"/>
          <w:sz w:val="28"/>
          <w:szCs w:val="28"/>
          <w:lang w:val="uk-UA"/>
        </w:rPr>
        <w:t xml:space="preserve"> ступенів  № 3-дошкільний навчальний заклад», що позитивно вплинуло на збільшення кількості дітей, охоплених дошкільною освітою у районі.</w:t>
      </w:r>
    </w:p>
    <w:p w:rsidR="0077669D" w:rsidRDefault="0077669D" w:rsidP="004432BA">
      <w:pPr>
        <w:pStyle w:val="font8"/>
        <w:spacing w:before="0" w:beforeAutospacing="0" w:after="0" w:afterAutospacing="0"/>
        <w:ind w:firstLine="360"/>
        <w:jc w:val="both"/>
        <w:textAlignment w:val="baseline"/>
        <w:rPr>
          <w:bCs/>
          <w:color w:val="000000"/>
          <w:sz w:val="28"/>
          <w:szCs w:val="28"/>
          <w:lang w:val="uk-UA"/>
        </w:rPr>
      </w:pPr>
      <w:r w:rsidRPr="00B35F5D">
        <w:rPr>
          <w:bCs/>
          <w:color w:val="000000"/>
          <w:sz w:val="28"/>
          <w:szCs w:val="28"/>
          <w:lang w:val="uk-UA"/>
        </w:rPr>
        <w:t>«Мрії найкращі дитячі збуваються. Двері групи нової для них відчиняються!» - такий ле</w:t>
      </w:r>
      <w:r>
        <w:rPr>
          <w:bCs/>
          <w:color w:val="000000"/>
          <w:sz w:val="28"/>
          <w:szCs w:val="28"/>
          <w:lang w:val="uk-UA"/>
        </w:rPr>
        <w:t>й</w:t>
      </w:r>
      <w:r w:rsidRPr="00B35F5D">
        <w:rPr>
          <w:bCs/>
          <w:color w:val="000000"/>
          <w:sz w:val="28"/>
          <w:szCs w:val="28"/>
          <w:lang w:val="uk-UA"/>
        </w:rPr>
        <w:t xml:space="preserve">тмотив патріотичного заходу «Я землі своєї паросток зелений», який відбувся 15 грудня 2017 року у дошкільному підрозділі НВК «Генічеська школа </w:t>
      </w:r>
      <w:r w:rsidRPr="00B35F5D">
        <w:rPr>
          <w:bCs/>
          <w:color w:val="000000"/>
          <w:sz w:val="28"/>
          <w:szCs w:val="28"/>
        </w:rPr>
        <w:t>I</w:t>
      </w:r>
      <w:r w:rsidRPr="00B35F5D">
        <w:rPr>
          <w:bCs/>
          <w:color w:val="000000"/>
          <w:sz w:val="28"/>
          <w:szCs w:val="28"/>
          <w:lang w:val="uk-UA"/>
        </w:rPr>
        <w:t>-</w:t>
      </w:r>
      <w:r w:rsidRPr="00B35F5D">
        <w:rPr>
          <w:bCs/>
          <w:color w:val="000000"/>
          <w:sz w:val="28"/>
          <w:szCs w:val="28"/>
        </w:rPr>
        <w:t>III</w:t>
      </w:r>
      <w:r w:rsidRPr="00B35F5D">
        <w:rPr>
          <w:bCs/>
          <w:color w:val="000000"/>
          <w:sz w:val="28"/>
          <w:szCs w:val="28"/>
          <w:lang w:val="uk-UA"/>
        </w:rPr>
        <w:t xml:space="preserve"> ступенів № 3 - дошкільний навчальний заклад» Генічеської районної ради Херсонської області з нагоди відкриття нової групи.</w:t>
      </w:r>
    </w:p>
    <w:p w:rsidR="0077669D" w:rsidRPr="00A27479" w:rsidRDefault="0077669D" w:rsidP="0077669D">
      <w:pPr>
        <w:pStyle w:val="af1"/>
        <w:numPr>
          <w:ilvl w:val="0"/>
          <w:numId w:val="10"/>
        </w:numPr>
        <w:spacing w:before="0" w:beforeAutospacing="0" w:after="0" w:afterAutospacing="0"/>
        <w:textAlignment w:val="baseline"/>
        <w:rPr>
          <w:rFonts w:eastAsia="+mn-ea"/>
          <w:b/>
          <w:i/>
          <w:kern w:val="24"/>
          <w:szCs w:val="28"/>
        </w:rPr>
      </w:pPr>
      <w:r w:rsidRPr="00A27479">
        <w:rPr>
          <w:rFonts w:eastAsia="+mn-ea"/>
          <w:b/>
          <w:i/>
          <w:kern w:val="24"/>
          <w:szCs w:val="28"/>
        </w:rPr>
        <w:t>Військово-патріотична робота у закладахосв</w:t>
      </w:r>
      <w:r w:rsidRPr="00A27479">
        <w:rPr>
          <w:rFonts w:eastAsia="+mn-ea"/>
          <w:b/>
          <w:i/>
          <w:kern w:val="24"/>
          <w:szCs w:val="28"/>
          <w:lang w:val="uk-UA"/>
        </w:rPr>
        <w:t>і</w:t>
      </w:r>
      <w:r w:rsidRPr="00A27479">
        <w:rPr>
          <w:rFonts w:eastAsia="+mn-ea"/>
          <w:b/>
          <w:i/>
          <w:kern w:val="24"/>
          <w:szCs w:val="28"/>
        </w:rPr>
        <w:t>ти району</w:t>
      </w:r>
    </w:p>
    <w:p w:rsidR="0077669D" w:rsidRDefault="0077669D" w:rsidP="0077669D">
      <w:pPr>
        <w:pStyle w:val="af1"/>
        <w:spacing w:before="0" w:beforeAutospacing="0" w:after="0" w:afterAutospacing="0"/>
        <w:textAlignment w:val="baseline"/>
        <w:rPr>
          <w:bCs/>
          <w:szCs w:val="28"/>
          <w:lang w:val="uk-UA"/>
        </w:rPr>
      </w:pPr>
      <w:r>
        <w:rPr>
          <w:bCs/>
          <w:szCs w:val="28"/>
          <w:lang w:val="uk-UA"/>
        </w:rPr>
        <w:t>Відповідно до з</w:t>
      </w:r>
      <w:r w:rsidRPr="00A55447">
        <w:rPr>
          <w:bCs/>
          <w:szCs w:val="28"/>
          <w:lang w:val="uk-UA"/>
        </w:rPr>
        <w:t>атверджено</w:t>
      </w:r>
      <w:r>
        <w:rPr>
          <w:bCs/>
          <w:szCs w:val="28"/>
          <w:lang w:val="uk-UA"/>
        </w:rPr>
        <w:t>го</w:t>
      </w:r>
      <w:r w:rsidRPr="00A55447">
        <w:rPr>
          <w:bCs/>
          <w:szCs w:val="28"/>
          <w:lang w:val="uk-UA"/>
        </w:rPr>
        <w:t xml:space="preserve">  план</w:t>
      </w:r>
      <w:r>
        <w:rPr>
          <w:bCs/>
          <w:szCs w:val="28"/>
          <w:lang w:val="uk-UA"/>
        </w:rPr>
        <w:t>у</w:t>
      </w:r>
      <w:r w:rsidRPr="00A55447">
        <w:rPr>
          <w:bCs/>
          <w:szCs w:val="28"/>
          <w:lang w:val="uk-UA"/>
        </w:rPr>
        <w:t xml:space="preserve"> заходів з національно-патріотичного виховання учнівської молоді проведено ряд  виховних заходів, присвячених знаменним датам</w:t>
      </w:r>
      <w:r>
        <w:rPr>
          <w:bCs/>
          <w:szCs w:val="28"/>
          <w:lang w:val="uk-UA"/>
        </w:rPr>
        <w:t xml:space="preserve">, </w:t>
      </w:r>
      <w:r w:rsidRPr="00A55447">
        <w:rPr>
          <w:bCs/>
          <w:szCs w:val="28"/>
          <w:lang w:val="uk-UA"/>
        </w:rPr>
        <w:t>реалізовано низку заходів  по виконанню районної комплексної програми національно-патріотичного виховання «Дитина-громадянин-патріот Батьківщини» на 2016-2021 роки.</w:t>
      </w:r>
    </w:p>
    <w:p w:rsidR="0077669D" w:rsidRPr="00F42BF9" w:rsidRDefault="0077669D" w:rsidP="00A04800">
      <w:pPr>
        <w:spacing w:after="0"/>
        <w:ind w:firstLine="567"/>
        <w:jc w:val="both"/>
        <w:rPr>
          <w:rFonts w:ascii="Times New Roman" w:eastAsia="+mn-ea" w:hAnsi="Times New Roman" w:cs="Times New Roman"/>
          <w:kern w:val="24"/>
          <w:sz w:val="28"/>
          <w:szCs w:val="28"/>
          <w:lang w:val="uk-UA" w:eastAsia="ru-RU"/>
        </w:rPr>
      </w:pPr>
      <w:r w:rsidRPr="00F42BF9">
        <w:rPr>
          <w:rFonts w:ascii="Times New Roman" w:eastAsia="+mn-ea" w:hAnsi="Times New Roman" w:cs="Times New Roman"/>
          <w:kern w:val="24"/>
          <w:sz w:val="28"/>
          <w:szCs w:val="28"/>
          <w:lang w:val="uk-UA" w:eastAsia="ru-RU"/>
        </w:rPr>
        <w:t>На базі Генічеського районного Палацу творчості дітей та юнацтва продовжує працювати  районний Центр національно-патріотичного виховання дітей та учнівської молоді, що є осередком становлення громадянина-патріота нашої країни.</w:t>
      </w:r>
    </w:p>
    <w:p w:rsidR="0077669D" w:rsidRPr="00C95959" w:rsidRDefault="0077669D" w:rsidP="00A04800">
      <w:pPr>
        <w:pStyle w:val="af1"/>
        <w:spacing w:before="0" w:beforeAutospacing="0" w:after="0" w:afterAutospacing="0"/>
        <w:textAlignment w:val="baseline"/>
        <w:rPr>
          <w:szCs w:val="28"/>
          <w:lang w:val="uk-UA"/>
        </w:rPr>
      </w:pPr>
      <w:r>
        <w:rPr>
          <w:rFonts w:eastAsia="+mn-ea"/>
          <w:kern w:val="24"/>
          <w:szCs w:val="28"/>
          <w:lang w:val="uk-UA"/>
        </w:rPr>
        <w:t xml:space="preserve"> Головним напрямом </w:t>
      </w:r>
      <w:r w:rsidRPr="00C95959">
        <w:rPr>
          <w:rFonts w:eastAsia="+mn-ea"/>
          <w:kern w:val="24"/>
          <w:szCs w:val="28"/>
          <w:lang w:val="uk-UA"/>
        </w:rPr>
        <w:t>військово-патріотичної</w:t>
      </w:r>
      <w:r w:rsidR="00F155E4">
        <w:rPr>
          <w:rFonts w:eastAsia="+mn-ea"/>
          <w:kern w:val="24"/>
          <w:szCs w:val="28"/>
          <w:lang w:val="uk-UA"/>
        </w:rPr>
        <w:t xml:space="preserve"> </w:t>
      </w:r>
      <w:r w:rsidRPr="00C95959">
        <w:rPr>
          <w:rFonts w:eastAsia="+mn-ea"/>
          <w:kern w:val="24"/>
          <w:szCs w:val="28"/>
          <w:lang w:val="uk-UA"/>
        </w:rPr>
        <w:t>роботи у закладах загальної</w:t>
      </w:r>
      <w:r w:rsidR="00F155E4">
        <w:rPr>
          <w:rFonts w:eastAsia="+mn-ea"/>
          <w:kern w:val="24"/>
          <w:szCs w:val="28"/>
          <w:lang w:val="uk-UA"/>
        </w:rPr>
        <w:t xml:space="preserve"> </w:t>
      </w:r>
      <w:r w:rsidRPr="00C95959">
        <w:rPr>
          <w:rFonts w:eastAsia="+mn-ea"/>
          <w:kern w:val="24"/>
          <w:szCs w:val="28"/>
          <w:lang w:val="uk-UA"/>
        </w:rPr>
        <w:t>середньої</w:t>
      </w:r>
      <w:r w:rsidR="00F155E4">
        <w:rPr>
          <w:rFonts w:eastAsia="+mn-ea"/>
          <w:kern w:val="24"/>
          <w:szCs w:val="28"/>
          <w:lang w:val="uk-UA"/>
        </w:rPr>
        <w:t xml:space="preserve"> </w:t>
      </w:r>
      <w:r w:rsidRPr="00C95959">
        <w:rPr>
          <w:rFonts w:eastAsia="+mn-ea"/>
          <w:kern w:val="24"/>
          <w:szCs w:val="28"/>
          <w:lang w:val="uk-UA"/>
        </w:rPr>
        <w:t xml:space="preserve">освіти району </w:t>
      </w:r>
      <w:r>
        <w:rPr>
          <w:rFonts w:eastAsia="+mn-ea"/>
          <w:kern w:val="24"/>
          <w:szCs w:val="28"/>
          <w:lang w:val="uk-UA"/>
        </w:rPr>
        <w:t xml:space="preserve">є </w:t>
      </w:r>
      <w:r w:rsidRPr="00C95959">
        <w:rPr>
          <w:rFonts w:eastAsia="+mn-ea"/>
          <w:kern w:val="24"/>
          <w:szCs w:val="28"/>
          <w:lang w:val="uk-UA"/>
        </w:rPr>
        <w:t>проведення І (районного) етапу</w:t>
      </w:r>
      <w:r w:rsidR="00F155E4">
        <w:rPr>
          <w:rFonts w:eastAsia="+mn-ea"/>
          <w:kern w:val="24"/>
          <w:szCs w:val="28"/>
          <w:lang w:val="uk-UA"/>
        </w:rPr>
        <w:t xml:space="preserve"> </w:t>
      </w:r>
      <w:r w:rsidRPr="00C95959">
        <w:rPr>
          <w:rFonts w:eastAsia="+mn-ea"/>
          <w:kern w:val="24"/>
          <w:szCs w:val="28"/>
          <w:lang w:val="uk-UA"/>
        </w:rPr>
        <w:t>дитячо-юнацької</w:t>
      </w:r>
      <w:r w:rsidR="00F155E4">
        <w:rPr>
          <w:rFonts w:eastAsia="+mn-ea"/>
          <w:kern w:val="24"/>
          <w:szCs w:val="28"/>
          <w:lang w:val="uk-UA"/>
        </w:rPr>
        <w:t xml:space="preserve"> </w:t>
      </w:r>
      <w:r w:rsidRPr="00C95959">
        <w:rPr>
          <w:rFonts w:eastAsia="+mn-ea"/>
          <w:kern w:val="24"/>
          <w:szCs w:val="28"/>
          <w:lang w:val="uk-UA"/>
        </w:rPr>
        <w:t>військово-патріотичної</w:t>
      </w:r>
      <w:r w:rsidR="00F155E4">
        <w:rPr>
          <w:rFonts w:eastAsia="+mn-ea"/>
          <w:kern w:val="24"/>
          <w:szCs w:val="28"/>
          <w:lang w:val="uk-UA"/>
        </w:rPr>
        <w:t xml:space="preserve"> </w:t>
      </w:r>
      <w:r w:rsidRPr="00C95959">
        <w:rPr>
          <w:rFonts w:eastAsia="+mn-ea"/>
          <w:kern w:val="24"/>
          <w:szCs w:val="28"/>
          <w:lang w:val="uk-UA"/>
        </w:rPr>
        <w:t>гри «Сокіл» («Джура»), яке відбулося</w:t>
      </w:r>
      <w:r w:rsidR="00F155E4">
        <w:rPr>
          <w:rFonts w:eastAsia="+mn-ea"/>
          <w:kern w:val="24"/>
          <w:szCs w:val="28"/>
          <w:lang w:val="uk-UA"/>
        </w:rPr>
        <w:t xml:space="preserve"> </w:t>
      </w:r>
      <w:r w:rsidRPr="00C95959">
        <w:rPr>
          <w:rFonts w:eastAsia="+mn-ea"/>
          <w:kern w:val="24"/>
          <w:szCs w:val="28"/>
          <w:lang w:val="uk-UA"/>
        </w:rPr>
        <w:t>04 травня 2017 року у Фрунзенській</w:t>
      </w:r>
      <w:r w:rsidR="00F155E4">
        <w:rPr>
          <w:rFonts w:eastAsia="+mn-ea"/>
          <w:kern w:val="24"/>
          <w:szCs w:val="28"/>
          <w:lang w:val="uk-UA"/>
        </w:rPr>
        <w:t xml:space="preserve"> </w:t>
      </w:r>
      <w:r w:rsidRPr="00C95959">
        <w:rPr>
          <w:rFonts w:eastAsia="+mn-ea"/>
          <w:kern w:val="24"/>
          <w:szCs w:val="28"/>
          <w:lang w:val="uk-UA"/>
        </w:rPr>
        <w:t>загальноосвітній</w:t>
      </w:r>
      <w:r w:rsidR="00F155E4">
        <w:rPr>
          <w:rFonts w:eastAsia="+mn-ea"/>
          <w:kern w:val="24"/>
          <w:szCs w:val="28"/>
          <w:lang w:val="uk-UA"/>
        </w:rPr>
        <w:t xml:space="preserve"> </w:t>
      </w:r>
      <w:r w:rsidRPr="00C95959">
        <w:rPr>
          <w:rFonts w:eastAsia="+mn-ea"/>
          <w:kern w:val="24"/>
          <w:szCs w:val="28"/>
          <w:lang w:val="uk-UA"/>
        </w:rPr>
        <w:t>школі І-ІІІ ступенів</w:t>
      </w:r>
      <w:r w:rsidR="00F155E4">
        <w:rPr>
          <w:rFonts w:eastAsia="+mn-ea"/>
          <w:kern w:val="24"/>
          <w:szCs w:val="28"/>
          <w:lang w:val="uk-UA"/>
        </w:rPr>
        <w:t xml:space="preserve"> </w:t>
      </w:r>
      <w:r w:rsidRPr="00C95959">
        <w:rPr>
          <w:rFonts w:eastAsia="+mn-ea"/>
          <w:kern w:val="24"/>
          <w:szCs w:val="28"/>
          <w:lang w:val="uk-UA"/>
        </w:rPr>
        <w:t>Генічеської</w:t>
      </w:r>
      <w:r w:rsidR="00F155E4">
        <w:rPr>
          <w:rFonts w:eastAsia="+mn-ea"/>
          <w:kern w:val="24"/>
          <w:szCs w:val="28"/>
          <w:lang w:val="uk-UA"/>
        </w:rPr>
        <w:t xml:space="preserve"> </w:t>
      </w:r>
      <w:r w:rsidRPr="00C95959">
        <w:rPr>
          <w:rFonts w:eastAsia="+mn-ea"/>
          <w:kern w:val="24"/>
          <w:szCs w:val="28"/>
          <w:lang w:val="uk-UA"/>
        </w:rPr>
        <w:t>районної ради Херсонської</w:t>
      </w:r>
      <w:r w:rsidR="00F155E4">
        <w:rPr>
          <w:rFonts w:eastAsia="+mn-ea"/>
          <w:kern w:val="24"/>
          <w:szCs w:val="28"/>
          <w:lang w:val="uk-UA"/>
        </w:rPr>
        <w:t xml:space="preserve"> </w:t>
      </w:r>
      <w:r w:rsidRPr="00C95959">
        <w:rPr>
          <w:rFonts w:eastAsia="+mn-ea"/>
          <w:kern w:val="24"/>
          <w:szCs w:val="28"/>
          <w:lang w:val="uk-UA"/>
        </w:rPr>
        <w:t xml:space="preserve">області. Команда </w:t>
      </w:r>
      <w:r>
        <w:rPr>
          <w:rFonts w:eastAsia="+mn-ea"/>
          <w:kern w:val="24"/>
          <w:szCs w:val="28"/>
          <w:lang w:val="uk-UA"/>
        </w:rPr>
        <w:t xml:space="preserve">цієї школи </w:t>
      </w:r>
      <w:r w:rsidRPr="00C95959">
        <w:rPr>
          <w:rFonts w:eastAsia="+mn-ea"/>
          <w:kern w:val="24"/>
          <w:szCs w:val="28"/>
          <w:lang w:val="uk-UA"/>
        </w:rPr>
        <w:t>представляла Генічеський район з 07 по 12 червня 2017 року на обласному</w:t>
      </w:r>
      <w:r w:rsidR="00F155E4">
        <w:rPr>
          <w:rFonts w:eastAsia="+mn-ea"/>
          <w:kern w:val="24"/>
          <w:szCs w:val="28"/>
          <w:lang w:val="uk-UA"/>
        </w:rPr>
        <w:t xml:space="preserve"> </w:t>
      </w:r>
      <w:r w:rsidRPr="00C95959">
        <w:rPr>
          <w:rFonts w:eastAsia="+mn-ea"/>
          <w:kern w:val="24"/>
          <w:szCs w:val="28"/>
          <w:lang w:val="uk-UA"/>
        </w:rPr>
        <w:t>етап</w:t>
      </w:r>
      <w:r w:rsidR="00F155E4">
        <w:rPr>
          <w:rFonts w:eastAsia="+mn-ea"/>
          <w:kern w:val="24"/>
          <w:szCs w:val="28"/>
          <w:lang w:val="uk-UA"/>
        </w:rPr>
        <w:t xml:space="preserve"> </w:t>
      </w:r>
      <w:r w:rsidRPr="00C95959">
        <w:rPr>
          <w:rFonts w:eastAsia="+mn-ea"/>
          <w:kern w:val="24"/>
          <w:szCs w:val="28"/>
          <w:lang w:val="uk-UA"/>
        </w:rPr>
        <w:t>ігри</w:t>
      </w:r>
      <w:r>
        <w:rPr>
          <w:rFonts w:eastAsia="+mn-ea"/>
          <w:kern w:val="24"/>
          <w:szCs w:val="28"/>
          <w:lang w:val="uk-UA"/>
        </w:rPr>
        <w:t>,</w:t>
      </w:r>
      <w:r w:rsidRPr="00C95959">
        <w:rPr>
          <w:rFonts w:eastAsia="+mn-ea"/>
          <w:kern w:val="24"/>
          <w:szCs w:val="28"/>
          <w:lang w:val="uk-UA"/>
        </w:rPr>
        <w:t xml:space="preserve"> де </w:t>
      </w:r>
      <w:r w:rsidRPr="00C95959">
        <w:rPr>
          <w:rFonts w:eastAsia="+mn-ea"/>
          <w:kern w:val="24"/>
          <w:szCs w:val="28"/>
          <w:lang w:val="uk-UA"/>
        </w:rPr>
        <w:lastRenderedPageBreak/>
        <w:t>посіла</w:t>
      </w:r>
      <w:r w:rsidRPr="00A573B4">
        <w:rPr>
          <w:rFonts w:eastAsia="+mn-ea"/>
          <w:kern w:val="24"/>
          <w:szCs w:val="28"/>
          <w:lang w:val="en-US"/>
        </w:rPr>
        <w:t>VI</w:t>
      </w:r>
      <w:r w:rsidRPr="00C95959">
        <w:rPr>
          <w:rFonts w:eastAsia="+mn-ea"/>
          <w:kern w:val="24"/>
          <w:szCs w:val="28"/>
          <w:lang w:val="uk-UA"/>
        </w:rPr>
        <w:t>І міс</w:t>
      </w:r>
      <w:r>
        <w:rPr>
          <w:rFonts w:eastAsia="+mn-ea"/>
          <w:kern w:val="24"/>
          <w:szCs w:val="28"/>
          <w:lang w:val="uk-UA"/>
        </w:rPr>
        <w:t xml:space="preserve">це, а також </w:t>
      </w:r>
      <w:r w:rsidRPr="00A224DB">
        <w:rPr>
          <w:rFonts w:eastAsia="+mn-ea"/>
          <w:kern w:val="24"/>
          <w:szCs w:val="28"/>
          <w:lang w:val="uk-UA"/>
        </w:rPr>
        <w:t xml:space="preserve">20-29 липня 2017 року </w:t>
      </w:r>
      <w:r>
        <w:rPr>
          <w:rFonts w:eastAsia="+mn-ea"/>
          <w:kern w:val="24"/>
          <w:szCs w:val="28"/>
          <w:lang w:val="uk-UA"/>
        </w:rPr>
        <w:t xml:space="preserve">у місті Оршанець Черкаської області, де </w:t>
      </w:r>
      <w:r w:rsidRPr="00A224DB">
        <w:rPr>
          <w:rFonts w:eastAsia="+mn-ea"/>
          <w:kern w:val="24"/>
          <w:szCs w:val="28"/>
          <w:lang w:val="uk-UA"/>
        </w:rPr>
        <w:t xml:space="preserve"> відбувся  Всеукраїнський  вишкіл «Джура – Прикордонник-2017». </w:t>
      </w:r>
    </w:p>
    <w:p w:rsidR="0077669D" w:rsidRPr="00A27479" w:rsidRDefault="0077669D" w:rsidP="0077669D">
      <w:pPr>
        <w:pStyle w:val="af1"/>
        <w:numPr>
          <w:ilvl w:val="0"/>
          <w:numId w:val="10"/>
        </w:numPr>
        <w:spacing w:before="0" w:beforeAutospacing="0" w:after="0" w:afterAutospacing="0"/>
        <w:textAlignment w:val="baseline"/>
        <w:rPr>
          <w:rFonts w:eastAsia="+mn-ea"/>
          <w:b/>
          <w:i/>
          <w:kern w:val="24"/>
          <w:szCs w:val="28"/>
          <w:lang w:val="uk-UA"/>
        </w:rPr>
      </w:pPr>
      <w:r w:rsidRPr="00A27479">
        <w:rPr>
          <w:rFonts w:eastAsia="+mn-ea"/>
          <w:b/>
          <w:i/>
          <w:kern w:val="24"/>
          <w:szCs w:val="28"/>
          <w:lang w:val="uk-UA"/>
        </w:rPr>
        <w:t>Розширення практики інклюзивного навчання у закладах загальної середньої освіти району</w:t>
      </w:r>
    </w:p>
    <w:p w:rsidR="0077669D" w:rsidRPr="00A224DB" w:rsidRDefault="0077669D" w:rsidP="0077669D">
      <w:pPr>
        <w:pStyle w:val="af1"/>
        <w:spacing w:before="0" w:beforeAutospacing="0" w:after="0" w:afterAutospacing="0"/>
        <w:textAlignment w:val="baseline"/>
        <w:rPr>
          <w:rFonts w:eastAsia="+mn-ea"/>
          <w:kern w:val="24"/>
          <w:szCs w:val="28"/>
          <w:lang w:val="uk-UA"/>
        </w:rPr>
      </w:pPr>
      <w:r>
        <w:rPr>
          <w:rFonts w:eastAsia="+mn-ea"/>
          <w:kern w:val="24"/>
          <w:szCs w:val="28"/>
          <w:lang w:val="uk-UA"/>
        </w:rPr>
        <w:t>Уже четвертий рік поспіль у районі функціонують класи з інклюзивною формою навчання дітей.</w:t>
      </w:r>
    </w:p>
    <w:p w:rsidR="0077669D" w:rsidRPr="00D52B98" w:rsidRDefault="0077669D" w:rsidP="0077669D">
      <w:pPr>
        <w:pStyle w:val="af1"/>
        <w:spacing w:before="0" w:beforeAutospacing="0" w:after="0" w:afterAutospacing="0"/>
        <w:textAlignment w:val="baseline"/>
        <w:rPr>
          <w:rFonts w:eastAsia="+mn-ea"/>
          <w:kern w:val="24"/>
          <w:szCs w:val="28"/>
          <w:lang w:val="uk-UA"/>
        </w:rPr>
      </w:pPr>
      <w:r>
        <w:rPr>
          <w:rFonts w:eastAsia="+mn-ea"/>
          <w:kern w:val="24"/>
          <w:szCs w:val="28"/>
          <w:lang w:val="uk-UA"/>
        </w:rPr>
        <w:t>У 2017 році розширено практику використання такої форми навчання. В</w:t>
      </w:r>
      <w:r w:rsidRPr="003D3828">
        <w:rPr>
          <w:rFonts w:eastAsia="+mn-ea"/>
          <w:kern w:val="24"/>
          <w:szCs w:val="28"/>
          <w:lang w:val="uk-UA"/>
        </w:rPr>
        <w:t xml:space="preserve"> 9 закладах загальної середньої освіти</w:t>
      </w:r>
      <w:r>
        <w:rPr>
          <w:rFonts w:eastAsia="+mn-ea"/>
          <w:kern w:val="24"/>
          <w:szCs w:val="28"/>
          <w:lang w:val="uk-UA"/>
        </w:rPr>
        <w:t xml:space="preserve"> району в </w:t>
      </w:r>
      <w:r w:rsidRPr="00C95959">
        <w:rPr>
          <w:rFonts w:eastAsia="+mn-ea"/>
          <w:kern w:val="24"/>
          <w:szCs w:val="28"/>
          <w:lang w:val="uk-UA"/>
        </w:rPr>
        <w:t>22 інклюзивних</w:t>
      </w:r>
      <w:r w:rsidR="00F155E4">
        <w:rPr>
          <w:rFonts w:eastAsia="+mn-ea"/>
          <w:kern w:val="24"/>
          <w:szCs w:val="28"/>
          <w:lang w:val="uk-UA"/>
        </w:rPr>
        <w:t xml:space="preserve"> </w:t>
      </w:r>
      <w:r w:rsidRPr="00C95959">
        <w:rPr>
          <w:rFonts w:eastAsia="+mn-ea"/>
          <w:kern w:val="24"/>
          <w:szCs w:val="28"/>
          <w:lang w:val="uk-UA"/>
        </w:rPr>
        <w:t>класах</w:t>
      </w:r>
      <w:r w:rsidR="00F155E4">
        <w:rPr>
          <w:rFonts w:eastAsia="+mn-ea"/>
          <w:kern w:val="24"/>
          <w:szCs w:val="28"/>
          <w:lang w:val="uk-UA"/>
        </w:rPr>
        <w:t xml:space="preserve"> </w:t>
      </w:r>
      <w:r w:rsidRPr="00C95959">
        <w:rPr>
          <w:rFonts w:eastAsia="+mn-ea"/>
          <w:kern w:val="24"/>
          <w:szCs w:val="28"/>
          <w:lang w:val="uk-UA"/>
        </w:rPr>
        <w:t>навчається 30 дітей з</w:t>
      </w:r>
      <w:r w:rsidR="00F155E4">
        <w:rPr>
          <w:rFonts w:eastAsia="+mn-ea"/>
          <w:kern w:val="24"/>
          <w:szCs w:val="28"/>
          <w:lang w:val="uk-UA"/>
        </w:rPr>
        <w:t xml:space="preserve"> </w:t>
      </w:r>
      <w:r w:rsidRPr="00C95959">
        <w:rPr>
          <w:rFonts w:eastAsia="+mn-ea"/>
          <w:kern w:val="24"/>
          <w:szCs w:val="28"/>
          <w:lang w:val="uk-UA"/>
        </w:rPr>
        <w:t>особливими</w:t>
      </w:r>
      <w:r w:rsidR="00F155E4">
        <w:rPr>
          <w:rFonts w:eastAsia="+mn-ea"/>
          <w:kern w:val="24"/>
          <w:szCs w:val="28"/>
          <w:lang w:val="uk-UA"/>
        </w:rPr>
        <w:t xml:space="preserve"> </w:t>
      </w:r>
      <w:r w:rsidRPr="00C95959">
        <w:rPr>
          <w:rFonts w:eastAsia="+mn-ea"/>
          <w:kern w:val="24"/>
          <w:szCs w:val="28"/>
          <w:lang w:val="uk-UA"/>
        </w:rPr>
        <w:t>освітніми потребами. Освітній</w:t>
      </w:r>
      <w:r w:rsidR="00F155E4">
        <w:rPr>
          <w:rFonts w:eastAsia="+mn-ea"/>
          <w:kern w:val="24"/>
          <w:szCs w:val="28"/>
          <w:lang w:val="uk-UA"/>
        </w:rPr>
        <w:t xml:space="preserve"> </w:t>
      </w:r>
      <w:r w:rsidRPr="00C95959">
        <w:rPr>
          <w:rFonts w:eastAsia="+mn-ea"/>
          <w:kern w:val="24"/>
          <w:szCs w:val="28"/>
          <w:lang w:val="uk-UA"/>
        </w:rPr>
        <w:t>процес в інклюзивних</w:t>
      </w:r>
      <w:r w:rsidR="00F155E4">
        <w:rPr>
          <w:rFonts w:eastAsia="+mn-ea"/>
          <w:kern w:val="24"/>
          <w:szCs w:val="28"/>
          <w:lang w:val="uk-UA"/>
        </w:rPr>
        <w:t xml:space="preserve"> </w:t>
      </w:r>
      <w:r w:rsidRPr="00C95959">
        <w:rPr>
          <w:rFonts w:eastAsia="+mn-ea"/>
          <w:kern w:val="24"/>
          <w:szCs w:val="28"/>
          <w:lang w:val="uk-UA"/>
        </w:rPr>
        <w:t>класах</w:t>
      </w:r>
      <w:r w:rsidR="00F155E4">
        <w:rPr>
          <w:rFonts w:eastAsia="+mn-ea"/>
          <w:kern w:val="24"/>
          <w:szCs w:val="28"/>
          <w:lang w:val="uk-UA"/>
        </w:rPr>
        <w:t xml:space="preserve"> </w:t>
      </w:r>
      <w:r w:rsidRPr="00C95959">
        <w:rPr>
          <w:rFonts w:eastAsia="+mn-ea"/>
          <w:kern w:val="24"/>
          <w:szCs w:val="28"/>
          <w:lang w:val="uk-UA"/>
        </w:rPr>
        <w:t>здійснюють 97 педагог</w:t>
      </w:r>
      <w:r w:rsidR="00F155E4">
        <w:rPr>
          <w:rFonts w:eastAsia="+mn-ea"/>
          <w:kern w:val="24"/>
          <w:szCs w:val="28"/>
          <w:lang w:val="uk-UA"/>
        </w:rPr>
        <w:t>ів,</w:t>
      </w:r>
      <w:r w:rsidRPr="00C95959">
        <w:rPr>
          <w:rFonts w:eastAsia="+mn-ea"/>
          <w:kern w:val="24"/>
          <w:szCs w:val="28"/>
          <w:lang w:val="uk-UA"/>
        </w:rPr>
        <w:t xml:space="preserve"> 22 асистент</w:t>
      </w:r>
      <w:r>
        <w:rPr>
          <w:rFonts w:eastAsia="+mn-ea"/>
          <w:kern w:val="24"/>
          <w:szCs w:val="28"/>
          <w:lang w:val="uk-UA"/>
        </w:rPr>
        <w:t>и в</w:t>
      </w:r>
      <w:r w:rsidRPr="00C95959">
        <w:rPr>
          <w:rFonts w:eastAsia="+mn-ea"/>
          <w:kern w:val="24"/>
          <w:szCs w:val="28"/>
          <w:lang w:val="uk-UA"/>
        </w:rPr>
        <w:t>чителя</w:t>
      </w:r>
      <w:r>
        <w:rPr>
          <w:rFonts w:eastAsia="+mn-ea"/>
          <w:kern w:val="24"/>
          <w:szCs w:val="28"/>
          <w:lang w:val="uk-UA"/>
        </w:rPr>
        <w:t>.</w:t>
      </w:r>
      <w:r w:rsidRPr="00C95959">
        <w:rPr>
          <w:rFonts w:eastAsia="+mn-ea"/>
          <w:kern w:val="24"/>
          <w:szCs w:val="28"/>
          <w:lang w:val="uk-UA"/>
        </w:rPr>
        <w:tab/>
      </w:r>
    </w:p>
    <w:p w:rsidR="0077669D" w:rsidRPr="003D3828" w:rsidRDefault="0077669D" w:rsidP="0077669D">
      <w:pPr>
        <w:pStyle w:val="af1"/>
        <w:spacing w:before="0" w:beforeAutospacing="0" w:after="0" w:afterAutospacing="0"/>
        <w:textAlignment w:val="baseline"/>
        <w:rPr>
          <w:rFonts w:eastAsia="+mn-ea"/>
          <w:kern w:val="24"/>
          <w:szCs w:val="28"/>
          <w:lang w:val="uk-UA"/>
        </w:rPr>
      </w:pPr>
      <w:r w:rsidRPr="00C95959">
        <w:rPr>
          <w:rFonts w:eastAsia="+mn-ea"/>
          <w:kern w:val="24"/>
          <w:szCs w:val="28"/>
          <w:lang w:val="uk-UA"/>
        </w:rPr>
        <w:tab/>
      </w:r>
      <w:r>
        <w:rPr>
          <w:rFonts w:eastAsia="+mn-ea"/>
          <w:kern w:val="24"/>
          <w:szCs w:val="28"/>
          <w:lang w:val="uk-UA"/>
        </w:rPr>
        <w:t>Вперше д</w:t>
      </w:r>
      <w:r w:rsidRPr="00C95959">
        <w:rPr>
          <w:rFonts w:eastAsia="+mn-ea"/>
          <w:kern w:val="24"/>
          <w:szCs w:val="28"/>
          <w:lang w:val="uk-UA"/>
        </w:rPr>
        <w:t>ля учнів з особливими</w:t>
      </w:r>
      <w:r w:rsidR="00F155E4">
        <w:rPr>
          <w:rFonts w:eastAsia="+mn-ea"/>
          <w:kern w:val="24"/>
          <w:szCs w:val="28"/>
          <w:lang w:val="uk-UA"/>
        </w:rPr>
        <w:t xml:space="preserve"> </w:t>
      </w:r>
      <w:r w:rsidRPr="00C95959">
        <w:rPr>
          <w:rFonts w:eastAsia="+mn-ea"/>
          <w:kern w:val="24"/>
          <w:szCs w:val="28"/>
          <w:lang w:val="uk-UA"/>
        </w:rPr>
        <w:t>освітніми потребами, які</w:t>
      </w:r>
      <w:r w:rsidR="00F155E4">
        <w:rPr>
          <w:rFonts w:eastAsia="+mn-ea"/>
          <w:kern w:val="24"/>
          <w:szCs w:val="28"/>
          <w:lang w:val="uk-UA"/>
        </w:rPr>
        <w:t xml:space="preserve"> </w:t>
      </w:r>
      <w:r w:rsidRPr="00C95959">
        <w:rPr>
          <w:rFonts w:eastAsia="+mn-ea"/>
          <w:kern w:val="24"/>
          <w:szCs w:val="28"/>
          <w:lang w:val="uk-UA"/>
        </w:rPr>
        <w:t>навчаються в інклюзивних</w:t>
      </w:r>
      <w:r w:rsidR="00F155E4">
        <w:rPr>
          <w:rFonts w:eastAsia="+mn-ea"/>
          <w:kern w:val="24"/>
          <w:szCs w:val="28"/>
          <w:lang w:val="uk-UA"/>
        </w:rPr>
        <w:t xml:space="preserve"> </w:t>
      </w:r>
      <w:r w:rsidRPr="00C95959">
        <w:rPr>
          <w:rFonts w:eastAsia="+mn-ea"/>
          <w:kern w:val="24"/>
          <w:szCs w:val="28"/>
          <w:lang w:val="uk-UA"/>
        </w:rPr>
        <w:t>класах,</w:t>
      </w:r>
      <w:r w:rsidR="00F155E4">
        <w:rPr>
          <w:rFonts w:eastAsia="+mn-ea"/>
          <w:kern w:val="24"/>
          <w:szCs w:val="28"/>
          <w:lang w:val="uk-UA"/>
        </w:rPr>
        <w:t xml:space="preserve"> </w:t>
      </w:r>
      <w:r w:rsidRPr="00C95959">
        <w:rPr>
          <w:rFonts w:eastAsia="+mn-ea"/>
          <w:kern w:val="24"/>
          <w:szCs w:val="28"/>
          <w:lang w:val="uk-UA"/>
        </w:rPr>
        <w:t>придбано</w:t>
      </w:r>
      <w:r>
        <w:rPr>
          <w:rFonts w:eastAsia="+mn-ea"/>
          <w:kern w:val="24"/>
          <w:szCs w:val="28"/>
          <w:lang w:val="uk-UA"/>
        </w:rPr>
        <w:t xml:space="preserve"> обладнання та дидактичні матеріали, зокрема, </w:t>
      </w:r>
      <w:r w:rsidRPr="00C95959">
        <w:rPr>
          <w:rFonts w:eastAsia="+mn-ea"/>
          <w:kern w:val="24"/>
          <w:szCs w:val="28"/>
          <w:lang w:val="uk-UA"/>
        </w:rPr>
        <w:t>електронні</w:t>
      </w:r>
      <w:r w:rsidR="00F155E4">
        <w:rPr>
          <w:rFonts w:eastAsia="+mn-ea"/>
          <w:kern w:val="24"/>
          <w:szCs w:val="28"/>
          <w:lang w:val="uk-UA"/>
        </w:rPr>
        <w:t xml:space="preserve"> </w:t>
      </w:r>
      <w:r w:rsidRPr="00C95959">
        <w:rPr>
          <w:rFonts w:eastAsia="+mn-ea"/>
          <w:kern w:val="24"/>
          <w:szCs w:val="28"/>
          <w:lang w:val="uk-UA"/>
        </w:rPr>
        <w:t>планшети на суму 126</w:t>
      </w:r>
      <w:r>
        <w:rPr>
          <w:rFonts w:eastAsia="+mn-ea"/>
          <w:kern w:val="24"/>
          <w:szCs w:val="28"/>
          <w:lang w:val="uk-UA"/>
        </w:rPr>
        <w:t>,</w:t>
      </w:r>
      <w:r w:rsidRPr="00C95959">
        <w:rPr>
          <w:rFonts w:eastAsia="+mn-ea"/>
          <w:kern w:val="24"/>
          <w:szCs w:val="28"/>
          <w:lang w:val="uk-UA"/>
        </w:rPr>
        <w:t>823 тис.гр</w:t>
      </w:r>
      <w:r>
        <w:rPr>
          <w:rFonts w:eastAsia="+mn-ea"/>
          <w:kern w:val="24"/>
          <w:szCs w:val="28"/>
          <w:lang w:val="uk-UA"/>
        </w:rPr>
        <w:t>н.</w:t>
      </w:r>
      <w:r w:rsidRPr="00C95959">
        <w:rPr>
          <w:rFonts w:eastAsia="+mn-ea"/>
          <w:kern w:val="24"/>
          <w:szCs w:val="28"/>
          <w:lang w:val="uk-UA"/>
        </w:rPr>
        <w:t>, предмети та матеріали для покращення</w:t>
      </w:r>
      <w:r w:rsidR="00F155E4">
        <w:rPr>
          <w:rFonts w:eastAsia="+mn-ea"/>
          <w:kern w:val="24"/>
          <w:szCs w:val="28"/>
          <w:lang w:val="uk-UA"/>
        </w:rPr>
        <w:t xml:space="preserve"> </w:t>
      </w:r>
      <w:r w:rsidRPr="00C95959">
        <w:rPr>
          <w:rFonts w:eastAsia="+mn-ea"/>
          <w:kern w:val="24"/>
          <w:szCs w:val="28"/>
          <w:lang w:val="uk-UA"/>
        </w:rPr>
        <w:t>освітнього</w:t>
      </w:r>
      <w:r w:rsidR="00F155E4">
        <w:rPr>
          <w:rFonts w:eastAsia="+mn-ea"/>
          <w:kern w:val="24"/>
          <w:szCs w:val="28"/>
          <w:lang w:val="uk-UA"/>
        </w:rPr>
        <w:t xml:space="preserve"> </w:t>
      </w:r>
      <w:r w:rsidRPr="00C95959">
        <w:rPr>
          <w:rFonts w:eastAsia="+mn-ea"/>
          <w:kern w:val="24"/>
          <w:szCs w:val="28"/>
          <w:lang w:val="uk-UA"/>
        </w:rPr>
        <w:t xml:space="preserve">середовища на суму 171тис. </w:t>
      </w:r>
      <w:r>
        <w:rPr>
          <w:rFonts w:eastAsia="+mn-ea"/>
          <w:kern w:val="24"/>
          <w:szCs w:val="28"/>
          <w:lang w:val="uk-UA"/>
        </w:rPr>
        <w:t>грн.</w:t>
      </w:r>
      <w:r w:rsidRPr="00C95959">
        <w:rPr>
          <w:rFonts w:eastAsia="+mn-ea"/>
          <w:kern w:val="24"/>
          <w:szCs w:val="28"/>
          <w:lang w:val="uk-UA"/>
        </w:rPr>
        <w:t xml:space="preserve">, </w:t>
      </w:r>
      <w:r w:rsidR="00F155E4">
        <w:rPr>
          <w:rFonts w:eastAsia="+mn-ea"/>
          <w:kern w:val="24"/>
          <w:szCs w:val="28"/>
          <w:lang w:val="uk-UA"/>
        </w:rPr>
        <w:t>розви</w:t>
      </w:r>
      <w:r w:rsidR="00F14EF6">
        <w:rPr>
          <w:rFonts w:eastAsia="+mn-ea"/>
          <w:kern w:val="24"/>
          <w:szCs w:val="28"/>
          <w:lang w:val="uk-UA"/>
        </w:rPr>
        <w:t>тков</w:t>
      </w:r>
      <w:r w:rsidR="00F155E4">
        <w:rPr>
          <w:rFonts w:eastAsia="+mn-ea"/>
          <w:kern w:val="24"/>
          <w:szCs w:val="28"/>
          <w:lang w:val="uk-UA"/>
        </w:rPr>
        <w:t xml:space="preserve">о-ігрові </w:t>
      </w:r>
      <w:r w:rsidR="00F14EF6">
        <w:rPr>
          <w:rFonts w:eastAsia="+mn-ea"/>
          <w:kern w:val="24"/>
          <w:szCs w:val="28"/>
          <w:lang w:val="uk-UA"/>
        </w:rPr>
        <w:t>«</w:t>
      </w:r>
      <w:r w:rsidRPr="00C95959">
        <w:rPr>
          <w:rFonts w:eastAsia="+mn-ea"/>
          <w:kern w:val="24"/>
          <w:szCs w:val="28"/>
          <w:lang w:val="uk-UA"/>
        </w:rPr>
        <w:t>сухі</w:t>
      </w:r>
      <w:r w:rsidR="00F14EF6">
        <w:rPr>
          <w:rFonts w:eastAsia="+mn-ea"/>
          <w:kern w:val="24"/>
          <w:szCs w:val="28"/>
          <w:lang w:val="uk-UA"/>
        </w:rPr>
        <w:t xml:space="preserve"> </w:t>
      </w:r>
      <w:r w:rsidRPr="00C95959">
        <w:rPr>
          <w:rFonts w:eastAsia="+mn-ea"/>
          <w:kern w:val="24"/>
          <w:szCs w:val="28"/>
          <w:lang w:val="uk-UA"/>
        </w:rPr>
        <w:t>басейни</w:t>
      </w:r>
      <w:r w:rsidR="00F14EF6">
        <w:rPr>
          <w:rFonts w:eastAsia="+mn-ea"/>
          <w:kern w:val="24"/>
          <w:szCs w:val="28"/>
          <w:lang w:val="uk-UA"/>
        </w:rPr>
        <w:t>»</w:t>
      </w:r>
      <w:r w:rsidRPr="00C95959">
        <w:rPr>
          <w:rFonts w:eastAsia="+mn-ea"/>
          <w:kern w:val="24"/>
          <w:szCs w:val="28"/>
          <w:lang w:val="uk-UA"/>
        </w:rPr>
        <w:t xml:space="preserve">-на суму 38тис. </w:t>
      </w:r>
      <w:r>
        <w:rPr>
          <w:rFonts w:eastAsia="+mn-ea"/>
          <w:kern w:val="24"/>
          <w:szCs w:val="28"/>
          <w:lang w:val="uk-UA"/>
        </w:rPr>
        <w:t>грн.</w:t>
      </w:r>
      <w:r w:rsidRPr="00C95959">
        <w:rPr>
          <w:rFonts w:eastAsia="+mn-ea"/>
          <w:kern w:val="24"/>
          <w:szCs w:val="28"/>
          <w:lang w:val="uk-UA"/>
        </w:rPr>
        <w:t>,</w:t>
      </w:r>
      <w:r w:rsidR="00F14EF6">
        <w:rPr>
          <w:rFonts w:eastAsia="+mn-ea"/>
          <w:kern w:val="24"/>
          <w:szCs w:val="28"/>
          <w:lang w:val="uk-UA"/>
        </w:rPr>
        <w:t xml:space="preserve"> </w:t>
      </w:r>
      <w:r w:rsidRPr="00C95959">
        <w:rPr>
          <w:rFonts w:eastAsia="+mn-ea"/>
          <w:kern w:val="24"/>
          <w:szCs w:val="28"/>
          <w:lang w:val="uk-UA"/>
        </w:rPr>
        <w:t>що</w:t>
      </w:r>
      <w:r w:rsidR="00F14EF6">
        <w:rPr>
          <w:rFonts w:eastAsia="+mn-ea"/>
          <w:kern w:val="24"/>
          <w:szCs w:val="28"/>
          <w:lang w:val="uk-UA"/>
        </w:rPr>
        <w:t xml:space="preserve"> </w:t>
      </w:r>
      <w:r w:rsidRPr="00C95959">
        <w:rPr>
          <w:rFonts w:eastAsia="+mn-ea"/>
          <w:kern w:val="24"/>
          <w:szCs w:val="28"/>
          <w:lang w:val="uk-UA"/>
        </w:rPr>
        <w:t>да</w:t>
      </w:r>
      <w:r>
        <w:rPr>
          <w:rFonts w:eastAsia="+mn-ea"/>
          <w:kern w:val="24"/>
          <w:szCs w:val="28"/>
          <w:lang w:val="uk-UA"/>
        </w:rPr>
        <w:t xml:space="preserve">ло </w:t>
      </w:r>
      <w:r w:rsidRPr="00C95959">
        <w:rPr>
          <w:rFonts w:eastAsia="+mn-ea"/>
          <w:kern w:val="24"/>
          <w:szCs w:val="28"/>
          <w:lang w:val="uk-UA"/>
        </w:rPr>
        <w:t>змогу</w:t>
      </w:r>
      <w:r w:rsidR="00F14EF6">
        <w:rPr>
          <w:rFonts w:eastAsia="+mn-ea"/>
          <w:kern w:val="24"/>
          <w:szCs w:val="28"/>
          <w:lang w:val="uk-UA"/>
        </w:rPr>
        <w:t xml:space="preserve"> </w:t>
      </w:r>
      <w:r w:rsidRPr="00C95959">
        <w:rPr>
          <w:rFonts w:eastAsia="+mn-ea"/>
          <w:kern w:val="24"/>
          <w:szCs w:val="28"/>
          <w:lang w:val="uk-UA"/>
        </w:rPr>
        <w:t>урізноманітнити</w:t>
      </w:r>
      <w:r w:rsidR="00F14EF6">
        <w:rPr>
          <w:rFonts w:eastAsia="+mn-ea"/>
          <w:kern w:val="24"/>
          <w:szCs w:val="28"/>
          <w:lang w:val="uk-UA"/>
        </w:rPr>
        <w:t xml:space="preserve"> </w:t>
      </w:r>
      <w:r w:rsidRPr="00C95959">
        <w:rPr>
          <w:rFonts w:eastAsia="+mn-ea"/>
          <w:kern w:val="24"/>
          <w:szCs w:val="28"/>
          <w:lang w:val="uk-UA"/>
        </w:rPr>
        <w:t>методи</w:t>
      </w:r>
      <w:r w:rsidR="00F14EF6">
        <w:rPr>
          <w:rFonts w:eastAsia="+mn-ea"/>
          <w:kern w:val="24"/>
          <w:szCs w:val="28"/>
          <w:lang w:val="uk-UA"/>
        </w:rPr>
        <w:t xml:space="preserve"> </w:t>
      </w:r>
      <w:r w:rsidRPr="00C95959">
        <w:rPr>
          <w:rFonts w:eastAsia="+mn-ea"/>
          <w:kern w:val="24"/>
          <w:szCs w:val="28"/>
          <w:lang w:val="uk-UA"/>
        </w:rPr>
        <w:t>викладання</w:t>
      </w:r>
      <w:r w:rsidR="00F14EF6">
        <w:rPr>
          <w:rFonts w:eastAsia="+mn-ea"/>
          <w:kern w:val="24"/>
          <w:szCs w:val="28"/>
          <w:lang w:val="uk-UA"/>
        </w:rPr>
        <w:t xml:space="preserve"> </w:t>
      </w:r>
      <w:r w:rsidRPr="00C95959">
        <w:rPr>
          <w:rFonts w:eastAsia="+mn-ea"/>
          <w:kern w:val="24"/>
          <w:szCs w:val="28"/>
          <w:lang w:val="uk-UA"/>
        </w:rPr>
        <w:t>навчальних</w:t>
      </w:r>
      <w:r w:rsidR="00F14EF6">
        <w:rPr>
          <w:rFonts w:eastAsia="+mn-ea"/>
          <w:kern w:val="24"/>
          <w:szCs w:val="28"/>
          <w:lang w:val="uk-UA"/>
        </w:rPr>
        <w:t xml:space="preserve"> </w:t>
      </w:r>
      <w:r w:rsidRPr="00C95959">
        <w:rPr>
          <w:rFonts w:eastAsia="+mn-ea"/>
          <w:kern w:val="24"/>
          <w:szCs w:val="28"/>
          <w:lang w:val="uk-UA"/>
        </w:rPr>
        <w:t>предметів, проведення</w:t>
      </w:r>
      <w:r w:rsidR="00F14EF6">
        <w:rPr>
          <w:rFonts w:eastAsia="+mn-ea"/>
          <w:kern w:val="24"/>
          <w:szCs w:val="28"/>
          <w:lang w:val="uk-UA"/>
        </w:rPr>
        <w:t xml:space="preserve"> </w:t>
      </w:r>
      <w:r w:rsidRPr="00C95959">
        <w:rPr>
          <w:rFonts w:eastAsia="+mn-ea"/>
          <w:kern w:val="24"/>
          <w:szCs w:val="28"/>
          <w:lang w:val="uk-UA"/>
        </w:rPr>
        <w:t>корекційно-розвиткових занять для виконання</w:t>
      </w:r>
      <w:r w:rsidR="00F14EF6">
        <w:rPr>
          <w:rFonts w:eastAsia="+mn-ea"/>
          <w:kern w:val="24"/>
          <w:szCs w:val="28"/>
          <w:lang w:val="uk-UA"/>
        </w:rPr>
        <w:t xml:space="preserve"> </w:t>
      </w:r>
      <w:r w:rsidRPr="00C95959">
        <w:rPr>
          <w:rFonts w:eastAsia="+mn-ea"/>
          <w:kern w:val="24"/>
          <w:szCs w:val="28"/>
          <w:lang w:val="uk-UA"/>
        </w:rPr>
        <w:t>індивідуальної</w:t>
      </w:r>
      <w:r w:rsidR="00F14EF6">
        <w:rPr>
          <w:rFonts w:eastAsia="+mn-ea"/>
          <w:kern w:val="24"/>
          <w:szCs w:val="28"/>
          <w:lang w:val="uk-UA"/>
        </w:rPr>
        <w:t xml:space="preserve"> </w:t>
      </w:r>
      <w:r w:rsidRPr="00C95959">
        <w:rPr>
          <w:rFonts w:eastAsia="+mn-ea"/>
          <w:kern w:val="24"/>
          <w:szCs w:val="28"/>
          <w:lang w:val="uk-UA"/>
        </w:rPr>
        <w:t>програми</w:t>
      </w:r>
      <w:r w:rsidR="00F14EF6">
        <w:rPr>
          <w:rFonts w:eastAsia="+mn-ea"/>
          <w:kern w:val="24"/>
          <w:szCs w:val="28"/>
          <w:lang w:val="uk-UA"/>
        </w:rPr>
        <w:t xml:space="preserve"> </w:t>
      </w:r>
      <w:r w:rsidRPr="00C95959">
        <w:rPr>
          <w:rFonts w:eastAsia="+mn-ea"/>
          <w:kern w:val="24"/>
          <w:szCs w:val="28"/>
          <w:lang w:val="uk-UA"/>
        </w:rPr>
        <w:t>розвитку</w:t>
      </w:r>
      <w:r w:rsidR="00F14EF6">
        <w:rPr>
          <w:rFonts w:eastAsia="+mn-ea"/>
          <w:kern w:val="24"/>
          <w:szCs w:val="28"/>
          <w:lang w:val="uk-UA"/>
        </w:rPr>
        <w:t xml:space="preserve"> </w:t>
      </w:r>
      <w:r w:rsidRPr="00C95959">
        <w:rPr>
          <w:rFonts w:eastAsia="+mn-ea"/>
          <w:kern w:val="24"/>
          <w:szCs w:val="28"/>
          <w:lang w:val="uk-UA"/>
        </w:rPr>
        <w:t xml:space="preserve">дитини. </w:t>
      </w:r>
    </w:p>
    <w:p w:rsidR="0077669D" w:rsidRDefault="0077669D" w:rsidP="0077669D">
      <w:pPr>
        <w:pStyle w:val="af1"/>
        <w:spacing w:before="0" w:beforeAutospacing="0" w:after="0" w:afterAutospacing="0"/>
        <w:textAlignment w:val="baseline"/>
        <w:rPr>
          <w:rFonts w:eastAsia="+mn-ea"/>
          <w:kern w:val="24"/>
          <w:szCs w:val="28"/>
          <w:lang w:val="uk-UA"/>
        </w:rPr>
      </w:pPr>
      <w:r w:rsidRPr="003D3828">
        <w:rPr>
          <w:rFonts w:eastAsia="+mn-ea"/>
          <w:kern w:val="24"/>
          <w:szCs w:val="28"/>
          <w:lang w:val="uk-UA"/>
        </w:rPr>
        <w:t xml:space="preserve">З метою підвищення кваліфікації  фахівців, які працюють в інклюзивних класах, з 6 по 8 </w:t>
      </w:r>
      <w:r>
        <w:rPr>
          <w:rFonts w:eastAsia="+mn-ea"/>
          <w:kern w:val="24"/>
          <w:szCs w:val="28"/>
          <w:lang w:val="uk-UA"/>
        </w:rPr>
        <w:t>вересня 2017 року на базі НВК «</w:t>
      </w:r>
      <w:r w:rsidRPr="003D3828">
        <w:rPr>
          <w:rFonts w:eastAsia="+mn-ea"/>
          <w:kern w:val="24"/>
          <w:szCs w:val="28"/>
          <w:lang w:val="uk-UA"/>
        </w:rPr>
        <w:t>Ген</w:t>
      </w:r>
      <w:r w:rsidRPr="00A573B4">
        <w:rPr>
          <w:rFonts w:eastAsia="+mn-ea"/>
          <w:kern w:val="24"/>
          <w:szCs w:val="28"/>
          <w:lang w:val="uk-UA"/>
        </w:rPr>
        <w:t xml:space="preserve">ічеська школа І-ІІІ ступенів №3- дошкільний навчальний заклад» Генічеської районної ради Херсонської області </w:t>
      </w:r>
      <w:r>
        <w:rPr>
          <w:rFonts w:eastAsia="+mn-ea"/>
          <w:kern w:val="24"/>
          <w:szCs w:val="28"/>
          <w:lang w:val="uk-UA"/>
        </w:rPr>
        <w:t>проведено</w:t>
      </w:r>
      <w:r w:rsidRPr="003D3828">
        <w:rPr>
          <w:rFonts w:eastAsia="+mn-ea"/>
          <w:kern w:val="24"/>
          <w:szCs w:val="28"/>
          <w:lang w:val="uk-UA"/>
        </w:rPr>
        <w:t xml:space="preserve"> обласний науково-методичний семінар «Організація інклюзивного навчання дітей з особливими освітніми потребами в умовах загальноосвітнього навчального закладу» для педагогів Генічеського та Новотроїцького районів, за результатами якого 73 педагогічні працівник</w:t>
      </w:r>
      <w:r>
        <w:rPr>
          <w:rFonts w:eastAsia="+mn-ea"/>
          <w:kern w:val="24"/>
          <w:szCs w:val="28"/>
          <w:lang w:val="uk-UA"/>
        </w:rPr>
        <w:t>и</w:t>
      </w:r>
      <w:r w:rsidRPr="003D3828">
        <w:rPr>
          <w:rFonts w:eastAsia="+mn-ea"/>
          <w:kern w:val="24"/>
          <w:szCs w:val="28"/>
          <w:lang w:val="uk-UA"/>
        </w:rPr>
        <w:t xml:space="preserve"> району отримали відповідні сертифікати.</w:t>
      </w:r>
    </w:p>
    <w:p w:rsidR="0077669D" w:rsidRPr="0077669D" w:rsidRDefault="0077669D" w:rsidP="004432BA">
      <w:pPr>
        <w:pStyle w:val="ae"/>
        <w:spacing w:after="0" w:line="276" w:lineRule="auto"/>
        <w:ind w:left="0" w:firstLine="720"/>
        <w:jc w:val="both"/>
        <w:rPr>
          <w:rFonts w:ascii="Times New Roman" w:hAnsi="Times New Roman" w:cs="Times New Roman"/>
          <w:sz w:val="28"/>
          <w:szCs w:val="28"/>
          <w:lang w:val="uk-UA"/>
        </w:rPr>
      </w:pPr>
      <w:r w:rsidRPr="00A27479">
        <w:rPr>
          <w:rFonts w:ascii="Times New Roman" w:hAnsi="Times New Roman" w:cs="Times New Roman"/>
          <w:b/>
          <w:i/>
          <w:sz w:val="28"/>
          <w:szCs w:val="28"/>
          <w:lang w:val="uk-UA"/>
        </w:rPr>
        <w:t>4.Результати роботи з обдарованими дітьми</w:t>
      </w:r>
      <w:r w:rsidRPr="00A27479">
        <w:rPr>
          <w:rFonts w:ascii="Times New Roman" w:hAnsi="Times New Roman" w:cs="Times New Roman"/>
          <w:b/>
          <w:i/>
          <w:sz w:val="28"/>
          <w:szCs w:val="28"/>
          <w:lang w:val="uk-UA"/>
        </w:rPr>
        <w:br/>
      </w:r>
      <w:r w:rsidRPr="0077669D">
        <w:rPr>
          <w:rFonts w:ascii="Times New Roman" w:hAnsi="Times New Roman" w:cs="Times New Roman"/>
          <w:sz w:val="28"/>
          <w:szCs w:val="28"/>
          <w:lang w:val="uk-UA"/>
        </w:rPr>
        <w:t>У  2017  році  до районного банку даних  «Обдарованість» включено  1456 талановитих школярів, або 21% від загальної кількості учнів району.</w:t>
      </w:r>
    </w:p>
    <w:p w:rsidR="0077669D" w:rsidRPr="0077669D" w:rsidRDefault="0077669D" w:rsidP="0077669D">
      <w:pPr>
        <w:pStyle w:val="af1"/>
        <w:spacing w:before="0" w:beforeAutospacing="0" w:after="0" w:afterAutospacing="0"/>
        <w:textAlignment w:val="baseline"/>
        <w:rPr>
          <w:szCs w:val="28"/>
          <w:lang w:val="uk-UA"/>
        </w:rPr>
      </w:pPr>
      <w:r w:rsidRPr="0077669D">
        <w:rPr>
          <w:szCs w:val="28"/>
          <w:lang w:val="uk-UA"/>
        </w:rPr>
        <w:t xml:space="preserve">У листопаді-грудні 2017 року 674 інтелектуально обдаровані учні з 24 закладів загальної середньої освіти району, вищих професійно - технічних училищ №17 та № 27 м. Генічеськ  Херсонської області брали участь у другому (районному) етапі Всеукраїнських учнівських олімпіад. </w:t>
      </w:r>
    </w:p>
    <w:p w:rsidR="0077669D" w:rsidRPr="0077669D" w:rsidRDefault="0077669D" w:rsidP="00A04800">
      <w:pPr>
        <w:spacing w:after="0"/>
        <w:ind w:left="-142" w:firstLine="709"/>
        <w:jc w:val="both"/>
        <w:rPr>
          <w:rFonts w:ascii="Times New Roman" w:hAnsi="Times New Roman" w:cs="Times New Roman"/>
          <w:sz w:val="28"/>
          <w:szCs w:val="28"/>
          <w:lang w:val="uk-UA"/>
        </w:rPr>
      </w:pPr>
      <w:r w:rsidRPr="0077669D">
        <w:rPr>
          <w:rFonts w:ascii="Times New Roman" w:hAnsi="Times New Roman" w:cs="Times New Roman"/>
          <w:sz w:val="28"/>
          <w:szCs w:val="28"/>
          <w:lang w:val="uk-UA"/>
        </w:rPr>
        <w:t>У підсумку найкращий пока</w:t>
      </w:r>
      <w:r w:rsidR="00A04800">
        <w:rPr>
          <w:rFonts w:ascii="Times New Roman" w:hAnsi="Times New Roman" w:cs="Times New Roman"/>
          <w:sz w:val="28"/>
          <w:szCs w:val="28"/>
          <w:lang w:val="uk-UA"/>
        </w:rPr>
        <w:t xml:space="preserve">зник  кількості призових місць </w:t>
      </w:r>
      <w:r w:rsidRPr="0077669D">
        <w:rPr>
          <w:rFonts w:ascii="Times New Roman" w:hAnsi="Times New Roman" w:cs="Times New Roman"/>
          <w:sz w:val="28"/>
          <w:szCs w:val="28"/>
          <w:lang w:val="uk-UA"/>
        </w:rPr>
        <w:t xml:space="preserve">продемонстрували учні трьох закладів загальної середньої освіти району:НВК «Гімназія – спеціалізована </w:t>
      </w:r>
      <w:r w:rsidR="00A04800">
        <w:rPr>
          <w:rFonts w:ascii="Times New Roman" w:hAnsi="Times New Roman" w:cs="Times New Roman"/>
          <w:sz w:val="28"/>
          <w:szCs w:val="28"/>
          <w:lang w:val="uk-UA"/>
        </w:rPr>
        <w:t xml:space="preserve">школа  І ступеня з поглибленим </w:t>
      </w:r>
      <w:r w:rsidRPr="0077669D">
        <w:rPr>
          <w:rFonts w:ascii="Times New Roman" w:hAnsi="Times New Roman" w:cs="Times New Roman"/>
          <w:sz w:val="28"/>
          <w:szCs w:val="28"/>
          <w:lang w:val="uk-UA"/>
        </w:rPr>
        <w:t xml:space="preserve">вивченням іноземних мов» Генічеської районної </w:t>
      </w:r>
      <w:r w:rsidR="00A04800">
        <w:rPr>
          <w:rFonts w:ascii="Times New Roman" w:hAnsi="Times New Roman" w:cs="Times New Roman"/>
          <w:sz w:val="28"/>
          <w:szCs w:val="28"/>
          <w:lang w:val="uk-UA"/>
        </w:rPr>
        <w:t xml:space="preserve">ради  Херсонської області – 49; </w:t>
      </w:r>
      <w:r w:rsidRPr="0077669D">
        <w:rPr>
          <w:rFonts w:ascii="Times New Roman" w:hAnsi="Times New Roman" w:cs="Times New Roman"/>
          <w:sz w:val="28"/>
          <w:szCs w:val="28"/>
          <w:lang w:val="uk-UA"/>
        </w:rPr>
        <w:t xml:space="preserve">НВК «Генічеська  школа І-ІІІ ступенів № 3 –дошкільний  навчальний заклад» Генічеської районної </w:t>
      </w:r>
      <w:r w:rsidR="00A04800">
        <w:rPr>
          <w:rFonts w:ascii="Times New Roman" w:hAnsi="Times New Roman" w:cs="Times New Roman"/>
          <w:sz w:val="28"/>
          <w:szCs w:val="28"/>
          <w:lang w:val="uk-UA"/>
        </w:rPr>
        <w:t xml:space="preserve">ради  Херсонської області – 37; </w:t>
      </w:r>
      <w:r w:rsidRPr="0077669D">
        <w:rPr>
          <w:rFonts w:ascii="Times New Roman" w:hAnsi="Times New Roman" w:cs="Times New Roman"/>
          <w:sz w:val="28"/>
          <w:szCs w:val="28"/>
          <w:lang w:val="uk-UA"/>
        </w:rPr>
        <w:t xml:space="preserve">Генічеська </w:t>
      </w:r>
      <w:r w:rsidRPr="0077669D">
        <w:rPr>
          <w:rFonts w:ascii="Times New Roman" w:hAnsi="Times New Roman" w:cs="Times New Roman"/>
          <w:sz w:val="28"/>
          <w:szCs w:val="28"/>
          <w:lang w:val="uk-UA"/>
        </w:rPr>
        <w:lastRenderedPageBreak/>
        <w:t>загальноосвітня школа І-ІІІ ст</w:t>
      </w:r>
      <w:r w:rsidR="00A04800">
        <w:rPr>
          <w:rFonts w:ascii="Times New Roman" w:hAnsi="Times New Roman" w:cs="Times New Roman"/>
          <w:sz w:val="28"/>
          <w:szCs w:val="28"/>
          <w:lang w:val="uk-UA"/>
        </w:rPr>
        <w:t xml:space="preserve">упенів №1 Генічеської районної </w:t>
      </w:r>
      <w:r w:rsidRPr="0077669D">
        <w:rPr>
          <w:rFonts w:ascii="Times New Roman" w:hAnsi="Times New Roman" w:cs="Times New Roman"/>
          <w:sz w:val="28"/>
          <w:szCs w:val="28"/>
          <w:lang w:val="uk-UA"/>
        </w:rPr>
        <w:t>ради Херсонської області – 33.</w:t>
      </w:r>
    </w:p>
    <w:p w:rsidR="0077669D" w:rsidRPr="00A04800" w:rsidRDefault="0077669D" w:rsidP="00A04800">
      <w:pPr>
        <w:spacing w:after="0"/>
        <w:ind w:firstLine="567"/>
        <w:jc w:val="both"/>
        <w:rPr>
          <w:rFonts w:ascii="Times New Roman" w:eastAsia="+mn-ea" w:hAnsi="Times New Roman" w:cs="Times New Roman"/>
          <w:bCs/>
          <w:color w:val="000000"/>
          <w:sz w:val="28"/>
          <w:szCs w:val="28"/>
          <w:lang w:val="uk-UA"/>
        </w:rPr>
      </w:pPr>
      <w:r w:rsidRPr="0077669D">
        <w:rPr>
          <w:rFonts w:ascii="Times New Roman" w:hAnsi="Times New Roman" w:cs="Times New Roman"/>
          <w:sz w:val="28"/>
          <w:szCs w:val="28"/>
          <w:lang w:val="uk-UA"/>
        </w:rPr>
        <w:t xml:space="preserve">Разом з тим  учні </w:t>
      </w:r>
      <w:r w:rsidRPr="0077669D">
        <w:rPr>
          <w:rFonts w:ascii="Times New Roman" w:eastAsia="+mn-ea" w:hAnsi="Times New Roman" w:cs="Times New Roman"/>
          <w:bCs/>
          <w:color w:val="000000"/>
          <w:sz w:val="28"/>
          <w:szCs w:val="28"/>
          <w:lang w:val="uk-UA"/>
        </w:rPr>
        <w:t>навчально-в</w:t>
      </w:r>
      <w:r w:rsidR="00A04800">
        <w:rPr>
          <w:rFonts w:ascii="Times New Roman" w:eastAsia="+mn-ea" w:hAnsi="Times New Roman" w:cs="Times New Roman"/>
          <w:bCs/>
          <w:color w:val="000000"/>
          <w:sz w:val="28"/>
          <w:szCs w:val="28"/>
          <w:lang w:val="uk-UA"/>
        </w:rPr>
        <w:t xml:space="preserve">иховного комплексу «Гімназія – </w:t>
      </w:r>
      <w:r w:rsidRPr="00A04800">
        <w:rPr>
          <w:rFonts w:ascii="Times New Roman" w:eastAsia="+mn-ea" w:hAnsi="Times New Roman" w:cs="Times New Roman"/>
          <w:bCs/>
          <w:color w:val="000000"/>
          <w:sz w:val="28"/>
          <w:szCs w:val="28"/>
          <w:lang w:val="uk-UA"/>
        </w:rPr>
        <w:t xml:space="preserve">спеціалізована школа І ступеня з поглибленим вивченням іноземних мов» Генічеської районної ради Херсонської області і </w:t>
      </w:r>
      <w:r w:rsidRPr="00A04800">
        <w:rPr>
          <w:rFonts w:ascii="Times New Roman" w:eastAsia="+mn-ea" w:hAnsi="Times New Roman" w:cs="Times New Roman"/>
          <w:kern w:val="24"/>
          <w:sz w:val="28"/>
          <w:szCs w:val="28"/>
          <w:lang w:val="uk-UA"/>
        </w:rPr>
        <w:t>Генічеської загальноосвітньої школи І-ІІІ ступенів №1 Генічеської районної ради Херсонської області стали переможцями ІІІ ет</w:t>
      </w:r>
      <w:r w:rsidR="00A04800">
        <w:rPr>
          <w:rFonts w:ascii="Times New Roman" w:eastAsia="+mn-ea" w:hAnsi="Times New Roman" w:cs="Times New Roman"/>
          <w:kern w:val="24"/>
          <w:sz w:val="28"/>
          <w:szCs w:val="28"/>
          <w:lang w:val="uk-UA"/>
        </w:rPr>
        <w:t xml:space="preserve">апу XVIIІ Міжнародного конкурсу </w:t>
      </w:r>
      <w:r w:rsidRPr="00A04800">
        <w:rPr>
          <w:rFonts w:ascii="Times New Roman" w:eastAsia="+mn-ea" w:hAnsi="Times New Roman" w:cs="Times New Roman"/>
          <w:kern w:val="24"/>
          <w:sz w:val="28"/>
          <w:szCs w:val="28"/>
          <w:lang w:val="uk-UA"/>
        </w:rPr>
        <w:t xml:space="preserve">з української мови імені Петра Яцика та </w:t>
      </w:r>
      <w:r w:rsidRPr="00A04800">
        <w:rPr>
          <w:rFonts w:ascii="Times New Roman" w:eastAsia="+mn-ea" w:hAnsi="Times New Roman" w:cs="Times New Roman"/>
          <w:kern w:val="24"/>
          <w:sz w:val="28"/>
          <w:szCs w:val="28"/>
          <w:lang w:val="uk-UA"/>
        </w:rPr>
        <w:br/>
        <w:t>VIIІ Міжнародного мовно-літературного конкурсу імені Тараса Шевченка.</w:t>
      </w:r>
    </w:p>
    <w:p w:rsidR="0077669D" w:rsidRPr="00A27479" w:rsidRDefault="0077669D" w:rsidP="0077669D">
      <w:pPr>
        <w:pStyle w:val="font8"/>
        <w:numPr>
          <w:ilvl w:val="0"/>
          <w:numId w:val="12"/>
        </w:numPr>
        <w:spacing w:before="0" w:beforeAutospacing="0" w:after="0" w:afterAutospacing="0"/>
        <w:jc w:val="both"/>
        <w:textAlignment w:val="baseline"/>
        <w:rPr>
          <w:b/>
          <w:bCs/>
          <w:i/>
          <w:color w:val="000000"/>
          <w:sz w:val="28"/>
          <w:szCs w:val="28"/>
          <w:lang w:val="uk-UA"/>
        </w:rPr>
      </w:pPr>
      <w:r w:rsidRPr="00A27479">
        <w:rPr>
          <w:b/>
          <w:bCs/>
          <w:i/>
          <w:color w:val="000000"/>
          <w:sz w:val="28"/>
          <w:szCs w:val="28"/>
          <w:lang w:val="uk-UA"/>
        </w:rPr>
        <w:t xml:space="preserve">Організація  відпочинку  у таборах для школярів району  </w:t>
      </w:r>
    </w:p>
    <w:p w:rsidR="0077669D" w:rsidRPr="0077669D" w:rsidRDefault="0077669D" w:rsidP="00A04800">
      <w:pPr>
        <w:spacing w:after="0"/>
        <w:ind w:firstLine="708"/>
        <w:jc w:val="both"/>
        <w:rPr>
          <w:rFonts w:ascii="Times New Roman" w:hAnsi="Times New Roman" w:cs="Times New Roman"/>
          <w:sz w:val="28"/>
          <w:szCs w:val="28"/>
        </w:rPr>
      </w:pPr>
      <w:r w:rsidRPr="0077669D">
        <w:rPr>
          <w:rFonts w:ascii="Times New Roman" w:hAnsi="Times New Roman" w:cs="Times New Roman"/>
          <w:bCs/>
          <w:iCs/>
          <w:sz w:val="28"/>
          <w:szCs w:val="28"/>
        </w:rPr>
        <w:t xml:space="preserve">За результатами проведеної роботи з 01 червня 2017 року розпочали роботу 23 табори на базі шкіл району, що на рівні минулого року. </w:t>
      </w:r>
      <w:r w:rsidRPr="0077669D">
        <w:rPr>
          <w:rFonts w:ascii="Times New Roman" w:hAnsi="Times New Roman" w:cs="Times New Roman"/>
          <w:sz w:val="28"/>
          <w:szCs w:val="28"/>
        </w:rPr>
        <w:t>У 100% таборів з денним перебуванням наявні акти готовності до роботи.</w:t>
      </w:r>
    </w:p>
    <w:p w:rsidR="0077669D" w:rsidRPr="0077669D" w:rsidRDefault="0077669D" w:rsidP="00A04800">
      <w:pPr>
        <w:spacing w:after="0"/>
        <w:ind w:firstLine="708"/>
        <w:jc w:val="both"/>
        <w:rPr>
          <w:rFonts w:ascii="Times New Roman" w:hAnsi="Times New Roman" w:cs="Times New Roman"/>
          <w:sz w:val="28"/>
          <w:szCs w:val="28"/>
        </w:rPr>
      </w:pPr>
      <w:r w:rsidRPr="0077669D">
        <w:rPr>
          <w:rFonts w:ascii="Times New Roman" w:hAnsi="Times New Roman" w:cs="Times New Roman"/>
          <w:sz w:val="28"/>
          <w:szCs w:val="28"/>
        </w:rPr>
        <w:t xml:space="preserve">Працювали 4 літні мовні школи. </w:t>
      </w:r>
    </w:p>
    <w:p w:rsidR="00902FA3" w:rsidRDefault="0077669D" w:rsidP="00F14EF6">
      <w:pPr>
        <w:spacing w:after="0"/>
        <w:ind w:firstLine="708"/>
        <w:jc w:val="both"/>
        <w:rPr>
          <w:rFonts w:ascii="Times New Roman" w:hAnsi="Times New Roman" w:cs="Times New Roman"/>
          <w:sz w:val="28"/>
          <w:szCs w:val="28"/>
          <w:lang w:val="uk-UA"/>
        </w:rPr>
      </w:pPr>
      <w:r w:rsidRPr="0077669D">
        <w:rPr>
          <w:rFonts w:ascii="Times New Roman" w:hAnsi="Times New Roman" w:cs="Times New Roman"/>
          <w:sz w:val="28"/>
          <w:szCs w:val="28"/>
        </w:rPr>
        <w:t xml:space="preserve">До роботи </w:t>
      </w:r>
      <w:r w:rsidR="00F14EF6">
        <w:rPr>
          <w:rFonts w:ascii="Times New Roman" w:hAnsi="Times New Roman" w:cs="Times New Roman"/>
          <w:sz w:val="28"/>
          <w:szCs w:val="28"/>
          <w:lang w:val="uk-UA"/>
        </w:rPr>
        <w:t>в</w:t>
      </w:r>
      <w:r w:rsidRPr="0077669D">
        <w:rPr>
          <w:rFonts w:ascii="Times New Roman" w:hAnsi="Times New Roman" w:cs="Times New Roman"/>
          <w:sz w:val="28"/>
          <w:szCs w:val="28"/>
        </w:rPr>
        <w:t xml:space="preserve"> таборах з денним перебуванням дітей було залучено 490 працівник</w:t>
      </w:r>
      <w:r w:rsidR="00F14EF6">
        <w:rPr>
          <w:rFonts w:ascii="Times New Roman" w:hAnsi="Times New Roman" w:cs="Times New Roman"/>
          <w:sz w:val="28"/>
          <w:szCs w:val="28"/>
          <w:lang w:val="uk-UA"/>
        </w:rPr>
        <w:t>а</w:t>
      </w:r>
      <w:r w:rsidRPr="0077669D">
        <w:rPr>
          <w:rFonts w:ascii="Times New Roman" w:hAnsi="Times New Roman" w:cs="Times New Roman"/>
          <w:sz w:val="28"/>
          <w:szCs w:val="28"/>
        </w:rPr>
        <w:t xml:space="preserve">, </w:t>
      </w:r>
      <w:r w:rsidR="00F14EF6">
        <w:rPr>
          <w:rFonts w:ascii="Times New Roman" w:hAnsi="Times New Roman" w:cs="Times New Roman"/>
          <w:sz w:val="28"/>
          <w:szCs w:val="28"/>
          <w:lang w:val="uk-UA"/>
        </w:rPr>
        <w:t>у</w:t>
      </w:r>
      <w:r w:rsidRPr="0077669D">
        <w:rPr>
          <w:rFonts w:ascii="Times New Roman" w:hAnsi="Times New Roman" w:cs="Times New Roman"/>
          <w:sz w:val="28"/>
          <w:szCs w:val="28"/>
        </w:rPr>
        <w:t xml:space="preserve"> тому числі 280 виховател</w:t>
      </w:r>
      <w:r w:rsidR="00F14EF6">
        <w:rPr>
          <w:rFonts w:ascii="Times New Roman" w:hAnsi="Times New Roman" w:cs="Times New Roman"/>
          <w:sz w:val="28"/>
          <w:szCs w:val="28"/>
          <w:lang w:val="uk-UA"/>
        </w:rPr>
        <w:t>ів</w:t>
      </w:r>
      <w:r w:rsidRPr="0077669D">
        <w:rPr>
          <w:rFonts w:ascii="Times New Roman" w:hAnsi="Times New Roman" w:cs="Times New Roman"/>
          <w:sz w:val="28"/>
          <w:szCs w:val="28"/>
        </w:rPr>
        <w:t>.</w:t>
      </w:r>
    </w:p>
    <w:p w:rsidR="0077669D" w:rsidRPr="0077669D" w:rsidRDefault="0077669D" w:rsidP="00F14EF6">
      <w:pPr>
        <w:spacing w:after="0"/>
        <w:ind w:firstLine="708"/>
        <w:jc w:val="both"/>
        <w:rPr>
          <w:rFonts w:ascii="Times New Roman" w:hAnsi="Times New Roman" w:cs="Times New Roman"/>
          <w:sz w:val="28"/>
          <w:szCs w:val="28"/>
        </w:rPr>
      </w:pPr>
      <w:r w:rsidRPr="0077669D">
        <w:rPr>
          <w:rFonts w:ascii="Times New Roman" w:hAnsi="Times New Roman" w:cs="Times New Roman"/>
          <w:sz w:val="28"/>
          <w:szCs w:val="28"/>
        </w:rPr>
        <w:t>У підсумку послугами відпочинку охоплено 2957 дітей (для порівняння, у 2016 році - 1903 дитини).</w:t>
      </w:r>
    </w:p>
    <w:p w:rsidR="0077669D" w:rsidRPr="0077669D" w:rsidRDefault="0077669D" w:rsidP="00A04800">
      <w:pPr>
        <w:spacing w:after="0"/>
        <w:ind w:firstLine="708"/>
        <w:jc w:val="both"/>
        <w:rPr>
          <w:rFonts w:ascii="Times New Roman" w:hAnsi="Times New Roman" w:cs="Times New Roman"/>
          <w:sz w:val="28"/>
          <w:szCs w:val="28"/>
        </w:rPr>
      </w:pPr>
      <w:r w:rsidRPr="0077669D">
        <w:rPr>
          <w:rFonts w:ascii="Times New Roman" w:hAnsi="Times New Roman" w:cs="Times New Roman"/>
          <w:sz w:val="28"/>
          <w:szCs w:val="28"/>
        </w:rPr>
        <w:t xml:space="preserve">Загальна сума фінансового забезпечення відпочинкової зміни </w:t>
      </w:r>
      <w:proofErr w:type="gramStart"/>
      <w:r w:rsidRPr="0077669D">
        <w:rPr>
          <w:rFonts w:ascii="Times New Roman" w:hAnsi="Times New Roman" w:cs="Times New Roman"/>
          <w:sz w:val="28"/>
          <w:szCs w:val="28"/>
        </w:rPr>
        <w:t>склала  понад</w:t>
      </w:r>
      <w:proofErr w:type="gramEnd"/>
      <w:r w:rsidRPr="0077669D">
        <w:rPr>
          <w:rFonts w:ascii="Times New Roman" w:hAnsi="Times New Roman" w:cs="Times New Roman"/>
          <w:sz w:val="28"/>
          <w:szCs w:val="28"/>
        </w:rPr>
        <w:t xml:space="preserve"> 800 тис.</w:t>
      </w:r>
      <w:r w:rsidR="00F14EF6">
        <w:rPr>
          <w:rFonts w:ascii="Times New Roman" w:hAnsi="Times New Roman" w:cs="Times New Roman"/>
          <w:sz w:val="28"/>
          <w:szCs w:val="28"/>
          <w:lang w:val="uk-UA"/>
        </w:rPr>
        <w:t xml:space="preserve"> </w:t>
      </w:r>
      <w:r w:rsidRPr="0077669D">
        <w:rPr>
          <w:rFonts w:ascii="Times New Roman" w:hAnsi="Times New Roman" w:cs="Times New Roman"/>
          <w:sz w:val="28"/>
          <w:szCs w:val="28"/>
        </w:rPr>
        <w:t>грн. До фінансування відпочинку долучилис</w:t>
      </w:r>
      <w:r w:rsidR="00F14EF6">
        <w:rPr>
          <w:rFonts w:ascii="Times New Roman" w:hAnsi="Times New Roman" w:cs="Times New Roman"/>
          <w:sz w:val="28"/>
          <w:szCs w:val="28"/>
          <w:lang w:val="uk-UA"/>
        </w:rPr>
        <w:t>я</w:t>
      </w:r>
      <w:r w:rsidRPr="0077669D">
        <w:rPr>
          <w:rFonts w:ascii="Times New Roman" w:hAnsi="Times New Roman" w:cs="Times New Roman"/>
          <w:sz w:val="28"/>
          <w:szCs w:val="28"/>
        </w:rPr>
        <w:t xml:space="preserve"> всі без виключення місцеві </w:t>
      </w:r>
      <w:proofErr w:type="gramStart"/>
      <w:r w:rsidRPr="0077669D">
        <w:rPr>
          <w:rFonts w:ascii="Times New Roman" w:hAnsi="Times New Roman" w:cs="Times New Roman"/>
          <w:sz w:val="28"/>
          <w:szCs w:val="28"/>
        </w:rPr>
        <w:t>ради району</w:t>
      </w:r>
      <w:proofErr w:type="gramEnd"/>
      <w:r w:rsidRPr="0077669D">
        <w:rPr>
          <w:rFonts w:ascii="Times New Roman" w:hAnsi="Times New Roman" w:cs="Times New Roman"/>
          <w:sz w:val="28"/>
          <w:szCs w:val="28"/>
        </w:rPr>
        <w:t xml:space="preserve">. </w:t>
      </w:r>
    </w:p>
    <w:p w:rsidR="0077669D" w:rsidRPr="00A27479" w:rsidRDefault="0077669D" w:rsidP="0077669D">
      <w:pPr>
        <w:numPr>
          <w:ilvl w:val="0"/>
          <w:numId w:val="12"/>
        </w:numPr>
        <w:spacing w:after="0" w:line="276" w:lineRule="auto"/>
        <w:rPr>
          <w:rFonts w:ascii="Times New Roman" w:hAnsi="Times New Roman" w:cs="Times New Roman"/>
          <w:b/>
          <w:i/>
          <w:sz w:val="28"/>
          <w:szCs w:val="28"/>
        </w:rPr>
      </w:pPr>
      <w:r w:rsidRPr="00A27479">
        <w:rPr>
          <w:rFonts w:ascii="Times New Roman" w:hAnsi="Times New Roman" w:cs="Times New Roman"/>
          <w:b/>
          <w:i/>
          <w:sz w:val="28"/>
          <w:szCs w:val="28"/>
        </w:rPr>
        <w:t>Е</w:t>
      </w:r>
      <w:r w:rsidR="00902FA3" w:rsidRPr="00A27479">
        <w:rPr>
          <w:rFonts w:ascii="Times New Roman" w:hAnsi="Times New Roman" w:cs="Times New Roman"/>
          <w:b/>
          <w:i/>
          <w:sz w:val="28"/>
          <w:szCs w:val="28"/>
          <w:lang w:val="uk-UA"/>
        </w:rPr>
        <w:t xml:space="preserve">нергоефективні заходи </w:t>
      </w:r>
    </w:p>
    <w:p w:rsidR="0077669D" w:rsidRPr="0077669D" w:rsidRDefault="0077669D" w:rsidP="00A04800">
      <w:pPr>
        <w:spacing w:after="0"/>
        <w:ind w:firstLine="708"/>
        <w:jc w:val="both"/>
        <w:rPr>
          <w:rFonts w:ascii="Times New Roman" w:hAnsi="Times New Roman" w:cs="Times New Roman"/>
          <w:sz w:val="28"/>
          <w:szCs w:val="28"/>
        </w:rPr>
      </w:pPr>
      <w:r w:rsidRPr="0077669D">
        <w:rPr>
          <w:rFonts w:ascii="Times New Roman" w:hAnsi="Times New Roman" w:cs="Times New Roman"/>
          <w:sz w:val="28"/>
          <w:szCs w:val="28"/>
        </w:rPr>
        <w:t>Протягом 2017 року на виконання розпорядження голови Генічеської районної державної адміністрації від 02 червня 2017 року № 259 «Про програму підвищення енергоефективності та зменшення енергоресурсів у Генічеському районі на 2017-2020 роки» у 17 закладах освіти району проведено заміну 668 вікон на металопластикові конструкції на загальну суму 3 млн. 241 тис. грн. в тому числі:</w:t>
      </w:r>
    </w:p>
    <w:p w:rsidR="0077669D" w:rsidRPr="00F14EF6" w:rsidRDefault="00F14EF6" w:rsidP="00A04800">
      <w:pPr>
        <w:pStyle w:val="ae"/>
        <w:numPr>
          <w:ilvl w:val="0"/>
          <w:numId w:val="1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в</w:t>
      </w:r>
      <w:r w:rsidR="0077669D" w:rsidRPr="00F14EF6">
        <w:rPr>
          <w:rFonts w:ascii="Times New Roman" w:hAnsi="Times New Roman" w:cs="Times New Roman"/>
          <w:color w:val="000000"/>
          <w:sz w:val="28"/>
          <w:szCs w:val="28"/>
          <w:lang w:val="uk-UA"/>
        </w:rPr>
        <w:t xml:space="preserve"> рамках програми турецького агентства зі співробітництва та координації (ТІКА) в Україні встановлено 114 вікон у Новоолексіївській загальноосвітній школі І-ІІІ ступенів № 1 Генічеської районної ради Херсонської області;</w:t>
      </w:r>
    </w:p>
    <w:p w:rsidR="0077669D" w:rsidRPr="00F14EF6" w:rsidRDefault="0077669D" w:rsidP="00902FA3">
      <w:pPr>
        <w:pStyle w:val="ae"/>
        <w:numPr>
          <w:ilvl w:val="0"/>
          <w:numId w:val="11"/>
        </w:numPr>
        <w:spacing w:after="0" w:line="240" w:lineRule="auto"/>
        <w:ind w:left="0" w:firstLine="708"/>
        <w:jc w:val="both"/>
        <w:rPr>
          <w:rFonts w:ascii="Times New Roman" w:hAnsi="Times New Roman" w:cs="Times New Roman"/>
          <w:sz w:val="28"/>
          <w:szCs w:val="28"/>
          <w:lang w:val="uk-UA"/>
        </w:rPr>
      </w:pPr>
      <w:r w:rsidRPr="00F14EF6">
        <w:rPr>
          <w:rFonts w:ascii="Times New Roman" w:hAnsi="Times New Roman" w:cs="Times New Roman"/>
          <w:color w:val="000000"/>
          <w:sz w:val="28"/>
          <w:szCs w:val="28"/>
          <w:lang w:val="uk-UA"/>
        </w:rPr>
        <w:t xml:space="preserve">за кошти державного бюджету </w:t>
      </w:r>
      <w:r w:rsidR="00F14EF6">
        <w:rPr>
          <w:rFonts w:ascii="Times New Roman" w:hAnsi="Times New Roman" w:cs="Times New Roman"/>
          <w:color w:val="000000"/>
          <w:sz w:val="28"/>
          <w:szCs w:val="28"/>
          <w:lang w:val="uk-UA"/>
        </w:rPr>
        <w:t xml:space="preserve">- </w:t>
      </w:r>
      <w:r w:rsidRPr="00F14EF6">
        <w:rPr>
          <w:rFonts w:ascii="Times New Roman" w:hAnsi="Times New Roman" w:cs="Times New Roman"/>
          <w:color w:val="000000"/>
          <w:sz w:val="28"/>
          <w:szCs w:val="28"/>
          <w:lang w:val="uk-UA"/>
        </w:rPr>
        <w:t>287 вікон на суму 2 млн. 189 тис. 303 грн. у Генічеській № 1, Привільненській та Чонгарській загальноосвітніх школах І-ІІІ ступенів Генічеської районної ради Херсонської області;</w:t>
      </w:r>
    </w:p>
    <w:p w:rsidR="0077669D" w:rsidRPr="0077669D" w:rsidRDefault="0077669D" w:rsidP="00902FA3">
      <w:pPr>
        <w:pStyle w:val="ae"/>
        <w:numPr>
          <w:ilvl w:val="0"/>
          <w:numId w:val="11"/>
        </w:numPr>
        <w:spacing w:after="0" w:line="240" w:lineRule="auto"/>
        <w:ind w:left="0" w:firstLine="708"/>
        <w:jc w:val="both"/>
        <w:rPr>
          <w:rFonts w:ascii="Times New Roman" w:hAnsi="Times New Roman" w:cs="Times New Roman"/>
          <w:sz w:val="28"/>
          <w:szCs w:val="28"/>
        </w:rPr>
      </w:pPr>
      <w:r w:rsidRPr="0077669D">
        <w:rPr>
          <w:rFonts w:ascii="Times New Roman" w:hAnsi="Times New Roman" w:cs="Times New Roman"/>
          <w:color w:val="000000"/>
          <w:sz w:val="28"/>
          <w:szCs w:val="28"/>
        </w:rPr>
        <w:t xml:space="preserve">за кошти районного бюджету </w:t>
      </w:r>
      <w:r w:rsidR="00F14EF6">
        <w:rPr>
          <w:rFonts w:ascii="Times New Roman" w:hAnsi="Times New Roman" w:cs="Times New Roman"/>
          <w:color w:val="000000"/>
          <w:sz w:val="28"/>
          <w:szCs w:val="28"/>
          <w:lang w:val="uk-UA"/>
        </w:rPr>
        <w:t xml:space="preserve">- </w:t>
      </w:r>
      <w:r w:rsidRPr="0077669D">
        <w:rPr>
          <w:rFonts w:ascii="Times New Roman" w:hAnsi="Times New Roman" w:cs="Times New Roman"/>
          <w:color w:val="000000"/>
          <w:sz w:val="28"/>
          <w:szCs w:val="28"/>
        </w:rPr>
        <w:t>29 вікон на суму 171,7 тис.грн.;</w:t>
      </w:r>
    </w:p>
    <w:p w:rsidR="0077669D" w:rsidRPr="0077669D" w:rsidRDefault="0077669D" w:rsidP="00902FA3">
      <w:pPr>
        <w:pStyle w:val="ae"/>
        <w:numPr>
          <w:ilvl w:val="0"/>
          <w:numId w:val="11"/>
        </w:numPr>
        <w:spacing w:after="0" w:line="240" w:lineRule="auto"/>
        <w:ind w:left="0" w:firstLine="708"/>
        <w:jc w:val="both"/>
        <w:rPr>
          <w:rFonts w:ascii="Times New Roman" w:hAnsi="Times New Roman" w:cs="Times New Roman"/>
          <w:sz w:val="28"/>
          <w:szCs w:val="28"/>
        </w:rPr>
      </w:pPr>
      <w:r w:rsidRPr="0077669D">
        <w:rPr>
          <w:rFonts w:ascii="Times New Roman" w:hAnsi="Times New Roman" w:cs="Times New Roman"/>
          <w:color w:val="000000"/>
          <w:sz w:val="28"/>
          <w:szCs w:val="28"/>
        </w:rPr>
        <w:t xml:space="preserve">за кошти сільського бюджету </w:t>
      </w:r>
      <w:r w:rsidR="00F14EF6">
        <w:rPr>
          <w:rFonts w:ascii="Times New Roman" w:hAnsi="Times New Roman" w:cs="Times New Roman"/>
          <w:color w:val="000000"/>
          <w:sz w:val="28"/>
          <w:szCs w:val="28"/>
          <w:lang w:val="uk-UA"/>
        </w:rPr>
        <w:t xml:space="preserve">- </w:t>
      </w:r>
      <w:r w:rsidRPr="0077669D">
        <w:rPr>
          <w:rFonts w:ascii="Times New Roman" w:hAnsi="Times New Roman" w:cs="Times New Roman"/>
          <w:color w:val="000000"/>
          <w:sz w:val="28"/>
          <w:szCs w:val="28"/>
        </w:rPr>
        <w:t>38 вікон на суму 83,0 тис.грн.;</w:t>
      </w:r>
    </w:p>
    <w:p w:rsidR="0077669D" w:rsidRPr="0077669D" w:rsidRDefault="0077669D" w:rsidP="00902FA3">
      <w:pPr>
        <w:pStyle w:val="ae"/>
        <w:numPr>
          <w:ilvl w:val="0"/>
          <w:numId w:val="11"/>
        </w:numPr>
        <w:spacing w:after="0" w:line="240" w:lineRule="auto"/>
        <w:ind w:left="0" w:firstLine="708"/>
        <w:jc w:val="both"/>
        <w:rPr>
          <w:rFonts w:ascii="Times New Roman" w:hAnsi="Times New Roman" w:cs="Times New Roman"/>
          <w:sz w:val="28"/>
          <w:szCs w:val="28"/>
        </w:rPr>
      </w:pPr>
      <w:r w:rsidRPr="0077669D">
        <w:rPr>
          <w:rFonts w:ascii="Times New Roman" w:hAnsi="Times New Roman" w:cs="Times New Roman"/>
          <w:color w:val="000000"/>
          <w:sz w:val="28"/>
          <w:szCs w:val="28"/>
        </w:rPr>
        <w:t xml:space="preserve">за кошти міського бюджету </w:t>
      </w:r>
      <w:r w:rsidR="00F14EF6">
        <w:rPr>
          <w:rFonts w:ascii="Times New Roman" w:hAnsi="Times New Roman" w:cs="Times New Roman"/>
          <w:color w:val="000000"/>
          <w:sz w:val="28"/>
          <w:szCs w:val="28"/>
          <w:lang w:val="uk-UA"/>
        </w:rPr>
        <w:t xml:space="preserve">- </w:t>
      </w:r>
      <w:r w:rsidRPr="0077669D">
        <w:rPr>
          <w:rFonts w:ascii="Times New Roman" w:hAnsi="Times New Roman" w:cs="Times New Roman"/>
          <w:color w:val="000000"/>
          <w:sz w:val="28"/>
          <w:szCs w:val="28"/>
        </w:rPr>
        <w:t>7 вікон на суму 20,0 тис.грн.;</w:t>
      </w:r>
    </w:p>
    <w:p w:rsidR="0077669D" w:rsidRPr="0077669D" w:rsidRDefault="0077669D" w:rsidP="00902FA3">
      <w:pPr>
        <w:pStyle w:val="ae"/>
        <w:numPr>
          <w:ilvl w:val="0"/>
          <w:numId w:val="11"/>
        </w:numPr>
        <w:spacing w:after="0" w:line="240" w:lineRule="auto"/>
        <w:ind w:left="0" w:firstLine="708"/>
        <w:jc w:val="both"/>
        <w:rPr>
          <w:rFonts w:ascii="Times New Roman" w:hAnsi="Times New Roman" w:cs="Times New Roman"/>
          <w:sz w:val="28"/>
          <w:szCs w:val="28"/>
        </w:rPr>
      </w:pPr>
      <w:r w:rsidRPr="0077669D">
        <w:rPr>
          <w:rFonts w:ascii="Times New Roman" w:hAnsi="Times New Roman" w:cs="Times New Roman"/>
          <w:color w:val="000000"/>
          <w:sz w:val="28"/>
          <w:szCs w:val="28"/>
        </w:rPr>
        <w:t xml:space="preserve">на умовах спів фінансування за кошти сільського, селищного та районного бюджетів </w:t>
      </w:r>
      <w:r w:rsidR="00F14EF6">
        <w:rPr>
          <w:rFonts w:ascii="Times New Roman" w:hAnsi="Times New Roman" w:cs="Times New Roman"/>
          <w:color w:val="000000"/>
          <w:sz w:val="28"/>
          <w:szCs w:val="28"/>
          <w:lang w:val="uk-UA"/>
        </w:rPr>
        <w:t xml:space="preserve">- </w:t>
      </w:r>
      <w:r w:rsidRPr="0077669D">
        <w:rPr>
          <w:rFonts w:ascii="Times New Roman" w:hAnsi="Times New Roman" w:cs="Times New Roman"/>
          <w:color w:val="000000"/>
          <w:sz w:val="28"/>
          <w:szCs w:val="28"/>
        </w:rPr>
        <w:t>167 вікон на суму 696,5 тис.грн.;</w:t>
      </w:r>
    </w:p>
    <w:p w:rsidR="0077669D" w:rsidRPr="0077669D" w:rsidRDefault="0077669D" w:rsidP="00902FA3">
      <w:pPr>
        <w:pStyle w:val="ae"/>
        <w:numPr>
          <w:ilvl w:val="0"/>
          <w:numId w:val="11"/>
        </w:numPr>
        <w:spacing w:after="0" w:line="240" w:lineRule="auto"/>
        <w:ind w:left="0" w:firstLine="708"/>
        <w:jc w:val="both"/>
        <w:rPr>
          <w:rFonts w:ascii="Times New Roman" w:hAnsi="Times New Roman" w:cs="Times New Roman"/>
          <w:sz w:val="28"/>
          <w:szCs w:val="28"/>
        </w:rPr>
      </w:pPr>
      <w:r w:rsidRPr="0077669D">
        <w:rPr>
          <w:rFonts w:ascii="Times New Roman" w:hAnsi="Times New Roman" w:cs="Times New Roman"/>
          <w:color w:val="000000"/>
          <w:sz w:val="28"/>
          <w:szCs w:val="28"/>
        </w:rPr>
        <w:t xml:space="preserve">за позабюджетні кошти </w:t>
      </w:r>
      <w:r w:rsidR="00F14EF6">
        <w:rPr>
          <w:rFonts w:ascii="Times New Roman" w:hAnsi="Times New Roman" w:cs="Times New Roman"/>
          <w:color w:val="000000"/>
          <w:sz w:val="28"/>
          <w:szCs w:val="28"/>
          <w:lang w:val="uk-UA"/>
        </w:rPr>
        <w:t xml:space="preserve">- </w:t>
      </w:r>
      <w:r w:rsidRPr="0077669D">
        <w:rPr>
          <w:rFonts w:ascii="Times New Roman" w:hAnsi="Times New Roman" w:cs="Times New Roman"/>
          <w:color w:val="000000"/>
          <w:sz w:val="28"/>
          <w:szCs w:val="28"/>
        </w:rPr>
        <w:t xml:space="preserve">26 вікон на суму 80,6 тис.грн. </w:t>
      </w:r>
    </w:p>
    <w:p w:rsidR="0077669D" w:rsidRPr="0077669D" w:rsidRDefault="0077669D" w:rsidP="00A04800">
      <w:pPr>
        <w:spacing w:after="0"/>
        <w:ind w:firstLine="708"/>
        <w:jc w:val="both"/>
        <w:rPr>
          <w:rFonts w:ascii="Times New Roman" w:hAnsi="Times New Roman" w:cs="Times New Roman"/>
          <w:sz w:val="28"/>
          <w:szCs w:val="28"/>
        </w:rPr>
      </w:pPr>
      <w:r w:rsidRPr="0077669D">
        <w:rPr>
          <w:rFonts w:ascii="Times New Roman" w:hAnsi="Times New Roman" w:cs="Times New Roman"/>
          <w:sz w:val="28"/>
          <w:szCs w:val="28"/>
        </w:rPr>
        <w:lastRenderedPageBreak/>
        <w:t xml:space="preserve">За кошти районного бюджету придбано та встановлено твердопаливний котел у Новоолексіївській загальноосвітній школі І-ІІІ ступенів № 1 Генічеської районної ради Херсонської області на загальну суму 277,3 тис. грн. </w:t>
      </w:r>
    </w:p>
    <w:p w:rsidR="0077669D" w:rsidRPr="00A27479" w:rsidRDefault="0077669D" w:rsidP="00A04800">
      <w:pPr>
        <w:numPr>
          <w:ilvl w:val="0"/>
          <w:numId w:val="12"/>
        </w:numPr>
        <w:spacing w:after="0" w:line="276" w:lineRule="auto"/>
        <w:jc w:val="both"/>
        <w:rPr>
          <w:rFonts w:ascii="Times New Roman" w:hAnsi="Times New Roman" w:cs="Times New Roman"/>
          <w:b/>
          <w:i/>
          <w:sz w:val="28"/>
          <w:szCs w:val="28"/>
          <w:lang w:val="uk-UA"/>
        </w:rPr>
      </w:pPr>
      <w:r w:rsidRPr="00A27479">
        <w:rPr>
          <w:rFonts w:ascii="Times New Roman" w:hAnsi="Times New Roman" w:cs="Times New Roman"/>
          <w:b/>
          <w:i/>
          <w:sz w:val="28"/>
          <w:szCs w:val="28"/>
          <w:lang w:val="uk-UA"/>
        </w:rPr>
        <w:t>Фінансування закладів освіти району</w:t>
      </w:r>
    </w:p>
    <w:p w:rsidR="0077669D" w:rsidRPr="0077669D" w:rsidRDefault="0077669D" w:rsidP="0077669D">
      <w:pPr>
        <w:jc w:val="both"/>
        <w:rPr>
          <w:rFonts w:ascii="Times New Roman" w:hAnsi="Times New Roman" w:cs="Times New Roman"/>
          <w:sz w:val="28"/>
          <w:szCs w:val="28"/>
          <w:lang w:val="uk-UA"/>
        </w:rPr>
      </w:pPr>
      <w:r w:rsidRPr="0077669D">
        <w:rPr>
          <w:rFonts w:ascii="Times New Roman" w:hAnsi="Times New Roman" w:cs="Times New Roman"/>
          <w:sz w:val="28"/>
          <w:szCs w:val="28"/>
          <w:lang w:val="uk-UA"/>
        </w:rPr>
        <w:t xml:space="preserve">У 2017 році фінансове забезпечення закладів освіти на покращення матеріально-технічного стану становило 8688 </w:t>
      </w:r>
      <w:r w:rsidR="00F14EF6">
        <w:rPr>
          <w:rFonts w:ascii="Times New Roman" w:hAnsi="Times New Roman" w:cs="Times New Roman"/>
          <w:sz w:val="28"/>
          <w:szCs w:val="28"/>
          <w:lang w:val="uk-UA"/>
        </w:rPr>
        <w:t xml:space="preserve"> </w:t>
      </w:r>
      <w:r w:rsidRPr="0077669D">
        <w:rPr>
          <w:rFonts w:ascii="Times New Roman" w:hAnsi="Times New Roman" w:cs="Times New Roman"/>
          <w:sz w:val="28"/>
          <w:szCs w:val="28"/>
          <w:lang w:val="uk-UA"/>
        </w:rPr>
        <w:t>тис.грн. Для порівняння у 2016 році  цей показник становив 8458</w:t>
      </w:r>
      <w:r w:rsidR="00F14EF6">
        <w:rPr>
          <w:rFonts w:ascii="Times New Roman" w:hAnsi="Times New Roman" w:cs="Times New Roman"/>
          <w:sz w:val="28"/>
          <w:szCs w:val="28"/>
          <w:lang w:val="uk-UA"/>
        </w:rPr>
        <w:t xml:space="preserve"> </w:t>
      </w:r>
      <w:r w:rsidRPr="0077669D">
        <w:rPr>
          <w:rFonts w:ascii="Times New Roman" w:hAnsi="Times New Roman" w:cs="Times New Roman"/>
          <w:sz w:val="28"/>
          <w:szCs w:val="28"/>
          <w:lang w:val="uk-UA"/>
        </w:rPr>
        <w:t>тис.грн.</w:t>
      </w:r>
    </w:p>
    <w:p w:rsidR="009E1D3B" w:rsidRPr="00902FA3" w:rsidRDefault="009E1D3B" w:rsidP="009E1D3B">
      <w:pPr>
        <w:pStyle w:val="4"/>
        <w:shd w:val="clear" w:color="auto" w:fill="FFFFFF"/>
        <w:spacing w:before="267" w:after="133"/>
        <w:jc w:val="center"/>
        <w:textAlignment w:val="baseline"/>
        <w:rPr>
          <w:rFonts w:ascii="Times New Roman" w:hAnsi="Times New Roman" w:cs="Times New Roman"/>
          <w:b/>
          <w:color w:val="121212"/>
          <w:sz w:val="27"/>
          <w:szCs w:val="27"/>
          <w:lang w:val="uk-UA"/>
        </w:rPr>
      </w:pPr>
      <w:r w:rsidRPr="00902FA3">
        <w:rPr>
          <w:rFonts w:ascii="Times New Roman" w:hAnsi="Times New Roman" w:cs="Times New Roman"/>
          <w:b/>
          <w:color w:val="121212"/>
          <w:sz w:val="36"/>
          <w:szCs w:val="36"/>
          <w:lang w:val="uk-UA"/>
        </w:rPr>
        <w:t>КУЛЬТУРА</w:t>
      </w:r>
    </w:p>
    <w:p w:rsidR="00902FA3" w:rsidRPr="009B0D91" w:rsidRDefault="00902FA3" w:rsidP="00902FA3">
      <w:pPr>
        <w:pStyle w:val="a5"/>
        <w:ind w:firstLine="720"/>
        <w:jc w:val="both"/>
        <w:rPr>
          <w:rFonts w:ascii="Times New Roman" w:hAnsi="Times New Roman"/>
          <w:sz w:val="28"/>
          <w:szCs w:val="28"/>
          <w:lang w:val="uk-UA"/>
        </w:rPr>
      </w:pPr>
      <w:r w:rsidRPr="009B0D91">
        <w:rPr>
          <w:rFonts w:ascii="Times New Roman" w:hAnsi="Times New Roman"/>
          <w:sz w:val="28"/>
          <w:szCs w:val="28"/>
          <w:lang w:val="uk-UA"/>
        </w:rPr>
        <w:t>Робота відділу культури районної державної адміністрації у 2017 році  була спрямована на забезпечення реалізації на території Генічеського району єдиної державної політики в сфері культури і мистецтва.</w:t>
      </w:r>
    </w:p>
    <w:p w:rsidR="00902FA3" w:rsidRPr="009B0D91" w:rsidRDefault="00902FA3" w:rsidP="00902FA3">
      <w:pPr>
        <w:pStyle w:val="a5"/>
        <w:ind w:firstLine="720"/>
        <w:jc w:val="both"/>
        <w:rPr>
          <w:rFonts w:ascii="Times New Roman" w:hAnsi="Times New Roman"/>
          <w:sz w:val="28"/>
          <w:szCs w:val="28"/>
          <w:lang w:val="uk-UA"/>
        </w:rPr>
      </w:pPr>
      <w:r w:rsidRPr="009B0D91">
        <w:rPr>
          <w:rFonts w:ascii="Times New Roman" w:hAnsi="Times New Roman"/>
          <w:sz w:val="28"/>
          <w:szCs w:val="28"/>
          <w:lang w:val="uk-UA"/>
        </w:rPr>
        <w:t xml:space="preserve">Особлива увага приділялася збереженню мережі закладів культури, яка становить 20 закладів клубного типу, 23 бібліотеки, 3 школи естетичного виховання, краєзнавчий музей. В галузі культури району працює </w:t>
      </w:r>
      <w:r w:rsidRPr="008440C7">
        <w:rPr>
          <w:rFonts w:ascii="Times New Roman" w:hAnsi="Times New Roman"/>
          <w:sz w:val="28"/>
          <w:szCs w:val="28"/>
          <w:lang w:val="uk-UA"/>
        </w:rPr>
        <w:t>274</w:t>
      </w:r>
      <w:r w:rsidRPr="009B0D91">
        <w:rPr>
          <w:rFonts w:ascii="Times New Roman" w:hAnsi="Times New Roman"/>
          <w:sz w:val="28"/>
          <w:szCs w:val="28"/>
          <w:lang w:val="uk-UA"/>
        </w:rPr>
        <w:t xml:space="preserve"> працівник</w:t>
      </w:r>
      <w:r>
        <w:rPr>
          <w:rFonts w:ascii="Times New Roman" w:hAnsi="Times New Roman"/>
          <w:sz w:val="28"/>
          <w:szCs w:val="28"/>
          <w:lang w:val="uk-UA"/>
        </w:rPr>
        <w:t>а</w:t>
      </w:r>
      <w:r w:rsidRPr="009B0D91">
        <w:rPr>
          <w:rFonts w:ascii="Times New Roman" w:hAnsi="Times New Roman"/>
          <w:sz w:val="28"/>
          <w:szCs w:val="28"/>
          <w:lang w:val="uk-UA"/>
        </w:rPr>
        <w:t xml:space="preserve">. </w:t>
      </w:r>
    </w:p>
    <w:p w:rsidR="00902FA3" w:rsidRDefault="00902FA3" w:rsidP="00C50AEA">
      <w:pPr>
        <w:pStyle w:val="a5"/>
        <w:ind w:firstLine="708"/>
        <w:jc w:val="both"/>
        <w:rPr>
          <w:rFonts w:ascii="Times New Roman" w:hAnsi="Times New Roman"/>
          <w:sz w:val="28"/>
          <w:szCs w:val="28"/>
          <w:lang w:val="uk-UA"/>
        </w:rPr>
      </w:pPr>
      <w:r w:rsidRPr="009B0D91">
        <w:rPr>
          <w:rFonts w:ascii="Times New Roman" w:hAnsi="Times New Roman"/>
          <w:sz w:val="28"/>
          <w:szCs w:val="28"/>
          <w:lang w:val="uk-UA"/>
        </w:rPr>
        <w:t>За звітний період пріоритети надавалися популяризації українських традицій і звичаїв, забезпеченню доступності закладів культури для всіх верств населення, створенню максимально сприятливих умов для  творчого формування особистості, поліпшенню культурно-просвітницької роботи, зокрема на селі,  збереженню історико-культурної спадщини, розвитку культур національних меншин, патріотичному вихованню  дітей та молоді.</w:t>
      </w:r>
    </w:p>
    <w:p w:rsidR="00902FA3" w:rsidRPr="004821F9" w:rsidRDefault="00902FA3" w:rsidP="00902FA3">
      <w:pPr>
        <w:pStyle w:val="a5"/>
        <w:jc w:val="both"/>
        <w:rPr>
          <w:rFonts w:ascii="Times New Roman" w:hAnsi="Times New Roman"/>
          <w:sz w:val="28"/>
          <w:szCs w:val="28"/>
          <w:lang w:val="uk-UA"/>
        </w:rPr>
      </w:pPr>
      <w:r w:rsidRPr="009B0D91">
        <w:rPr>
          <w:rFonts w:ascii="Times New Roman" w:hAnsi="Times New Roman"/>
          <w:sz w:val="28"/>
          <w:szCs w:val="28"/>
          <w:lang w:val="uk-UA"/>
        </w:rPr>
        <w:t xml:space="preserve"> </w:t>
      </w:r>
      <w:r w:rsidR="00C50AEA">
        <w:rPr>
          <w:rFonts w:ascii="Times New Roman" w:hAnsi="Times New Roman"/>
          <w:sz w:val="28"/>
          <w:szCs w:val="28"/>
          <w:lang w:val="uk-UA"/>
        </w:rPr>
        <w:tab/>
      </w:r>
      <w:r w:rsidRPr="009B0D91">
        <w:rPr>
          <w:rFonts w:ascii="Times New Roman" w:hAnsi="Times New Roman"/>
          <w:sz w:val="28"/>
          <w:szCs w:val="28"/>
          <w:lang w:val="uk-UA"/>
        </w:rPr>
        <w:t xml:space="preserve">На території району налічується 204 об’єкти культурної спадщини, у тому числі пам’яток археології – 135, історії – 65, мистецтва – 4, які занесені до </w:t>
      </w:r>
      <w:r w:rsidRPr="004821F9">
        <w:rPr>
          <w:rFonts w:ascii="Times New Roman" w:hAnsi="Times New Roman"/>
          <w:sz w:val="28"/>
          <w:szCs w:val="28"/>
          <w:lang w:val="uk-UA"/>
        </w:rPr>
        <w:t>Державного реєстру  нерухомих</w:t>
      </w:r>
      <w:r w:rsidR="00033AB3">
        <w:rPr>
          <w:rFonts w:ascii="Times New Roman" w:hAnsi="Times New Roman"/>
          <w:sz w:val="28"/>
          <w:szCs w:val="28"/>
          <w:lang w:val="uk-UA"/>
        </w:rPr>
        <w:t xml:space="preserve"> пам’яток України, 2 пам’ятних з</w:t>
      </w:r>
      <w:r w:rsidRPr="004821F9">
        <w:rPr>
          <w:rFonts w:ascii="Times New Roman" w:hAnsi="Times New Roman"/>
          <w:sz w:val="28"/>
          <w:szCs w:val="28"/>
          <w:lang w:val="uk-UA"/>
        </w:rPr>
        <w:t xml:space="preserve">наки, 44 пам’ятки  місцевого значення, 20 пам’яток знаходяться на попередньому обліку. Проводиться постійна робота по упорядкуванню поховань жертв Другої світової війни з метою увічнення пам’яті загиблих воїнів. </w:t>
      </w:r>
    </w:p>
    <w:p w:rsidR="00902FA3" w:rsidRPr="00B44D25" w:rsidRDefault="00902FA3" w:rsidP="00A04800">
      <w:pPr>
        <w:spacing w:after="0"/>
        <w:ind w:firstLine="360"/>
        <w:jc w:val="both"/>
        <w:rPr>
          <w:rFonts w:ascii="Times New Roman" w:eastAsia="Calibri" w:hAnsi="Times New Roman" w:cs="Times New Roman"/>
          <w:sz w:val="28"/>
          <w:szCs w:val="28"/>
        </w:rPr>
      </w:pPr>
      <w:r w:rsidRPr="00D60194">
        <w:rPr>
          <w:rFonts w:ascii="Times New Roman" w:eastAsia="Calibri" w:hAnsi="Times New Roman" w:cs="Times New Roman"/>
          <w:sz w:val="28"/>
          <w:szCs w:val="28"/>
          <w:lang w:val="uk-UA"/>
        </w:rPr>
        <w:t xml:space="preserve">Відділом культури районної державної адміністрації підготовлено та винесено на розгляд чергової колегії районної державної адміністрації питання щодо виконання програми розвитку культури і духовності у районі на 2013-2017 роки та виконання програми з увічнення пам’яті про події Другої світової війни та пошуку і впорядкування поховань жертв війни на 2013-2017 роки, звіти затверджено розпорядженням голови районної державної адміністрації від 23 листопада 2017 року № 593 «Про стан виконання програми розвитку культури і духовності у районі на 2013-2017 роки» та від 23 листопада 2017 року № 595 «Про стан виконання програми з увічнення пам’яті про події Другої світової війни та пошуку і впорядкування поховань жертв війни на 2013-2017 роки». </w:t>
      </w:r>
      <w:r w:rsidRPr="00B44D25">
        <w:rPr>
          <w:rFonts w:ascii="Times New Roman" w:eastAsia="Calibri" w:hAnsi="Times New Roman" w:cs="Times New Roman"/>
          <w:sz w:val="28"/>
          <w:szCs w:val="28"/>
        </w:rPr>
        <w:t xml:space="preserve">Також відділом розроблено проект програми розвитку культури і духовності у Генічеському районі на 2018-2022 роки, </w:t>
      </w:r>
      <w:proofErr w:type="gramStart"/>
      <w:r w:rsidRPr="00B44D25">
        <w:rPr>
          <w:rFonts w:ascii="Times New Roman" w:eastAsia="Calibri" w:hAnsi="Times New Roman" w:cs="Times New Roman"/>
          <w:sz w:val="28"/>
          <w:szCs w:val="28"/>
        </w:rPr>
        <w:t>який  затверджено</w:t>
      </w:r>
      <w:proofErr w:type="gramEnd"/>
      <w:r w:rsidRPr="00B44D25">
        <w:rPr>
          <w:rFonts w:ascii="Times New Roman" w:eastAsia="Calibri" w:hAnsi="Times New Roman" w:cs="Times New Roman"/>
          <w:sz w:val="28"/>
          <w:szCs w:val="28"/>
        </w:rPr>
        <w:t xml:space="preserve"> розпорядженням голови районної державної </w:t>
      </w:r>
      <w:r w:rsidRPr="00B44D25">
        <w:rPr>
          <w:rFonts w:ascii="Times New Roman" w:eastAsia="Calibri" w:hAnsi="Times New Roman" w:cs="Times New Roman"/>
          <w:sz w:val="28"/>
          <w:szCs w:val="28"/>
        </w:rPr>
        <w:lastRenderedPageBreak/>
        <w:t xml:space="preserve">адміністрації від 22 грудня 2017 року № 667 «Про проект програми розвитку культури і духовності у Генічеському районі на 2018-2022 роки». </w:t>
      </w:r>
    </w:p>
    <w:p w:rsidR="00902FA3" w:rsidRPr="004821F9" w:rsidRDefault="00902FA3" w:rsidP="00A04800">
      <w:pPr>
        <w:pStyle w:val="a5"/>
        <w:ind w:firstLine="720"/>
        <w:jc w:val="both"/>
        <w:rPr>
          <w:rFonts w:ascii="Times New Roman" w:hAnsi="Times New Roman"/>
          <w:sz w:val="28"/>
          <w:szCs w:val="28"/>
          <w:lang w:val="uk-UA"/>
        </w:rPr>
      </w:pPr>
      <w:r w:rsidRPr="004821F9">
        <w:rPr>
          <w:rFonts w:ascii="Times New Roman" w:hAnsi="Times New Roman"/>
          <w:sz w:val="28"/>
          <w:szCs w:val="28"/>
          <w:lang w:val="uk-UA"/>
        </w:rPr>
        <w:t>Робота відділу  культури  районної державної адміністрації  протягом поточного року була спрямована на проведення культурно-мистецьких та просвітницьких заходів  щодо відзначення знаменних, пам’ятних дат історії та сучасності держави і нашого краю, на організацію виставок місцевих художників, митців народної творчості, фотовиставок.</w:t>
      </w:r>
    </w:p>
    <w:p w:rsidR="00902FA3" w:rsidRPr="00B44D25" w:rsidRDefault="00902FA3" w:rsidP="00C50AEA">
      <w:pPr>
        <w:spacing w:after="0"/>
        <w:ind w:firstLine="426"/>
        <w:jc w:val="both"/>
        <w:rPr>
          <w:rFonts w:ascii="Times New Roman" w:eastAsia="Calibri" w:hAnsi="Times New Roman" w:cs="Times New Roman"/>
          <w:sz w:val="28"/>
          <w:szCs w:val="28"/>
          <w:lang w:val="uk-UA"/>
        </w:rPr>
      </w:pPr>
      <w:r w:rsidRPr="00B44D25">
        <w:rPr>
          <w:rFonts w:ascii="Times New Roman" w:eastAsia="Calibri" w:hAnsi="Times New Roman" w:cs="Times New Roman"/>
          <w:sz w:val="28"/>
          <w:szCs w:val="28"/>
        </w:rPr>
        <w:t>Значно покращилась матеріально-технічна база закладів культури і мистецтв.</w:t>
      </w:r>
      <w:r w:rsidR="00C50AEA">
        <w:rPr>
          <w:rFonts w:ascii="Times New Roman" w:eastAsia="Calibri" w:hAnsi="Times New Roman" w:cs="Times New Roman"/>
          <w:sz w:val="28"/>
          <w:szCs w:val="28"/>
          <w:lang w:val="uk-UA"/>
        </w:rPr>
        <w:t xml:space="preserve"> </w:t>
      </w:r>
      <w:r w:rsidRPr="00B44D25">
        <w:rPr>
          <w:rFonts w:ascii="Times New Roman" w:eastAsia="Calibri" w:hAnsi="Times New Roman" w:cs="Times New Roman"/>
          <w:sz w:val="28"/>
          <w:szCs w:val="28"/>
        </w:rPr>
        <w:t>Так, у Генічеській школі естетичного виховання проведено ре</w:t>
      </w:r>
      <w:r w:rsidR="00033AB3">
        <w:rPr>
          <w:rFonts w:ascii="Times New Roman" w:eastAsia="Calibri" w:hAnsi="Times New Roman" w:cs="Times New Roman"/>
          <w:sz w:val="28"/>
          <w:szCs w:val="28"/>
        </w:rPr>
        <w:t>монт сцени на суму</w:t>
      </w:r>
      <w:r w:rsidRPr="00B44D25">
        <w:rPr>
          <w:rFonts w:ascii="Times New Roman" w:eastAsia="Calibri" w:hAnsi="Times New Roman" w:cs="Times New Roman"/>
          <w:sz w:val="28"/>
          <w:szCs w:val="28"/>
        </w:rPr>
        <w:t xml:space="preserve"> 6,1 тис.грн., придбано </w:t>
      </w:r>
      <w:proofErr w:type="gramStart"/>
      <w:r w:rsidRPr="00B44D25">
        <w:rPr>
          <w:rFonts w:ascii="Times New Roman" w:eastAsia="Calibri" w:hAnsi="Times New Roman" w:cs="Times New Roman"/>
          <w:sz w:val="28"/>
          <w:szCs w:val="28"/>
        </w:rPr>
        <w:t>телевізор  до</w:t>
      </w:r>
      <w:proofErr w:type="gramEnd"/>
      <w:r w:rsidRPr="00B44D25">
        <w:rPr>
          <w:rFonts w:ascii="Times New Roman" w:eastAsia="Calibri" w:hAnsi="Times New Roman" w:cs="Times New Roman"/>
          <w:sz w:val="28"/>
          <w:szCs w:val="28"/>
        </w:rPr>
        <w:t xml:space="preserve"> ювілею школи на суму 21,6 тис.грн., з районного бюджету виділено кошти у сумі 3,1 тис. грн., на виготовлення проектно-кошторисної документації на капітальний ремонт да</w:t>
      </w:r>
      <w:r>
        <w:rPr>
          <w:rFonts w:ascii="Times New Roman" w:hAnsi="Times New Roman" w:cs="Times New Roman"/>
          <w:sz w:val="28"/>
          <w:szCs w:val="28"/>
        </w:rPr>
        <w:t>ху.</w:t>
      </w:r>
    </w:p>
    <w:p w:rsidR="00902FA3" w:rsidRDefault="00902FA3" w:rsidP="00902FA3">
      <w:pPr>
        <w:pStyle w:val="12"/>
        <w:ind w:firstLine="426"/>
        <w:jc w:val="both"/>
        <w:rPr>
          <w:rFonts w:ascii="Times New Roman" w:hAnsi="Times New Roman"/>
          <w:sz w:val="28"/>
          <w:szCs w:val="28"/>
          <w:lang w:val="uk-UA"/>
        </w:rPr>
      </w:pPr>
      <w:r w:rsidRPr="009B0D91">
        <w:rPr>
          <w:rFonts w:ascii="Times New Roman" w:hAnsi="Times New Roman"/>
          <w:sz w:val="28"/>
          <w:szCs w:val="28"/>
          <w:lang w:val="uk-UA"/>
        </w:rPr>
        <w:t xml:space="preserve">Що стосується Риковської школи естетичного виховання, то </w:t>
      </w:r>
      <w:r w:rsidRPr="004B0C61">
        <w:rPr>
          <w:rFonts w:ascii="Times New Roman" w:hAnsi="Times New Roman"/>
          <w:sz w:val="28"/>
          <w:szCs w:val="28"/>
          <w:lang w:val="uk-UA"/>
        </w:rPr>
        <w:t>адміністративно-технічний стан будівлі школи, яка орендується  у Партизанській селищній раді, задовільний.  Для  закладу з районного бюджету виділено кошти у сумі 5</w:t>
      </w:r>
      <w:r>
        <w:rPr>
          <w:rFonts w:ascii="Times New Roman" w:hAnsi="Times New Roman"/>
          <w:sz w:val="28"/>
          <w:szCs w:val="28"/>
          <w:lang w:val="uk-UA"/>
        </w:rPr>
        <w:t>,</w:t>
      </w:r>
      <w:r w:rsidRPr="004B0C61">
        <w:rPr>
          <w:rFonts w:ascii="Times New Roman" w:hAnsi="Times New Roman"/>
          <w:sz w:val="28"/>
          <w:szCs w:val="28"/>
          <w:lang w:val="uk-UA"/>
        </w:rPr>
        <w:t xml:space="preserve">0 </w:t>
      </w:r>
      <w:r>
        <w:rPr>
          <w:rFonts w:ascii="Times New Roman" w:hAnsi="Times New Roman"/>
          <w:sz w:val="28"/>
          <w:szCs w:val="28"/>
          <w:lang w:val="uk-UA"/>
        </w:rPr>
        <w:t>тис.</w:t>
      </w:r>
      <w:r w:rsidRPr="004B0C61">
        <w:rPr>
          <w:rFonts w:ascii="Times New Roman" w:hAnsi="Times New Roman"/>
          <w:sz w:val="28"/>
          <w:szCs w:val="28"/>
          <w:lang w:val="uk-UA"/>
        </w:rPr>
        <w:t>грн. на обладнання для хореографічного класу.З боку Партизанської селищної ради було виділено кошти у сумі 1</w:t>
      </w:r>
      <w:r>
        <w:rPr>
          <w:rFonts w:ascii="Times New Roman" w:hAnsi="Times New Roman"/>
          <w:sz w:val="28"/>
          <w:szCs w:val="28"/>
          <w:lang w:val="uk-UA"/>
        </w:rPr>
        <w:t>,</w:t>
      </w:r>
      <w:r w:rsidRPr="004B0C61">
        <w:rPr>
          <w:rFonts w:ascii="Times New Roman" w:hAnsi="Times New Roman"/>
          <w:sz w:val="28"/>
          <w:szCs w:val="28"/>
          <w:lang w:val="uk-UA"/>
        </w:rPr>
        <w:t>8</w:t>
      </w:r>
      <w:r>
        <w:rPr>
          <w:rFonts w:ascii="Times New Roman" w:hAnsi="Times New Roman"/>
          <w:sz w:val="28"/>
          <w:szCs w:val="28"/>
          <w:lang w:val="uk-UA"/>
        </w:rPr>
        <w:t xml:space="preserve"> тис.</w:t>
      </w:r>
      <w:r w:rsidRPr="004B0C61">
        <w:rPr>
          <w:rFonts w:ascii="Times New Roman" w:hAnsi="Times New Roman"/>
          <w:sz w:val="28"/>
          <w:szCs w:val="28"/>
          <w:lang w:val="uk-UA"/>
        </w:rPr>
        <w:t xml:space="preserve"> грн. на внутрішній ремонт будівлі. У жовтні місяці була замінена труба в системі опалення на суму 850 грн. </w:t>
      </w:r>
    </w:p>
    <w:p w:rsidR="00C50AEA" w:rsidRDefault="00902FA3" w:rsidP="00902FA3">
      <w:pPr>
        <w:pStyle w:val="12"/>
        <w:ind w:firstLine="426"/>
        <w:jc w:val="both"/>
        <w:rPr>
          <w:rFonts w:ascii="Times New Roman" w:hAnsi="Times New Roman"/>
          <w:sz w:val="28"/>
          <w:szCs w:val="28"/>
          <w:lang w:val="uk-UA"/>
        </w:rPr>
      </w:pPr>
      <w:r>
        <w:rPr>
          <w:rFonts w:ascii="Times New Roman" w:hAnsi="Times New Roman"/>
          <w:sz w:val="28"/>
          <w:szCs w:val="28"/>
          <w:lang w:val="uk-UA"/>
        </w:rPr>
        <w:t>Для виготовлення проектно-</w:t>
      </w:r>
      <w:r w:rsidRPr="004B0C61">
        <w:rPr>
          <w:rFonts w:ascii="Times New Roman" w:hAnsi="Times New Roman"/>
          <w:sz w:val="28"/>
          <w:szCs w:val="28"/>
          <w:lang w:val="uk-UA"/>
        </w:rPr>
        <w:t xml:space="preserve">кошторисної документації на капітальний ремонт будівлі Генічеського краєзнавчого музею </w:t>
      </w:r>
      <w:r>
        <w:rPr>
          <w:rFonts w:ascii="Times New Roman" w:hAnsi="Times New Roman"/>
          <w:sz w:val="28"/>
          <w:szCs w:val="28"/>
          <w:lang w:val="uk-UA"/>
        </w:rPr>
        <w:t xml:space="preserve">у 2017 році було </w:t>
      </w:r>
      <w:r w:rsidRPr="004B0C61">
        <w:rPr>
          <w:rFonts w:ascii="Times New Roman" w:hAnsi="Times New Roman"/>
          <w:sz w:val="28"/>
          <w:szCs w:val="28"/>
          <w:lang w:val="uk-UA"/>
        </w:rPr>
        <w:t>витрачено з районного бюджету 11,4 тис. грн</w:t>
      </w:r>
      <w:r w:rsidRPr="00F15832">
        <w:rPr>
          <w:rFonts w:ascii="Times New Roman" w:hAnsi="Times New Roman"/>
          <w:sz w:val="28"/>
          <w:szCs w:val="28"/>
          <w:lang w:val="uk-UA"/>
        </w:rPr>
        <w:t>., також в закладі встановлено енергозберігаючі вікна на суму 45,6 тис. грн. у кількості 18 штук, та грати на суму 29,0 тис. грн.  За рахунок коштів спеціального фонду придбано офісні меблі (шафи</w:t>
      </w:r>
      <w:r w:rsidRPr="004B0C61">
        <w:rPr>
          <w:rFonts w:ascii="Times New Roman" w:hAnsi="Times New Roman"/>
          <w:sz w:val="28"/>
          <w:szCs w:val="28"/>
          <w:lang w:val="uk-UA"/>
        </w:rPr>
        <w:t>, стільці) на суму 5,3 тис. грн.</w:t>
      </w:r>
    </w:p>
    <w:p w:rsidR="00902FA3" w:rsidRPr="004B0C61" w:rsidRDefault="00902FA3" w:rsidP="00902FA3">
      <w:pPr>
        <w:pStyle w:val="12"/>
        <w:ind w:firstLine="426"/>
        <w:jc w:val="both"/>
        <w:rPr>
          <w:rFonts w:ascii="Times New Roman" w:hAnsi="Times New Roman"/>
          <w:sz w:val="28"/>
          <w:szCs w:val="28"/>
          <w:lang w:val="uk-UA"/>
        </w:rPr>
      </w:pPr>
      <w:r w:rsidRPr="004B0C61">
        <w:rPr>
          <w:rFonts w:ascii="Times New Roman" w:hAnsi="Times New Roman"/>
          <w:sz w:val="28"/>
          <w:szCs w:val="28"/>
          <w:lang w:val="uk-UA"/>
        </w:rPr>
        <w:t xml:space="preserve">Для виготовлення проектно-кошторисної документації на капітальний ремонт даху Генічеського районного Будинку культури з районного бюджету витрачено 8,3 тис. </w:t>
      </w:r>
      <w:r>
        <w:rPr>
          <w:rFonts w:ascii="Times New Roman" w:hAnsi="Times New Roman"/>
          <w:sz w:val="28"/>
          <w:szCs w:val="28"/>
          <w:lang w:val="uk-UA"/>
        </w:rPr>
        <w:t>грн.,придбано</w:t>
      </w:r>
      <w:r w:rsidRPr="004B0C61">
        <w:rPr>
          <w:rFonts w:ascii="Times New Roman" w:hAnsi="Times New Roman"/>
          <w:sz w:val="28"/>
          <w:szCs w:val="28"/>
          <w:lang w:val="uk-UA"/>
        </w:rPr>
        <w:t xml:space="preserve"> мета</w:t>
      </w:r>
      <w:r>
        <w:rPr>
          <w:rFonts w:ascii="Times New Roman" w:hAnsi="Times New Roman"/>
          <w:sz w:val="28"/>
          <w:szCs w:val="28"/>
          <w:lang w:val="uk-UA"/>
        </w:rPr>
        <w:t>леві воро</w:t>
      </w:r>
      <w:r w:rsidRPr="004B0C61">
        <w:rPr>
          <w:rFonts w:ascii="Times New Roman" w:hAnsi="Times New Roman"/>
          <w:sz w:val="28"/>
          <w:szCs w:val="28"/>
          <w:lang w:val="uk-UA"/>
        </w:rPr>
        <w:t>т</w:t>
      </w:r>
      <w:r>
        <w:rPr>
          <w:rFonts w:ascii="Times New Roman" w:hAnsi="Times New Roman"/>
          <w:sz w:val="28"/>
          <w:szCs w:val="28"/>
          <w:lang w:val="uk-UA"/>
        </w:rPr>
        <w:t>а</w:t>
      </w:r>
      <w:r w:rsidRPr="004B0C61">
        <w:rPr>
          <w:rFonts w:ascii="Times New Roman" w:hAnsi="Times New Roman"/>
          <w:sz w:val="28"/>
          <w:szCs w:val="28"/>
          <w:lang w:val="uk-UA"/>
        </w:rPr>
        <w:t xml:space="preserve"> на гараж</w:t>
      </w:r>
      <w:r>
        <w:rPr>
          <w:rFonts w:ascii="Times New Roman" w:hAnsi="Times New Roman"/>
          <w:sz w:val="28"/>
          <w:szCs w:val="28"/>
          <w:lang w:val="uk-UA"/>
        </w:rPr>
        <w:t>.</w:t>
      </w:r>
      <w:r w:rsidRPr="004B0C61">
        <w:rPr>
          <w:rFonts w:ascii="Times New Roman" w:hAnsi="Times New Roman"/>
          <w:sz w:val="28"/>
          <w:szCs w:val="28"/>
          <w:lang w:val="uk-UA"/>
        </w:rPr>
        <w:t xml:space="preserve"> у сумі 15,0 тис. грн.  Проведено ремонт даху будівлі районного Будинку культури у сумі </w:t>
      </w:r>
      <w:r>
        <w:rPr>
          <w:rFonts w:ascii="Times New Roman" w:hAnsi="Times New Roman"/>
          <w:sz w:val="28"/>
          <w:szCs w:val="28"/>
          <w:lang w:val="uk-UA"/>
        </w:rPr>
        <w:t>731,0</w:t>
      </w:r>
      <w:r w:rsidRPr="004B0C61">
        <w:rPr>
          <w:rFonts w:ascii="Times New Roman" w:hAnsi="Times New Roman"/>
          <w:sz w:val="28"/>
          <w:szCs w:val="28"/>
          <w:lang w:val="uk-UA"/>
        </w:rPr>
        <w:t xml:space="preserve"> тис. грн. </w:t>
      </w:r>
      <w:r>
        <w:rPr>
          <w:rFonts w:ascii="Times New Roman" w:hAnsi="Times New Roman"/>
          <w:sz w:val="28"/>
          <w:szCs w:val="28"/>
          <w:lang w:val="uk-UA"/>
        </w:rPr>
        <w:t xml:space="preserve">Придбано кондиціонер </w:t>
      </w:r>
      <w:r w:rsidRPr="00F15832">
        <w:rPr>
          <w:rFonts w:ascii="Times New Roman" w:hAnsi="Times New Roman"/>
          <w:sz w:val="28"/>
          <w:szCs w:val="28"/>
          <w:lang w:val="uk-UA"/>
        </w:rPr>
        <w:t>вартістю</w:t>
      </w:r>
      <w:r w:rsidRPr="004B0C61">
        <w:rPr>
          <w:rFonts w:ascii="Times New Roman" w:hAnsi="Times New Roman"/>
          <w:sz w:val="28"/>
          <w:szCs w:val="28"/>
          <w:lang w:val="uk-UA"/>
        </w:rPr>
        <w:t xml:space="preserve">15,0 тис. грн.  </w:t>
      </w:r>
    </w:p>
    <w:p w:rsidR="00902FA3" w:rsidRPr="004B0C61" w:rsidRDefault="00902FA3" w:rsidP="00033AB3">
      <w:pPr>
        <w:pStyle w:val="a5"/>
        <w:ind w:firstLine="426"/>
        <w:jc w:val="both"/>
        <w:rPr>
          <w:rFonts w:ascii="Times New Roman" w:hAnsi="Times New Roman"/>
          <w:sz w:val="28"/>
          <w:szCs w:val="28"/>
          <w:lang w:val="uk-UA"/>
        </w:rPr>
      </w:pPr>
      <w:r w:rsidRPr="004B0C61">
        <w:rPr>
          <w:rFonts w:ascii="Times New Roman" w:hAnsi="Times New Roman"/>
          <w:sz w:val="28"/>
          <w:szCs w:val="28"/>
          <w:lang w:val="uk-UA"/>
        </w:rPr>
        <w:t xml:space="preserve">У 2017 році </w:t>
      </w:r>
      <w:r>
        <w:rPr>
          <w:rFonts w:ascii="Times New Roman" w:hAnsi="Times New Roman"/>
          <w:sz w:val="28"/>
          <w:szCs w:val="28"/>
          <w:lang w:val="uk-UA"/>
        </w:rPr>
        <w:t xml:space="preserve">у приміщенні </w:t>
      </w:r>
      <w:r w:rsidRPr="004B0C61">
        <w:rPr>
          <w:rFonts w:ascii="Times New Roman" w:hAnsi="Times New Roman"/>
          <w:sz w:val="28"/>
          <w:szCs w:val="28"/>
          <w:lang w:val="uk-UA"/>
        </w:rPr>
        <w:t xml:space="preserve">Генічеської районної дитячо-юнацької бібліотеки </w:t>
      </w:r>
      <w:r>
        <w:rPr>
          <w:rFonts w:ascii="Times New Roman" w:hAnsi="Times New Roman"/>
          <w:sz w:val="28"/>
          <w:szCs w:val="28"/>
          <w:lang w:val="uk-UA"/>
        </w:rPr>
        <w:t xml:space="preserve">замінено вікна на енергозберігаючі  </w:t>
      </w:r>
      <w:r w:rsidRPr="00F15832">
        <w:rPr>
          <w:rFonts w:ascii="Times New Roman" w:hAnsi="Times New Roman"/>
          <w:sz w:val="28"/>
          <w:szCs w:val="28"/>
          <w:lang w:val="uk-UA"/>
        </w:rPr>
        <w:t>на суму  35,0 тис. грн.,</w:t>
      </w:r>
      <w:r w:rsidR="00033AB3">
        <w:rPr>
          <w:rFonts w:ascii="Times New Roman" w:hAnsi="Times New Roman"/>
          <w:sz w:val="28"/>
          <w:szCs w:val="28"/>
          <w:lang w:val="uk-UA"/>
        </w:rPr>
        <w:t xml:space="preserve"> проведено поточний </w:t>
      </w:r>
      <w:r w:rsidRPr="00F15832">
        <w:rPr>
          <w:rFonts w:ascii="Times New Roman" w:hAnsi="Times New Roman"/>
          <w:sz w:val="28"/>
          <w:szCs w:val="28"/>
          <w:lang w:val="uk-UA"/>
        </w:rPr>
        <w:t>ремонт покрівлі на суму 3,0 тис. грн. та  придбано</w:t>
      </w:r>
      <w:r>
        <w:rPr>
          <w:rFonts w:ascii="Times New Roman" w:hAnsi="Times New Roman"/>
          <w:sz w:val="28"/>
          <w:szCs w:val="28"/>
          <w:lang w:val="uk-UA"/>
        </w:rPr>
        <w:t xml:space="preserve"> необхідну</w:t>
      </w:r>
      <w:r w:rsidRPr="004B0C61">
        <w:rPr>
          <w:rFonts w:ascii="Times New Roman" w:hAnsi="Times New Roman"/>
          <w:sz w:val="28"/>
          <w:szCs w:val="28"/>
          <w:lang w:val="uk-UA"/>
        </w:rPr>
        <w:t xml:space="preserve"> дитя</w:t>
      </w:r>
      <w:r>
        <w:rPr>
          <w:rFonts w:ascii="Times New Roman" w:hAnsi="Times New Roman"/>
          <w:sz w:val="28"/>
          <w:szCs w:val="28"/>
          <w:lang w:val="uk-UA"/>
        </w:rPr>
        <w:t>чу</w:t>
      </w:r>
      <w:r w:rsidRPr="004B0C61">
        <w:rPr>
          <w:rFonts w:ascii="Times New Roman" w:hAnsi="Times New Roman"/>
          <w:sz w:val="28"/>
          <w:szCs w:val="28"/>
          <w:lang w:val="uk-UA"/>
        </w:rPr>
        <w:t xml:space="preserve"> літера</w:t>
      </w:r>
      <w:r>
        <w:rPr>
          <w:rFonts w:ascii="Times New Roman" w:hAnsi="Times New Roman"/>
          <w:sz w:val="28"/>
          <w:szCs w:val="28"/>
          <w:lang w:val="uk-UA"/>
        </w:rPr>
        <w:t>туру на  3,0 тис. грн</w:t>
      </w:r>
      <w:r w:rsidRPr="004B0C61">
        <w:rPr>
          <w:rFonts w:ascii="Times New Roman" w:hAnsi="Times New Roman"/>
          <w:sz w:val="28"/>
          <w:szCs w:val="28"/>
          <w:lang w:val="uk-UA"/>
        </w:rPr>
        <w:t xml:space="preserve">. </w:t>
      </w:r>
    </w:p>
    <w:p w:rsidR="00C50AEA" w:rsidRDefault="00902FA3" w:rsidP="00C50AEA">
      <w:pPr>
        <w:spacing w:after="0"/>
        <w:ind w:firstLine="708"/>
        <w:jc w:val="both"/>
        <w:outlineLvl w:val="0"/>
        <w:rPr>
          <w:rFonts w:ascii="Times New Roman" w:eastAsia="Calibri" w:hAnsi="Times New Roman" w:cs="Times New Roman"/>
          <w:sz w:val="28"/>
          <w:szCs w:val="28"/>
          <w:lang w:val="uk-UA"/>
        </w:rPr>
      </w:pPr>
      <w:r w:rsidRPr="00B44D25">
        <w:rPr>
          <w:rFonts w:ascii="Times New Roman" w:eastAsia="Calibri" w:hAnsi="Times New Roman" w:cs="Times New Roman"/>
          <w:sz w:val="28"/>
          <w:szCs w:val="28"/>
          <w:lang w:val="uk-UA"/>
        </w:rPr>
        <w:t>З метою покращення матеріально-технічної бази проведено капітальні та поточні ремонти на загальну суму 1</w:t>
      </w:r>
      <w:r w:rsidRPr="00B44D25">
        <w:rPr>
          <w:rFonts w:ascii="Times New Roman" w:eastAsia="Calibri" w:hAnsi="Times New Roman" w:cs="Times New Roman"/>
          <w:sz w:val="28"/>
          <w:szCs w:val="28"/>
        </w:rPr>
        <w:t> </w:t>
      </w:r>
      <w:r w:rsidRPr="00B44D25">
        <w:rPr>
          <w:rFonts w:ascii="Times New Roman" w:eastAsia="Calibri" w:hAnsi="Times New Roman" w:cs="Times New Roman"/>
          <w:sz w:val="28"/>
          <w:szCs w:val="28"/>
          <w:lang w:val="uk-UA"/>
        </w:rPr>
        <w:t>957,1 тис.грн. у Генічеському районному та  Новоолексіївському селищному Будинках культури</w:t>
      </w:r>
      <w:r w:rsidR="00C50AEA">
        <w:rPr>
          <w:rFonts w:ascii="Times New Roman" w:eastAsia="Calibri" w:hAnsi="Times New Roman" w:cs="Times New Roman"/>
          <w:sz w:val="28"/>
          <w:szCs w:val="28"/>
          <w:lang w:val="uk-UA"/>
        </w:rPr>
        <w:t xml:space="preserve">, </w:t>
      </w:r>
      <w:r w:rsidRPr="00B44D25">
        <w:rPr>
          <w:rFonts w:ascii="Times New Roman" w:eastAsia="Calibri" w:hAnsi="Times New Roman" w:cs="Times New Roman"/>
          <w:sz w:val="28"/>
          <w:szCs w:val="28"/>
          <w:lang w:val="uk-UA"/>
        </w:rPr>
        <w:t>Азовському,</w:t>
      </w:r>
      <w:r w:rsidR="00033AB3">
        <w:rPr>
          <w:rFonts w:ascii="Times New Roman" w:eastAsia="Calibri" w:hAnsi="Times New Roman" w:cs="Times New Roman"/>
          <w:sz w:val="28"/>
          <w:szCs w:val="28"/>
          <w:lang w:val="uk-UA"/>
        </w:rPr>
        <w:t xml:space="preserve"> </w:t>
      </w:r>
      <w:r w:rsidRPr="00B44D25">
        <w:rPr>
          <w:rFonts w:ascii="Times New Roman" w:eastAsia="Calibri" w:hAnsi="Times New Roman" w:cs="Times New Roman"/>
          <w:sz w:val="28"/>
          <w:szCs w:val="28"/>
          <w:lang w:val="uk-UA"/>
        </w:rPr>
        <w:t>Сокологірненському,</w:t>
      </w:r>
      <w:r w:rsidR="00FA7241">
        <w:rPr>
          <w:rFonts w:ascii="Times New Roman" w:eastAsia="Calibri" w:hAnsi="Times New Roman" w:cs="Times New Roman"/>
          <w:sz w:val="28"/>
          <w:szCs w:val="28"/>
          <w:lang w:val="uk-UA"/>
        </w:rPr>
        <w:t xml:space="preserve"> </w:t>
      </w:r>
      <w:r w:rsidR="00C50AEA">
        <w:rPr>
          <w:rFonts w:ascii="Times New Roman" w:eastAsia="Calibri" w:hAnsi="Times New Roman" w:cs="Times New Roman"/>
          <w:sz w:val="28"/>
          <w:szCs w:val="28"/>
          <w:lang w:val="uk-UA"/>
        </w:rPr>
        <w:t>Р</w:t>
      </w:r>
      <w:r w:rsidRPr="00B44D25">
        <w:rPr>
          <w:rFonts w:ascii="Times New Roman" w:eastAsia="Calibri" w:hAnsi="Times New Roman" w:cs="Times New Roman"/>
          <w:sz w:val="28"/>
          <w:szCs w:val="28"/>
          <w:lang w:val="uk-UA"/>
        </w:rPr>
        <w:t>івненському,</w:t>
      </w:r>
      <w:r w:rsidR="00FA7241">
        <w:rPr>
          <w:rFonts w:ascii="Times New Roman" w:eastAsia="Calibri" w:hAnsi="Times New Roman" w:cs="Times New Roman"/>
          <w:sz w:val="28"/>
          <w:szCs w:val="28"/>
          <w:lang w:val="uk-UA"/>
        </w:rPr>
        <w:t xml:space="preserve"> </w:t>
      </w:r>
      <w:r w:rsidRPr="00B44D25">
        <w:rPr>
          <w:rFonts w:ascii="Times New Roman" w:eastAsia="Calibri" w:hAnsi="Times New Roman" w:cs="Times New Roman"/>
          <w:sz w:val="28"/>
          <w:szCs w:val="28"/>
          <w:lang w:val="uk-UA"/>
        </w:rPr>
        <w:t>Новодмитрівському,</w:t>
      </w:r>
      <w:r w:rsidR="00033AB3">
        <w:rPr>
          <w:rFonts w:ascii="Times New Roman" w:eastAsia="Calibri" w:hAnsi="Times New Roman" w:cs="Times New Roman"/>
          <w:sz w:val="28"/>
          <w:szCs w:val="28"/>
          <w:lang w:val="uk-UA"/>
        </w:rPr>
        <w:t xml:space="preserve"> </w:t>
      </w:r>
      <w:r w:rsidRPr="00B44D25">
        <w:rPr>
          <w:rFonts w:ascii="Times New Roman" w:eastAsia="Calibri" w:hAnsi="Times New Roman" w:cs="Times New Roman"/>
          <w:sz w:val="28"/>
          <w:szCs w:val="28"/>
          <w:lang w:val="uk-UA"/>
        </w:rPr>
        <w:t>Новогригорівському,</w:t>
      </w:r>
      <w:r w:rsidR="00C50AEA">
        <w:rPr>
          <w:rFonts w:ascii="Times New Roman" w:eastAsia="Calibri" w:hAnsi="Times New Roman" w:cs="Times New Roman"/>
          <w:sz w:val="28"/>
          <w:szCs w:val="28"/>
          <w:lang w:val="uk-UA"/>
        </w:rPr>
        <w:t xml:space="preserve"> </w:t>
      </w:r>
      <w:r w:rsidRPr="00B44D25">
        <w:rPr>
          <w:rFonts w:ascii="Times New Roman" w:eastAsia="Calibri" w:hAnsi="Times New Roman" w:cs="Times New Roman"/>
          <w:sz w:val="28"/>
          <w:szCs w:val="28"/>
          <w:lang w:val="uk-UA"/>
        </w:rPr>
        <w:t>Щасливцевському, Чонгарському, Плавському, Павлівському та</w:t>
      </w:r>
      <w:r w:rsidR="00C50AEA">
        <w:rPr>
          <w:rFonts w:ascii="Times New Roman" w:eastAsia="Calibri" w:hAnsi="Times New Roman" w:cs="Times New Roman"/>
          <w:sz w:val="28"/>
          <w:szCs w:val="28"/>
          <w:lang w:val="uk-UA"/>
        </w:rPr>
        <w:t xml:space="preserve"> </w:t>
      </w:r>
      <w:r w:rsidRPr="00B44D25">
        <w:rPr>
          <w:rFonts w:ascii="Times New Roman" w:eastAsia="Calibri" w:hAnsi="Times New Roman" w:cs="Times New Roman"/>
          <w:sz w:val="28"/>
          <w:szCs w:val="28"/>
          <w:lang w:val="uk-UA"/>
        </w:rPr>
        <w:t>Петрівському</w:t>
      </w:r>
      <w:r w:rsidR="00C50AEA">
        <w:rPr>
          <w:rFonts w:ascii="Times New Roman" w:eastAsia="Calibri" w:hAnsi="Times New Roman" w:cs="Times New Roman"/>
          <w:sz w:val="28"/>
          <w:szCs w:val="28"/>
          <w:lang w:val="uk-UA"/>
        </w:rPr>
        <w:t xml:space="preserve"> </w:t>
      </w:r>
      <w:r w:rsidRPr="00B44D25">
        <w:rPr>
          <w:rFonts w:ascii="Times New Roman" w:eastAsia="Calibri" w:hAnsi="Times New Roman" w:cs="Times New Roman"/>
          <w:sz w:val="28"/>
          <w:szCs w:val="28"/>
          <w:lang w:val="uk-UA"/>
        </w:rPr>
        <w:t>сільських Будинках культури</w:t>
      </w:r>
      <w:r w:rsidR="00033AB3">
        <w:rPr>
          <w:rFonts w:ascii="Times New Roman" w:eastAsia="Calibri" w:hAnsi="Times New Roman" w:cs="Times New Roman"/>
          <w:sz w:val="28"/>
          <w:szCs w:val="28"/>
          <w:lang w:val="uk-UA"/>
        </w:rPr>
        <w:t>,</w:t>
      </w:r>
      <w:r w:rsidRPr="00B44D25">
        <w:rPr>
          <w:rFonts w:ascii="Times New Roman" w:eastAsia="Calibri" w:hAnsi="Times New Roman" w:cs="Times New Roman"/>
          <w:sz w:val="28"/>
          <w:szCs w:val="28"/>
          <w:lang w:val="uk-UA"/>
        </w:rPr>
        <w:t xml:space="preserve"> Веснянському, Миколаївському, Атаманському та Ногайському сільських клубах</w:t>
      </w:r>
      <w:r w:rsidR="00C50AEA">
        <w:rPr>
          <w:rFonts w:ascii="Times New Roman" w:eastAsia="Calibri" w:hAnsi="Times New Roman" w:cs="Times New Roman"/>
          <w:sz w:val="28"/>
          <w:szCs w:val="28"/>
          <w:lang w:val="uk-UA"/>
        </w:rPr>
        <w:t>.</w:t>
      </w:r>
    </w:p>
    <w:p w:rsidR="00902FA3" w:rsidRPr="000F58D6" w:rsidRDefault="00902FA3" w:rsidP="00C50AEA">
      <w:pPr>
        <w:spacing w:after="0"/>
        <w:ind w:firstLine="708"/>
        <w:jc w:val="both"/>
        <w:outlineLvl w:val="0"/>
        <w:rPr>
          <w:rFonts w:ascii="Times New Roman" w:hAnsi="Times New Roman"/>
          <w:sz w:val="28"/>
          <w:szCs w:val="28"/>
          <w:lang w:val="uk-UA"/>
        </w:rPr>
      </w:pPr>
      <w:r w:rsidRPr="000F58D6">
        <w:rPr>
          <w:rFonts w:ascii="Times New Roman" w:hAnsi="Times New Roman"/>
          <w:sz w:val="28"/>
          <w:szCs w:val="28"/>
          <w:lang w:val="uk-UA"/>
        </w:rPr>
        <w:lastRenderedPageBreak/>
        <w:t xml:space="preserve">У Генічеському районі працює 155 колективів художньої самодіяльності, в яких налічується </w:t>
      </w:r>
      <w:r>
        <w:rPr>
          <w:rFonts w:ascii="Times New Roman" w:hAnsi="Times New Roman"/>
          <w:sz w:val="28"/>
          <w:szCs w:val="28"/>
          <w:lang w:val="uk-UA"/>
        </w:rPr>
        <w:t>1596</w:t>
      </w:r>
      <w:r w:rsidRPr="000F58D6">
        <w:rPr>
          <w:rFonts w:ascii="Times New Roman" w:hAnsi="Times New Roman"/>
          <w:sz w:val="28"/>
          <w:szCs w:val="28"/>
          <w:lang w:val="uk-UA"/>
        </w:rPr>
        <w:t xml:space="preserve"> учасників</w:t>
      </w:r>
      <w:r>
        <w:rPr>
          <w:rFonts w:ascii="Times New Roman" w:hAnsi="Times New Roman"/>
          <w:sz w:val="28"/>
          <w:szCs w:val="28"/>
          <w:lang w:val="uk-UA"/>
        </w:rPr>
        <w:t>.  У тому числі - 75</w:t>
      </w:r>
      <w:r w:rsidRPr="000F58D6">
        <w:rPr>
          <w:rFonts w:ascii="Times New Roman" w:hAnsi="Times New Roman"/>
          <w:sz w:val="28"/>
          <w:szCs w:val="28"/>
          <w:lang w:val="uk-UA"/>
        </w:rPr>
        <w:t xml:space="preserve"> дитячих  к</w:t>
      </w:r>
      <w:r>
        <w:rPr>
          <w:rFonts w:ascii="Times New Roman" w:hAnsi="Times New Roman"/>
          <w:sz w:val="28"/>
          <w:szCs w:val="28"/>
          <w:lang w:val="uk-UA"/>
        </w:rPr>
        <w:t>олективи, в яких налічується 915 дітей</w:t>
      </w:r>
      <w:r w:rsidRPr="000F58D6">
        <w:rPr>
          <w:rFonts w:ascii="Times New Roman" w:hAnsi="Times New Roman"/>
          <w:sz w:val="28"/>
          <w:szCs w:val="28"/>
          <w:lang w:val="uk-UA"/>
        </w:rPr>
        <w:t xml:space="preserve">. Діють 13 любительських об’єднань та клубів за </w:t>
      </w:r>
      <w:r w:rsidRPr="000F58D6">
        <w:rPr>
          <w:rStyle w:val="a6"/>
          <w:rFonts w:ascii="Times New Roman" w:hAnsi="Times New Roman"/>
          <w:i w:val="0"/>
          <w:sz w:val="28"/>
          <w:szCs w:val="28"/>
          <w:lang w:val="uk-UA"/>
        </w:rPr>
        <w:t>інтересами, 12 колективів мають звання «Народний», 5 колективів - звання «Зразковий». У Генічеському районному Будинку культури працює любительське об’єднання «Ветеран», де для людей похилого віку створено умови для занять рукоділлям та хоровим співом.</w:t>
      </w:r>
    </w:p>
    <w:p w:rsidR="00902FA3" w:rsidRPr="00E6646E" w:rsidRDefault="00902FA3" w:rsidP="00C50AEA">
      <w:pPr>
        <w:pStyle w:val="a5"/>
        <w:ind w:firstLine="539"/>
        <w:jc w:val="both"/>
        <w:rPr>
          <w:rStyle w:val="a6"/>
          <w:rFonts w:ascii="Times New Roman" w:hAnsi="Times New Roman"/>
          <w:i w:val="0"/>
          <w:sz w:val="28"/>
          <w:szCs w:val="28"/>
          <w:lang w:val="uk-UA"/>
        </w:rPr>
      </w:pPr>
      <w:r w:rsidRPr="000F58D6">
        <w:rPr>
          <w:rStyle w:val="a6"/>
          <w:rFonts w:ascii="Times New Roman" w:hAnsi="Times New Roman"/>
          <w:i w:val="0"/>
          <w:sz w:val="28"/>
          <w:szCs w:val="28"/>
          <w:lang w:val="uk-UA"/>
        </w:rPr>
        <w:t>Творчі колективи Генічеського району постійно</w:t>
      </w:r>
      <w:r w:rsidRPr="00F15832">
        <w:rPr>
          <w:rStyle w:val="a6"/>
          <w:rFonts w:ascii="Times New Roman" w:hAnsi="Times New Roman"/>
          <w:i w:val="0"/>
          <w:sz w:val="28"/>
          <w:szCs w:val="28"/>
          <w:lang w:val="uk-UA"/>
        </w:rPr>
        <w:t xml:space="preserve"> беруть участь у районних, обласних, а також  у Всеукраїнських та Міжнародних</w:t>
      </w:r>
      <w:r>
        <w:rPr>
          <w:rStyle w:val="a6"/>
          <w:rFonts w:ascii="Times New Roman" w:hAnsi="Times New Roman"/>
          <w:i w:val="0"/>
          <w:sz w:val="28"/>
          <w:szCs w:val="28"/>
          <w:lang w:val="uk-UA"/>
        </w:rPr>
        <w:t xml:space="preserve"> фестивалях та конкурсах</w:t>
      </w:r>
      <w:r w:rsidRPr="00F15832">
        <w:rPr>
          <w:rStyle w:val="a6"/>
          <w:rFonts w:ascii="Times New Roman" w:hAnsi="Times New Roman"/>
          <w:i w:val="0"/>
          <w:sz w:val="28"/>
          <w:szCs w:val="28"/>
          <w:lang w:val="uk-UA"/>
        </w:rPr>
        <w:t>.</w:t>
      </w:r>
      <w:r w:rsidRPr="00E6646E">
        <w:rPr>
          <w:rStyle w:val="a6"/>
          <w:rFonts w:ascii="Times New Roman" w:hAnsi="Times New Roman"/>
          <w:i w:val="0"/>
          <w:sz w:val="28"/>
          <w:szCs w:val="28"/>
          <w:lang w:val="uk-UA"/>
        </w:rPr>
        <w:t xml:space="preserve"> Цього року кращі колективи та окремі виконавці взяли участь</w:t>
      </w:r>
      <w:r>
        <w:rPr>
          <w:rStyle w:val="a6"/>
          <w:rFonts w:ascii="Times New Roman" w:hAnsi="Times New Roman"/>
          <w:i w:val="0"/>
          <w:sz w:val="28"/>
          <w:szCs w:val="28"/>
          <w:lang w:val="uk-UA"/>
        </w:rPr>
        <w:t xml:space="preserve"> у</w:t>
      </w:r>
      <w:r w:rsidRPr="00E6646E">
        <w:rPr>
          <w:rStyle w:val="a6"/>
          <w:rFonts w:ascii="Times New Roman" w:hAnsi="Times New Roman"/>
          <w:i w:val="0"/>
          <w:sz w:val="28"/>
          <w:szCs w:val="28"/>
          <w:lang w:val="uk-UA"/>
        </w:rPr>
        <w:t xml:space="preserve">: </w:t>
      </w:r>
    </w:p>
    <w:p w:rsidR="00902FA3" w:rsidRPr="00B44D25" w:rsidRDefault="00902FA3" w:rsidP="00902FA3">
      <w:pPr>
        <w:numPr>
          <w:ilvl w:val="0"/>
          <w:numId w:val="15"/>
        </w:numPr>
        <w:spacing w:after="0" w:line="240" w:lineRule="auto"/>
        <w:ind w:left="0" w:firstLine="539"/>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 xml:space="preserve">щорічному обласному конкурсі читців «Світлиця Кобзаревих дум», присвяченому пам’яті Т.Г.Шевченка (м. Каховка); </w:t>
      </w:r>
    </w:p>
    <w:p w:rsidR="00902FA3" w:rsidRPr="00B44D25" w:rsidRDefault="00902FA3" w:rsidP="00902FA3">
      <w:pPr>
        <w:numPr>
          <w:ilvl w:val="0"/>
          <w:numId w:val="15"/>
        </w:numPr>
        <w:spacing w:after="0" w:line="240" w:lineRule="auto"/>
        <w:ind w:left="0" w:firstLine="539"/>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 xml:space="preserve"> обласній виставці майстрів декоративно-ужиткового мистецтва «Ікони – диво рукотворне» (м. Херсон); </w:t>
      </w:r>
    </w:p>
    <w:p w:rsidR="00902FA3" w:rsidRPr="00B44D25" w:rsidRDefault="00902FA3" w:rsidP="00902FA3">
      <w:pPr>
        <w:numPr>
          <w:ilvl w:val="0"/>
          <w:numId w:val="15"/>
        </w:numPr>
        <w:spacing w:after="0" w:line="240" w:lineRule="auto"/>
        <w:ind w:left="0" w:firstLine="539"/>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 xml:space="preserve"> фестивалі народної творчості «Душа Півдня» (Голопристанський район);</w:t>
      </w:r>
    </w:p>
    <w:p w:rsidR="00902FA3" w:rsidRPr="00B44D25" w:rsidRDefault="00902FA3" w:rsidP="00902FA3">
      <w:pPr>
        <w:numPr>
          <w:ilvl w:val="0"/>
          <w:numId w:val="15"/>
        </w:numPr>
        <w:spacing w:after="0" w:line="240" w:lineRule="auto"/>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 xml:space="preserve">обласному конкурсі «Театральна весна Херсонщини» </w:t>
      </w:r>
      <w:r w:rsidRPr="00B44D25">
        <w:rPr>
          <w:rFonts w:ascii="Times New Roman" w:eastAsia="Calibri" w:hAnsi="Times New Roman" w:cs="Times New Roman"/>
          <w:sz w:val="28"/>
          <w:szCs w:val="28"/>
        </w:rPr>
        <w:t>(м. Берислав);</w:t>
      </w:r>
    </w:p>
    <w:p w:rsidR="00902FA3" w:rsidRPr="00FA7241" w:rsidRDefault="00902FA3" w:rsidP="00FA7241">
      <w:pPr>
        <w:numPr>
          <w:ilvl w:val="0"/>
          <w:numId w:val="15"/>
        </w:numPr>
        <w:spacing w:after="0" w:line="240" w:lineRule="auto"/>
        <w:ind w:left="0" w:firstLine="539"/>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 xml:space="preserve"> районному фестивалі дитячої творчості «Фарби Приазов’я» </w:t>
      </w:r>
      <w:r w:rsidRPr="00FA7241">
        <w:rPr>
          <w:rStyle w:val="a6"/>
          <w:rFonts w:ascii="Times New Roman" w:eastAsia="Calibri" w:hAnsi="Times New Roman" w:cs="Times New Roman"/>
          <w:i w:val="0"/>
          <w:sz w:val="28"/>
          <w:szCs w:val="28"/>
        </w:rPr>
        <w:t>(м. Генічеськ);</w:t>
      </w:r>
    </w:p>
    <w:p w:rsidR="00902FA3" w:rsidRPr="00B44D25" w:rsidRDefault="00902FA3" w:rsidP="00A04800">
      <w:pPr>
        <w:numPr>
          <w:ilvl w:val="0"/>
          <w:numId w:val="15"/>
        </w:numPr>
        <w:spacing w:after="0" w:line="240" w:lineRule="auto"/>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 xml:space="preserve">фестивалі краси і здоров’я </w:t>
      </w:r>
      <w:r w:rsidRPr="00B44D25">
        <w:rPr>
          <w:rFonts w:ascii="Times New Roman" w:eastAsia="Calibri" w:hAnsi="Times New Roman" w:cs="Times New Roman"/>
          <w:color w:val="000000"/>
          <w:sz w:val="28"/>
          <w:szCs w:val="28"/>
        </w:rPr>
        <w:t>«</w:t>
      </w:r>
      <w:r w:rsidRPr="00B44D25">
        <w:rPr>
          <w:rFonts w:ascii="Times New Roman" w:eastAsia="Calibri" w:hAnsi="Times New Roman" w:cs="Times New Roman"/>
          <w:sz w:val="28"/>
          <w:szCs w:val="28"/>
        </w:rPr>
        <w:t>Azov Health Fest 2017</w:t>
      </w:r>
      <w:r w:rsidRPr="00B44D25">
        <w:rPr>
          <w:rFonts w:ascii="Times New Roman" w:eastAsia="Calibri" w:hAnsi="Times New Roman" w:cs="Times New Roman"/>
          <w:color w:val="000000"/>
          <w:sz w:val="28"/>
          <w:szCs w:val="28"/>
        </w:rPr>
        <w:t>» (м. Генічеськ)</w:t>
      </w:r>
      <w:r w:rsidR="00A04800">
        <w:rPr>
          <w:rFonts w:ascii="Times New Roman" w:eastAsia="Calibri" w:hAnsi="Times New Roman" w:cs="Times New Roman"/>
          <w:color w:val="000000"/>
          <w:sz w:val="28"/>
          <w:szCs w:val="28"/>
          <w:lang w:val="uk-UA"/>
        </w:rPr>
        <w:t>;</w:t>
      </w:r>
    </w:p>
    <w:p w:rsidR="00902FA3" w:rsidRPr="00B44D25" w:rsidRDefault="00902FA3" w:rsidP="00902FA3">
      <w:pPr>
        <w:numPr>
          <w:ilvl w:val="0"/>
          <w:numId w:val="15"/>
        </w:numPr>
        <w:spacing w:after="0" w:line="240" w:lineRule="auto"/>
        <w:ind w:left="0" w:firstLine="539"/>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Міжнародному шаховому турнірі «Азовська хвиля» та меморіалі, присвяченого двічі Герою Радянського Союзу льотчика - випробувача Амет Хан Султана (м. Генічеськ);</w:t>
      </w:r>
    </w:p>
    <w:p w:rsidR="00902FA3" w:rsidRPr="00B44D25" w:rsidRDefault="00902FA3" w:rsidP="00902FA3">
      <w:pPr>
        <w:numPr>
          <w:ilvl w:val="0"/>
          <w:numId w:val="15"/>
        </w:numPr>
        <w:spacing w:after="0" w:line="240" w:lineRule="auto"/>
        <w:ind w:left="0" w:firstLine="539"/>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 xml:space="preserve"> Всеукраїнському фестивалі дитячої творчості «Скадовськ збирає друзів» (м. Скадовськ);</w:t>
      </w:r>
    </w:p>
    <w:p w:rsidR="00902FA3" w:rsidRPr="00B44D25" w:rsidRDefault="00902FA3" w:rsidP="00902FA3">
      <w:pPr>
        <w:numPr>
          <w:ilvl w:val="0"/>
          <w:numId w:val="15"/>
        </w:numPr>
        <w:spacing w:after="0" w:line="240" w:lineRule="auto"/>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lang w:val="en-US"/>
        </w:rPr>
        <w:t>V</w:t>
      </w:r>
      <w:r w:rsidRPr="00B44D25">
        <w:rPr>
          <w:rStyle w:val="a6"/>
          <w:rFonts w:ascii="Times New Roman" w:eastAsia="Calibri" w:hAnsi="Times New Roman" w:cs="Times New Roman"/>
          <w:i w:val="0"/>
          <w:sz w:val="28"/>
          <w:szCs w:val="28"/>
        </w:rPr>
        <w:t xml:space="preserve"> Міжнародному фестивалі – конкурсі «Україна єднає світ» (м. Київ);</w:t>
      </w:r>
    </w:p>
    <w:p w:rsidR="00902FA3" w:rsidRPr="00B44D25" w:rsidRDefault="00902FA3" w:rsidP="00902FA3">
      <w:pPr>
        <w:numPr>
          <w:ilvl w:val="0"/>
          <w:numId w:val="15"/>
        </w:numPr>
        <w:spacing w:after="0" w:line="240" w:lineRule="auto"/>
        <w:ind w:left="0" w:firstLine="539"/>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Всеукраїнському фестивалі національних культур «Таврійська родина» (м. Генічеськ);</w:t>
      </w:r>
    </w:p>
    <w:p w:rsidR="00902FA3" w:rsidRPr="00B44D25" w:rsidRDefault="00902FA3" w:rsidP="00902FA3">
      <w:pPr>
        <w:numPr>
          <w:ilvl w:val="0"/>
          <w:numId w:val="15"/>
        </w:numPr>
        <w:spacing w:after="0" w:line="240" w:lineRule="auto"/>
        <w:jc w:val="both"/>
        <w:rPr>
          <w:rStyle w:val="a6"/>
          <w:rFonts w:ascii="Times New Roman" w:eastAsia="Calibri" w:hAnsi="Times New Roman" w:cs="Times New Roman"/>
          <w:i w:val="0"/>
          <w:iCs w:val="0"/>
          <w:sz w:val="28"/>
          <w:szCs w:val="28"/>
        </w:rPr>
      </w:pPr>
      <w:r w:rsidRPr="00B44D25">
        <w:rPr>
          <w:rStyle w:val="a6"/>
          <w:rFonts w:ascii="Times New Roman" w:eastAsia="Calibri" w:hAnsi="Times New Roman" w:cs="Times New Roman"/>
          <w:i w:val="0"/>
          <w:sz w:val="28"/>
          <w:szCs w:val="28"/>
        </w:rPr>
        <w:t xml:space="preserve"> обласному конкурсі «Єднаймо ритм сердець» (с.Чорнобаївка);</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Style w:val="a6"/>
          <w:rFonts w:ascii="Times New Roman" w:eastAsia="Calibri" w:hAnsi="Times New Roman" w:cs="Times New Roman"/>
          <w:i w:val="0"/>
          <w:sz w:val="28"/>
          <w:szCs w:val="28"/>
        </w:rPr>
        <w:t>фестивалі-конкурсі «Пісні, опалені війною» (смт Горностаївка);</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rPr>
        <w:t xml:space="preserve"> фестивалі-конкурсі «</w:t>
      </w:r>
      <w:r w:rsidRPr="00B44D25">
        <w:rPr>
          <w:rFonts w:ascii="Times New Roman" w:eastAsia="Calibri" w:hAnsi="Times New Roman" w:cs="Times New Roman"/>
          <w:sz w:val="28"/>
          <w:lang w:val="en-US"/>
        </w:rPr>
        <w:t>Dancevocal</w:t>
      </w:r>
      <w:r w:rsidRPr="00B44D25">
        <w:rPr>
          <w:rFonts w:ascii="Times New Roman" w:eastAsia="Calibri" w:hAnsi="Times New Roman" w:cs="Times New Roman"/>
          <w:sz w:val="28"/>
        </w:rPr>
        <w:t xml:space="preserve">» (м. Київ); </w:t>
      </w:r>
    </w:p>
    <w:p w:rsidR="00902FA3" w:rsidRPr="00B44D25" w:rsidRDefault="00902FA3" w:rsidP="00902FA3">
      <w:pPr>
        <w:numPr>
          <w:ilvl w:val="0"/>
          <w:numId w:val="15"/>
        </w:numPr>
        <w:spacing w:after="0" w:line="240" w:lineRule="auto"/>
        <w:ind w:left="0" w:firstLine="539"/>
        <w:jc w:val="both"/>
        <w:rPr>
          <w:rFonts w:ascii="Times New Roman" w:eastAsia="Calibri" w:hAnsi="Times New Roman" w:cs="Times New Roman"/>
          <w:sz w:val="28"/>
          <w:szCs w:val="28"/>
        </w:rPr>
      </w:pPr>
      <w:r w:rsidRPr="00B44D25">
        <w:rPr>
          <w:rFonts w:ascii="Times New Roman" w:eastAsia="Calibri" w:hAnsi="Times New Roman" w:cs="Times New Roman"/>
          <w:sz w:val="28"/>
        </w:rPr>
        <w:t>у Міжнародному телевізійному дитячому конкурсі «</w:t>
      </w:r>
      <w:r w:rsidRPr="00B44D25">
        <w:rPr>
          <w:rFonts w:ascii="Times New Roman" w:eastAsia="Calibri" w:hAnsi="Times New Roman" w:cs="Times New Roman"/>
          <w:sz w:val="28"/>
          <w:lang w:val="en-US"/>
        </w:rPr>
        <w:t>Tatlises</w:t>
      </w:r>
      <w:r w:rsidRPr="00B44D25">
        <w:rPr>
          <w:rFonts w:ascii="Times New Roman" w:eastAsia="Calibri" w:hAnsi="Times New Roman" w:cs="Times New Roman"/>
          <w:sz w:val="28"/>
        </w:rPr>
        <w:t>» (м. Київ);</w:t>
      </w:r>
    </w:p>
    <w:p w:rsidR="00902FA3" w:rsidRPr="00B44D25" w:rsidRDefault="00902FA3" w:rsidP="00902FA3">
      <w:pPr>
        <w:numPr>
          <w:ilvl w:val="0"/>
          <w:numId w:val="15"/>
        </w:numPr>
        <w:spacing w:after="0" w:line="240" w:lineRule="auto"/>
        <w:ind w:left="0" w:firstLine="539"/>
        <w:jc w:val="both"/>
        <w:rPr>
          <w:rFonts w:ascii="Times New Roman" w:eastAsia="Calibri" w:hAnsi="Times New Roman" w:cs="Times New Roman"/>
          <w:sz w:val="28"/>
          <w:szCs w:val="28"/>
        </w:rPr>
      </w:pPr>
      <w:r w:rsidRPr="00B44D25">
        <w:rPr>
          <w:rFonts w:ascii="Times New Roman" w:eastAsia="Calibri" w:hAnsi="Times New Roman" w:cs="Times New Roman"/>
          <w:color w:val="000000"/>
          <w:sz w:val="28"/>
          <w:szCs w:val="28"/>
        </w:rPr>
        <w:t xml:space="preserve"> о</w:t>
      </w:r>
      <w:r w:rsidRPr="00B44D25">
        <w:rPr>
          <w:rFonts w:ascii="Times New Roman" w:eastAsia="Calibri" w:hAnsi="Times New Roman" w:cs="Times New Roman"/>
          <w:sz w:val="28"/>
          <w:szCs w:val="28"/>
        </w:rPr>
        <w:t xml:space="preserve">бласному конкурсі хореографічних колективів імені Тамари Ерліх "Весняний розмай" (м. Каховка);  </w:t>
      </w:r>
    </w:p>
    <w:p w:rsidR="00902FA3" w:rsidRPr="00B44D25" w:rsidRDefault="00902FA3" w:rsidP="00902FA3">
      <w:pPr>
        <w:numPr>
          <w:ilvl w:val="0"/>
          <w:numId w:val="15"/>
        </w:numPr>
        <w:spacing w:after="0" w:line="240" w:lineRule="auto"/>
        <w:ind w:left="0" w:firstLine="539"/>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благодійному соц</w:t>
      </w:r>
      <w:r w:rsidR="00C50AEA">
        <w:rPr>
          <w:rFonts w:ascii="Times New Roman" w:eastAsia="Calibri" w:hAnsi="Times New Roman" w:cs="Times New Roman"/>
          <w:sz w:val="28"/>
          <w:szCs w:val="28"/>
          <w:lang w:val="uk-UA"/>
        </w:rPr>
        <w:t>и</w:t>
      </w:r>
      <w:r w:rsidRPr="00B44D25">
        <w:rPr>
          <w:rFonts w:ascii="Times New Roman" w:eastAsia="Calibri" w:hAnsi="Times New Roman" w:cs="Times New Roman"/>
          <w:sz w:val="28"/>
          <w:szCs w:val="28"/>
        </w:rPr>
        <w:t xml:space="preserve">ально-культурному заході «Мамина весна» на підтримку військових, учасників АТО та їх родин (м. Житомир);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обласному конкурсі мистецтва «Зимова казка» (м. Херсон);</w:t>
      </w:r>
    </w:p>
    <w:p w:rsidR="00902FA3" w:rsidRPr="00B44D25" w:rsidRDefault="00902FA3" w:rsidP="00902FA3">
      <w:pPr>
        <w:numPr>
          <w:ilvl w:val="0"/>
          <w:numId w:val="15"/>
        </w:numPr>
        <w:spacing w:after="0" w:line="240" w:lineRule="auto"/>
        <w:ind w:left="0" w:firstLine="539"/>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обласному святі за народними традиціями «Зоряна коляда українського Різдва» (м. Цюрупинськ).</w:t>
      </w:r>
    </w:p>
    <w:p w:rsidR="00902FA3" w:rsidRPr="00B44D25" w:rsidRDefault="00902FA3" w:rsidP="00A04800">
      <w:pPr>
        <w:spacing w:after="0"/>
        <w:ind w:firstLine="708"/>
        <w:jc w:val="both"/>
        <w:rPr>
          <w:rFonts w:ascii="Times New Roman" w:eastAsia="Calibri" w:hAnsi="Times New Roman" w:cs="Times New Roman"/>
          <w:sz w:val="28"/>
        </w:rPr>
      </w:pPr>
      <w:r w:rsidRPr="00B44D25">
        <w:rPr>
          <w:rFonts w:ascii="Times New Roman" w:eastAsia="Calibri" w:hAnsi="Times New Roman" w:cs="Times New Roman"/>
          <w:color w:val="000000"/>
          <w:sz w:val="28"/>
          <w:szCs w:val="28"/>
          <w:shd w:val="clear" w:color="auto" w:fill="FFFFFF"/>
        </w:rPr>
        <w:t xml:space="preserve">Асамбль «Далгъалар» Новоолексіївського СБК прийняв участь </w:t>
      </w:r>
      <w:r w:rsidRPr="00B44D25">
        <w:rPr>
          <w:rFonts w:ascii="Times New Roman" w:eastAsia="Calibri" w:hAnsi="Times New Roman" w:cs="Times New Roman"/>
          <w:sz w:val="28"/>
          <w:szCs w:val="28"/>
        </w:rPr>
        <w:t xml:space="preserve">у ХХІІ фестивалі Міжнародного тюрко-татарського фольклору народних танців, пісень та національного одягу (м. </w:t>
      </w:r>
      <w:r w:rsidRPr="00B44D25">
        <w:rPr>
          <w:rFonts w:ascii="Times New Roman" w:eastAsia="Calibri" w:hAnsi="Times New Roman" w:cs="Times New Roman"/>
          <w:sz w:val="28"/>
          <w:szCs w:val="28"/>
          <w:shd w:val="clear" w:color="auto" w:fill="FFFFFF"/>
        </w:rPr>
        <w:t>Констанца, Румунія).</w:t>
      </w:r>
    </w:p>
    <w:p w:rsidR="00902FA3" w:rsidRDefault="00902FA3" w:rsidP="00C50AEA">
      <w:pPr>
        <w:pStyle w:val="a5"/>
        <w:ind w:firstLine="708"/>
        <w:jc w:val="both"/>
        <w:rPr>
          <w:rStyle w:val="a6"/>
          <w:rFonts w:ascii="Times New Roman" w:hAnsi="Times New Roman"/>
          <w:i w:val="0"/>
          <w:sz w:val="28"/>
          <w:szCs w:val="28"/>
          <w:lang w:val="uk-UA"/>
        </w:rPr>
      </w:pPr>
      <w:r w:rsidRPr="00D3546E">
        <w:rPr>
          <w:rStyle w:val="a6"/>
          <w:rFonts w:ascii="Times New Roman" w:hAnsi="Times New Roman"/>
          <w:i w:val="0"/>
          <w:sz w:val="28"/>
          <w:szCs w:val="28"/>
          <w:lang w:val="uk-UA"/>
        </w:rPr>
        <w:lastRenderedPageBreak/>
        <w:t xml:space="preserve">Відділом культури та </w:t>
      </w:r>
      <w:r>
        <w:rPr>
          <w:rStyle w:val="a6"/>
          <w:rFonts w:ascii="Times New Roman" w:hAnsi="Times New Roman"/>
          <w:i w:val="0"/>
          <w:sz w:val="28"/>
          <w:szCs w:val="28"/>
          <w:lang w:val="uk-UA"/>
        </w:rPr>
        <w:t xml:space="preserve">районним </w:t>
      </w:r>
      <w:r w:rsidRPr="00F15832">
        <w:rPr>
          <w:rStyle w:val="a6"/>
          <w:rFonts w:ascii="Times New Roman" w:hAnsi="Times New Roman"/>
          <w:i w:val="0"/>
          <w:sz w:val="28"/>
          <w:szCs w:val="28"/>
          <w:lang w:val="uk-UA"/>
        </w:rPr>
        <w:t>Будинком</w:t>
      </w:r>
      <w:r w:rsidRPr="00D3546E">
        <w:rPr>
          <w:rStyle w:val="a6"/>
          <w:rFonts w:ascii="Times New Roman" w:hAnsi="Times New Roman"/>
          <w:i w:val="0"/>
          <w:sz w:val="28"/>
          <w:szCs w:val="28"/>
          <w:lang w:val="uk-UA"/>
        </w:rPr>
        <w:t xml:space="preserve"> культури проводилися заходи із застосуванням інноваційних форм роботи, а саме: районний фестиваль дитячої творчості «Фарби Приазов’я», </w:t>
      </w:r>
      <w:r w:rsidRPr="00D3546E">
        <w:rPr>
          <w:rFonts w:ascii="Times New Roman" w:hAnsi="Times New Roman"/>
          <w:sz w:val="28"/>
          <w:szCs w:val="28"/>
          <w:lang w:val="uk-UA"/>
        </w:rPr>
        <w:t>молодіжний фестиваль краси і здоров’я  «Azov Health Fest», міський фестиваль «Рибацька вдача»</w:t>
      </w:r>
      <w:r w:rsidRPr="00D3546E">
        <w:rPr>
          <w:rStyle w:val="a6"/>
          <w:rFonts w:ascii="Times New Roman" w:hAnsi="Times New Roman"/>
          <w:i w:val="0"/>
          <w:sz w:val="28"/>
          <w:szCs w:val="28"/>
          <w:lang w:val="uk-UA"/>
        </w:rPr>
        <w:t xml:space="preserve">, виставка сучасного мистецтва </w:t>
      </w:r>
      <w:r w:rsidRPr="00D3546E">
        <w:rPr>
          <w:rFonts w:ascii="Times New Roman" w:hAnsi="Times New Roman"/>
          <w:sz w:val="28"/>
          <w:szCs w:val="28"/>
          <w:lang w:val="uk-UA"/>
        </w:rPr>
        <w:t>«</w:t>
      </w:r>
      <w:r w:rsidRPr="00D3546E">
        <w:rPr>
          <w:rFonts w:ascii="Times New Roman" w:hAnsi="Times New Roman"/>
          <w:sz w:val="28"/>
          <w:szCs w:val="28"/>
        </w:rPr>
        <w:t>ARTSTART</w:t>
      </w:r>
      <w:r w:rsidRPr="00D3546E">
        <w:rPr>
          <w:rFonts w:ascii="Times New Roman" w:hAnsi="Times New Roman"/>
          <w:sz w:val="28"/>
          <w:szCs w:val="28"/>
          <w:lang w:val="uk-UA"/>
        </w:rPr>
        <w:t>»</w:t>
      </w:r>
      <w:r>
        <w:rPr>
          <w:rFonts w:ascii="Times New Roman" w:hAnsi="Times New Roman"/>
          <w:sz w:val="28"/>
          <w:szCs w:val="28"/>
          <w:lang w:val="uk-UA"/>
        </w:rPr>
        <w:t>.</w:t>
      </w:r>
      <w:r w:rsidR="00FA7241">
        <w:rPr>
          <w:rFonts w:ascii="Times New Roman" w:hAnsi="Times New Roman"/>
          <w:sz w:val="28"/>
          <w:szCs w:val="28"/>
          <w:lang w:val="uk-UA"/>
        </w:rPr>
        <w:t xml:space="preserve"> </w:t>
      </w:r>
      <w:r w:rsidRPr="000F58D6">
        <w:rPr>
          <w:rFonts w:ascii="Times New Roman" w:hAnsi="Times New Roman"/>
          <w:sz w:val="28"/>
          <w:szCs w:val="28"/>
          <w:lang w:val="uk-UA"/>
        </w:rPr>
        <w:t>На</w:t>
      </w:r>
      <w:r>
        <w:rPr>
          <w:rFonts w:ascii="Times New Roman" w:hAnsi="Times New Roman"/>
          <w:sz w:val="28"/>
          <w:szCs w:val="28"/>
          <w:lang w:val="uk-UA"/>
        </w:rPr>
        <w:t xml:space="preserve"> XV</w:t>
      </w:r>
      <w:r>
        <w:rPr>
          <w:rFonts w:ascii="Times New Roman" w:hAnsi="Times New Roman"/>
          <w:sz w:val="28"/>
          <w:szCs w:val="28"/>
          <w:lang w:val="en-US"/>
        </w:rPr>
        <w:t>II</w:t>
      </w:r>
      <w:r w:rsidR="00FA7241">
        <w:rPr>
          <w:rFonts w:ascii="Times New Roman" w:hAnsi="Times New Roman"/>
          <w:sz w:val="28"/>
          <w:szCs w:val="28"/>
          <w:lang w:val="uk-UA"/>
        </w:rPr>
        <w:t xml:space="preserve"> </w:t>
      </w:r>
      <w:r w:rsidRPr="000F58D6">
        <w:rPr>
          <w:rStyle w:val="a6"/>
          <w:rFonts w:ascii="Times New Roman" w:hAnsi="Times New Roman"/>
          <w:i w:val="0"/>
          <w:sz w:val="28"/>
          <w:szCs w:val="28"/>
          <w:lang w:val="uk-UA"/>
        </w:rPr>
        <w:t>Всеукраїнському фестивалі</w:t>
      </w:r>
      <w:r w:rsidRPr="00D3546E">
        <w:rPr>
          <w:rStyle w:val="a6"/>
          <w:rFonts w:ascii="Times New Roman" w:hAnsi="Times New Roman"/>
          <w:i w:val="0"/>
          <w:sz w:val="28"/>
          <w:szCs w:val="28"/>
          <w:lang w:val="uk-UA"/>
        </w:rPr>
        <w:t xml:space="preserve"> національних культур «Таврійська родина»</w:t>
      </w:r>
      <w:r w:rsidR="00FA7241">
        <w:rPr>
          <w:rStyle w:val="a6"/>
          <w:rFonts w:ascii="Times New Roman" w:hAnsi="Times New Roman"/>
          <w:i w:val="0"/>
          <w:sz w:val="28"/>
          <w:szCs w:val="28"/>
          <w:lang w:val="uk-UA"/>
        </w:rPr>
        <w:t xml:space="preserve"> </w:t>
      </w:r>
      <w:r w:rsidRPr="004A72C3">
        <w:rPr>
          <w:rStyle w:val="a6"/>
          <w:rFonts w:ascii="Times New Roman" w:hAnsi="Times New Roman"/>
          <w:i w:val="0"/>
          <w:sz w:val="28"/>
          <w:szCs w:val="28"/>
          <w:lang w:val="uk-UA"/>
        </w:rPr>
        <w:t>було представлено</w:t>
      </w:r>
      <w:r>
        <w:rPr>
          <w:rStyle w:val="a6"/>
          <w:rFonts w:ascii="Times New Roman" w:hAnsi="Times New Roman"/>
          <w:i w:val="0"/>
          <w:sz w:val="28"/>
          <w:szCs w:val="28"/>
          <w:lang w:val="uk-UA"/>
        </w:rPr>
        <w:t xml:space="preserve"> 14 національностей. Своє виконавське мистецтво продемонстрували 40 творчих колективів і 25 майстрів </w:t>
      </w:r>
      <w:r w:rsidRPr="004A72C3">
        <w:rPr>
          <w:rStyle w:val="a6"/>
          <w:rFonts w:ascii="Times New Roman" w:hAnsi="Times New Roman"/>
          <w:i w:val="0"/>
          <w:sz w:val="28"/>
          <w:szCs w:val="28"/>
          <w:lang w:val="uk-UA"/>
        </w:rPr>
        <w:t>народної творчості,</w:t>
      </w:r>
      <w:r>
        <w:rPr>
          <w:rStyle w:val="a6"/>
          <w:rFonts w:ascii="Times New Roman" w:hAnsi="Times New Roman"/>
          <w:i w:val="0"/>
          <w:sz w:val="28"/>
          <w:szCs w:val="28"/>
          <w:lang w:val="uk-UA"/>
        </w:rPr>
        <w:t xml:space="preserve"> що складає понад 300 учасників з Київської, Херсонської, Запорізької, Дніпропетровської, Миколаївської, Донецької, Сумської та Закарпатської областей.</w:t>
      </w:r>
    </w:p>
    <w:p w:rsidR="00902FA3" w:rsidRPr="00D60194" w:rsidRDefault="00902FA3" w:rsidP="00C50AEA">
      <w:pPr>
        <w:pStyle w:val="a5"/>
        <w:ind w:firstLine="708"/>
        <w:jc w:val="both"/>
        <w:rPr>
          <w:rStyle w:val="a6"/>
          <w:rFonts w:ascii="Times New Roman" w:hAnsi="Times New Roman"/>
          <w:i w:val="0"/>
          <w:sz w:val="28"/>
          <w:szCs w:val="28"/>
          <w:lang w:val="uk-UA"/>
        </w:rPr>
      </w:pPr>
      <w:r w:rsidRPr="00D60194">
        <w:rPr>
          <w:rFonts w:ascii="Times New Roman" w:hAnsi="Times New Roman"/>
          <w:sz w:val="28"/>
          <w:szCs w:val="28"/>
          <w:lang w:val="uk-UA"/>
        </w:rPr>
        <w:t>Географію району було розкрито під частворчого звіту художніх аматорських колективів Генічеського району  «Барви Таврійського краю».</w:t>
      </w:r>
      <w:r w:rsidR="00FA7241">
        <w:rPr>
          <w:rFonts w:ascii="Times New Roman" w:hAnsi="Times New Roman"/>
          <w:sz w:val="28"/>
          <w:szCs w:val="28"/>
          <w:lang w:val="uk-UA"/>
        </w:rPr>
        <w:t xml:space="preserve"> </w:t>
      </w:r>
      <w:r w:rsidRPr="00D60194">
        <w:rPr>
          <w:rStyle w:val="a6"/>
          <w:rFonts w:ascii="Times New Roman" w:hAnsi="Times New Roman"/>
          <w:i w:val="0"/>
          <w:sz w:val="28"/>
          <w:szCs w:val="28"/>
          <w:lang w:val="uk-UA"/>
        </w:rPr>
        <w:t>В рамках огляду також було відкрито виставку народної творчості, де свої роботи представили майстри та художники району.</w:t>
      </w:r>
    </w:p>
    <w:p w:rsidR="00902FA3" w:rsidRPr="00FA6E7D" w:rsidRDefault="00902FA3" w:rsidP="00C50AEA">
      <w:pPr>
        <w:pStyle w:val="a5"/>
        <w:ind w:firstLine="708"/>
        <w:jc w:val="both"/>
        <w:rPr>
          <w:rFonts w:ascii="Times New Roman" w:hAnsi="Times New Roman"/>
          <w:sz w:val="28"/>
          <w:szCs w:val="28"/>
          <w:lang w:val="uk-UA"/>
        </w:rPr>
      </w:pPr>
      <w:r w:rsidRPr="00FA6E7D">
        <w:rPr>
          <w:rFonts w:ascii="Times New Roman" w:hAnsi="Times New Roman"/>
          <w:sz w:val="28"/>
          <w:szCs w:val="28"/>
          <w:lang w:val="uk-UA"/>
        </w:rPr>
        <w:t>За кошти районного бюджету, згідно Програми розвитку культури і духовності у районі на 2013-1017 роки,  було профінансовано видання збірки дитячої поезії (32,0 тис. грн.). З метою популяризації нашого  краю,</w:t>
      </w:r>
      <w:r w:rsidR="00FA7241">
        <w:rPr>
          <w:rFonts w:ascii="Times New Roman" w:hAnsi="Times New Roman"/>
          <w:sz w:val="28"/>
          <w:szCs w:val="28"/>
          <w:lang w:val="uk-UA"/>
        </w:rPr>
        <w:t xml:space="preserve"> </w:t>
      </w:r>
      <w:r w:rsidRPr="00FA6E7D">
        <w:rPr>
          <w:rFonts w:ascii="Times New Roman" w:hAnsi="Times New Roman"/>
          <w:sz w:val="28"/>
          <w:szCs w:val="28"/>
          <w:lang w:val="uk-UA"/>
        </w:rPr>
        <w:t>визначення</w:t>
      </w:r>
      <w:r w:rsidR="00FA7241">
        <w:rPr>
          <w:rFonts w:ascii="Times New Roman" w:hAnsi="Times New Roman"/>
          <w:sz w:val="28"/>
          <w:szCs w:val="28"/>
          <w:lang w:val="uk-UA"/>
        </w:rPr>
        <w:t xml:space="preserve"> </w:t>
      </w:r>
      <w:r w:rsidRPr="00FA6E7D">
        <w:rPr>
          <w:rFonts w:ascii="Times New Roman" w:hAnsi="Times New Roman"/>
          <w:sz w:val="28"/>
          <w:szCs w:val="28"/>
          <w:lang w:val="uk-UA"/>
        </w:rPr>
        <w:t>знаменних та ювілейних дат в житті району  та ознайомлення з творчістю місцевих художників та фотохудожників, районним відділом культури та  колективом Генічеського краєзнавчого музею було видано 2 календарі на 2018 рік.</w:t>
      </w:r>
    </w:p>
    <w:p w:rsidR="00902FA3" w:rsidRPr="00FF1BF0" w:rsidRDefault="00902FA3" w:rsidP="00C50AEA">
      <w:pPr>
        <w:pStyle w:val="a5"/>
        <w:ind w:firstLine="708"/>
        <w:jc w:val="both"/>
        <w:rPr>
          <w:rFonts w:ascii="Times New Roman" w:hAnsi="Times New Roman"/>
          <w:sz w:val="28"/>
          <w:szCs w:val="28"/>
          <w:lang w:val="uk-UA"/>
        </w:rPr>
      </w:pPr>
      <w:r w:rsidRPr="00FF1BF0">
        <w:rPr>
          <w:rFonts w:ascii="Times New Roman" w:hAnsi="Times New Roman"/>
          <w:sz w:val="28"/>
          <w:szCs w:val="28"/>
          <w:lang w:val="uk-UA"/>
        </w:rPr>
        <w:t>У роботу постійно впроваджувалися нові форми по організації та проведення заходів: благодійні концерти, флешмоби,  засідання «круглих столів», молодіжні виставки художньої творчості, робота вуличної бібл</w:t>
      </w:r>
      <w:r>
        <w:rPr>
          <w:rFonts w:ascii="Times New Roman" w:hAnsi="Times New Roman"/>
          <w:sz w:val="28"/>
          <w:szCs w:val="28"/>
          <w:lang w:val="uk-UA"/>
        </w:rPr>
        <w:t xml:space="preserve">іотеки, виїзні концерти на блок - </w:t>
      </w:r>
      <w:r w:rsidRPr="00FF1BF0">
        <w:rPr>
          <w:rFonts w:ascii="Times New Roman" w:hAnsi="Times New Roman"/>
          <w:sz w:val="28"/>
          <w:szCs w:val="28"/>
          <w:lang w:val="uk-UA"/>
        </w:rPr>
        <w:t>постах та у військових частинах, відвідування сімей загиблих в зоні АТО воїнів, спортивно – мистецьки заходи.</w:t>
      </w:r>
    </w:p>
    <w:p w:rsidR="00902FA3" w:rsidRPr="00FA6E7D" w:rsidRDefault="00902FA3" w:rsidP="00C50AEA">
      <w:pPr>
        <w:pStyle w:val="a5"/>
        <w:ind w:firstLine="708"/>
        <w:jc w:val="both"/>
        <w:rPr>
          <w:color w:val="943634"/>
          <w:sz w:val="28"/>
          <w:szCs w:val="28"/>
          <w:lang w:val="uk-UA"/>
        </w:rPr>
      </w:pPr>
      <w:r w:rsidRPr="008440C7">
        <w:rPr>
          <w:rFonts w:ascii="Times New Roman" w:hAnsi="Times New Roman"/>
          <w:sz w:val="28"/>
          <w:szCs w:val="28"/>
          <w:lang w:val="uk-UA"/>
        </w:rPr>
        <w:t>Значну роль у збереженні прав громадян на вільний доступ до інформації відіграють бібліотеки. Бібліотечними закладами району  постійно проводяться бібліографічні огляди, години  інформації та бесіди, оформлюються тема</w:t>
      </w:r>
      <w:r w:rsidRPr="00FA6E7D">
        <w:rPr>
          <w:rFonts w:ascii="Times New Roman" w:hAnsi="Times New Roman"/>
          <w:sz w:val="28"/>
          <w:szCs w:val="28"/>
          <w:lang w:val="uk-UA"/>
        </w:rPr>
        <w:t>тичні  виставки. Останнім часом  поліпшилась ситуація  із наповненням бібліотечних фондів, які укомплектовані науково-популярною,</w:t>
      </w:r>
      <w:r w:rsidR="00FA7241">
        <w:rPr>
          <w:rFonts w:ascii="Times New Roman" w:hAnsi="Times New Roman"/>
          <w:sz w:val="28"/>
          <w:szCs w:val="28"/>
          <w:lang w:val="uk-UA"/>
        </w:rPr>
        <w:t xml:space="preserve"> довідковою, </w:t>
      </w:r>
      <w:r w:rsidRPr="00FA6E7D">
        <w:rPr>
          <w:rFonts w:ascii="Times New Roman" w:hAnsi="Times New Roman"/>
          <w:sz w:val="28"/>
          <w:szCs w:val="28"/>
          <w:lang w:val="uk-UA"/>
        </w:rPr>
        <w:t>художньою літературою для дітей та дорослих. Протягом 2017 року бібліотечні фонди було поповнено на 2211 примірників на суму 166,1 тис. грн. з обмінного фонду Херсонської обласної наукової універсальної бібліотеки та книжок місцевих авторів, виданих  за рахунок районного та міського бюджетів. На початку 2017 року більшість бібліотек району було підписано на періодичні видання.  Загальна сума передплати склала 24,0 тис. грн., що є недостатньо для задовольняння потреб читачів.  Тож, протягом року з районного та місцевих бюджетів було ще виділено кошти у сумі 26,0 тис. грн. на художню літературу та періодичні видання для закладів культури району. Наприкінці 2017 року вже зроблено передплату для бібліотек району  на 2018 рік: підписано 108 екземплярів на суму 26,78 тис. грн.</w:t>
      </w:r>
    </w:p>
    <w:p w:rsidR="00902FA3" w:rsidRPr="00FA6E7D" w:rsidRDefault="00902FA3" w:rsidP="00C50AEA">
      <w:pPr>
        <w:pStyle w:val="a5"/>
        <w:ind w:firstLine="708"/>
        <w:jc w:val="both"/>
        <w:rPr>
          <w:rFonts w:ascii="Times New Roman" w:hAnsi="Times New Roman"/>
          <w:sz w:val="28"/>
          <w:szCs w:val="28"/>
          <w:lang w:val="uk-UA"/>
        </w:rPr>
      </w:pPr>
      <w:r w:rsidRPr="00FA6E7D">
        <w:rPr>
          <w:rFonts w:ascii="Times New Roman" w:hAnsi="Times New Roman"/>
          <w:sz w:val="28"/>
          <w:szCs w:val="28"/>
          <w:lang w:val="uk-UA"/>
        </w:rPr>
        <w:lastRenderedPageBreak/>
        <w:t>У 2017 році було проведено комплексну перевірку бібліотек району,</w:t>
      </w:r>
      <w:r w:rsidR="00C50AEA">
        <w:rPr>
          <w:rFonts w:ascii="Times New Roman" w:hAnsi="Times New Roman"/>
          <w:sz w:val="28"/>
          <w:szCs w:val="28"/>
          <w:lang w:val="uk-UA"/>
        </w:rPr>
        <w:t xml:space="preserve"> </w:t>
      </w:r>
      <w:r w:rsidRPr="00FA6E7D">
        <w:rPr>
          <w:rFonts w:ascii="Times New Roman" w:hAnsi="Times New Roman"/>
          <w:sz w:val="28"/>
          <w:szCs w:val="28"/>
          <w:lang w:val="uk-UA"/>
        </w:rPr>
        <w:t>під час якої проводились зустрічі з керівниками та депутатами місцевих рад. Саме це сприяло вирішенню деяких питань,щодо покращення умов для більш продуктивної роботи бібліотек на селі та активізації робітників бібліотечних закладів.</w:t>
      </w:r>
    </w:p>
    <w:p w:rsidR="00902FA3" w:rsidRPr="00E846C2" w:rsidRDefault="00902FA3" w:rsidP="00902FA3">
      <w:pPr>
        <w:pStyle w:val="a5"/>
        <w:ind w:firstLine="720"/>
        <w:jc w:val="both"/>
        <w:rPr>
          <w:rFonts w:ascii="Times New Roman" w:hAnsi="Times New Roman"/>
          <w:sz w:val="28"/>
          <w:szCs w:val="28"/>
          <w:lang w:val="uk-UA"/>
        </w:rPr>
      </w:pPr>
      <w:r w:rsidRPr="00012C6F">
        <w:rPr>
          <w:rFonts w:ascii="Times New Roman" w:hAnsi="Times New Roman"/>
          <w:sz w:val="28"/>
          <w:szCs w:val="28"/>
          <w:lang w:val="uk-UA"/>
        </w:rPr>
        <w:t>Робота Генічеського районного краєзнавчого музею протягом року була  спрямована на збереження і поповнення музейного фонду, експозиційну, дослідницьку та виставкову діяльність.</w:t>
      </w:r>
      <w:r w:rsidR="00FA7241">
        <w:rPr>
          <w:rFonts w:ascii="Times New Roman" w:hAnsi="Times New Roman"/>
          <w:sz w:val="28"/>
          <w:szCs w:val="28"/>
          <w:lang w:val="uk-UA"/>
        </w:rPr>
        <w:t xml:space="preserve"> </w:t>
      </w:r>
      <w:r w:rsidRPr="00012C6F">
        <w:rPr>
          <w:rFonts w:ascii="Times New Roman" w:hAnsi="Times New Roman"/>
          <w:sz w:val="28"/>
          <w:szCs w:val="28"/>
          <w:lang w:val="uk-UA"/>
        </w:rPr>
        <w:t>У поточн</w:t>
      </w:r>
      <w:r w:rsidR="00FA7241">
        <w:rPr>
          <w:rFonts w:ascii="Times New Roman" w:hAnsi="Times New Roman"/>
          <w:sz w:val="28"/>
          <w:szCs w:val="28"/>
          <w:lang w:val="uk-UA"/>
        </w:rPr>
        <w:t xml:space="preserve">ому  році приділялась увага </w:t>
      </w:r>
      <w:r w:rsidRPr="00012C6F">
        <w:rPr>
          <w:rFonts w:ascii="Times New Roman" w:hAnsi="Times New Roman"/>
          <w:sz w:val="28"/>
          <w:szCs w:val="28"/>
          <w:lang w:val="uk-UA"/>
        </w:rPr>
        <w:t>вивченню фондових колекцій, у засобах масової інформації публікувалися статті з історії краю.</w:t>
      </w:r>
      <w:r w:rsidR="00FA7241">
        <w:rPr>
          <w:rFonts w:ascii="Times New Roman" w:hAnsi="Times New Roman"/>
          <w:sz w:val="28"/>
          <w:szCs w:val="28"/>
          <w:lang w:val="uk-UA"/>
        </w:rPr>
        <w:t xml:space="preserve"> </w:t>
      </w:r>
      <w:r w:rsidRPr="00A1249C">
        <w:rPr>
          <w:rFonts w:ascii="Times New Roman" w:hAnsi="Times New Roman"/>
          <w:sz w:val="28"/>
          <w:szCs w:val="28"/>
          <w:lang w:val="uk-UA"/>
        </w:rPr>
        <w:t>Протягом року Генічеський районний краєзнавчий музей відвідало понад 15,0 тисяч відвідувачів, працівниками було надано близько 100  консультацій, проведено 240 екскурсій, які відвідало 15,0 тисяч чоловік</w:t>
      </w:r>
      <w:r w:rsidRPr="00E846C2">
        <w:rPr>
          <w:rFonts w:ascii="Times New Roman" w:hAnsi="Times New Roman"/>
          <w:sz w:val="28"/>
          <w:szCs w:val="28"/>
          <w:lang w:val="uk-UA"/>
        </w:rPr>
        <w:t>. У музеї було організовано 29 виставок та експозицій. Станом на 01 січня 2018 року загальний фонд краєзнавчого музею складає 11 468 одиниць зберігання, кількість предметів основного фонду – 9 789 одиниць зберігання.  В цьому  році надійшло 111 предметів, до музейних фондів прийнято 111 експонатів.</w:t>
      </w:r>
    </w:p>
    <w:p w:rsidR="00902FA3" w:rsidRPr="00B44D25" w:rsidRDefault="00902FA3" w:rsidP="00C50AEA">
      <w:pPr>
        <w:spacing w:after="0"/>
        <w:ind w:firstLine="708"/>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У формуванні культурно-мистецького життя району особливе місце належить  мистецькій освіті. Яскравим прикладом зростання майстерності учнів шкіл естетичного виховання є участь і здобуття перемоги </w:t>
      </w:r>
      <w:proofErr w:type="gramStart"/>
      <w:r w:rsidRPr="00B44D25">
        <w:rPr>
          <w:rFonts w:ascii="Times New Roman" w:eastAsia="Calibri" w:hAnsi="Times New Roman" w:cs="Times New Roman"/>
          <w:sz w:val="28"/>
          <w:szCs w:val="28"/>
        </w:rPr>
        <w:t>у конкурсах</w:t>
      </w:r>
      <w:proofErr w:type="gramEnd"/>
      <w:r w:rsidRPr="00B44D25">
        <w:rPr>
          <w:rFonts w:ascii="Times New Roman" w:eastAsia="Calibri" w:hAnsi="Times New Roman" w:cs="Times New Roman"/>
          <w:sz w:val="28"/>
          <w:szCs w:val="28"/>
        </w:rPr>
        <w:t xml:space="preserve"> різного рівня, що стало можливим саме за умови надання якісних освітніх послуг.</w:t>
      </w:r>
    </w:p>
    <w:p w:rsidR="00902FA3" w:rsidRPr="00B44D25" w:rsidRDefault="00902FA3" w:rsidP="00C50AEA">
      <w:pPr>
        <w:spacing w:after="0"/>
        <w:ind w:firstLine="284"/>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Учні  шкіл естетичного виховання у 2017 році взяли участь у: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 Міжнародному фестивалі-конкурсі малих форм та творчих колективів інструментального, вокального і хореографічного мистецтва «Смерекові дива» (Івано-Франківська обл.);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відкрито</w:t>
      </w:r>
      <w:r w:rsidR="00FA7241">
        <w:rPr>
          <w:rFonts w:ascii="Times New Roman" w:eastAsia="Calibri" w:hAnsi="Times New Roman" w:cs="Times New Roman"/>
          <w:sz w:val="28"/>
          <w:szCs w:val="28"/>
        </w:rPr>
        <w:t xml:space="preserve">му конкурсі молодих виконавців </w:t>
      </w:r>
      <w:r w:rsidRPr="00B44D25">
        <w:rPr>
          <w:rFonts w:ascii="Times New Roman" w:eastAsia="Calibri" w:hAnsi="Times New Roman" w:cs="Times New Roman"/>
          <w:sz w:val="28"/>
          <w:szCs w:val="28"/>
        </w:rPr>
        <w:t xml:space="preserve">«Каховка запрошує» (м. Каховка);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ІV Всеукраїнському фестивалі ансамблевої музики «Рондо» (м. Харків);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VІІІ Всеукраїнській музичній олімпіаді «Голос Країни» (м. Київ);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color w:val="000000"/>
          <w:sz w:val="28"/>
        </w:rPr>
        <w:t xml:space="preserve">Всеукраїнському фестивалі національних культур «Таврійська родина» (м. Генічеськ);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обласному фестивалі-конкурсі «Херсонський первоцвіт» (м. Херсон);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II обласному фестивалі юних талантів «Зіркова веселка» (м. Херсон);</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 Всеукраїнському фестивалі – конкурсі «Країна талантів» (м. Херсон);</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ІХ обласному огляді - конкурсі хорових колективів «Весняні дзвіночки» (м. Херсон);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Всеукраїнському конкурсі баяністів-акордеоністів "Баянне коло на Запоріжжі" (м. Запоріжжя);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XIX Регіональному конкурсі обдарованої молоді в галузі музичного мистецтва і хореографії (м. Мелітополь);</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ХV Всеукраїнському конкурсі юних виконавців імені Людвіга ван Бетховена (м. Харків);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lastRenderedPageBreak/>
        <w:t xml:space="preserve">XIV Міжнародному музичному конкурсі «Fortissimo» (м. Харків - м. Генічеськ);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V Міжнародному конкурсі «Берегівські вечори мистецтв» (м. Берегове);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Мистецькому форумі-фестивалі «Полікультурні арт-діалоги» (м. Мелітополь);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VІІІ Відкритому дитячому музичному фестивалі-конкурсі «Зимові візерунки» (м. Генічеськ);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 xml:space="preserve">обласному фестивалі-конкурсі «Первоцвіт –дебют» (м. Херсон);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відкритому Міжнародному фестивалі-конкурсі музики і академічного вокалу «Золота Ліра» (м. Дніпро);</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фестивалі-конкурсі «</w:t>
      </w:r>
      <w:r w:rsidRPr="00B44D25">
        <w:rPr>
          <w:rFonts w:ascii="Times New Roman" w:eastAsia="Calibri" w:hAnsi="Times New Roman" w:cs="Times New Roman"/>
          <w:sz w:val="28"/>
          <w:szCs w:val="28"/>
          <w:lang w:val="en-US"/>
        </w:rPr>
        <w:t>Dance</w:t>
      </w:r>
      <w:r w:rsidRPr="00B44D25">
        <w:rPr>
          <w:rFonts w:ascii="Times New Roman" w:eastAsia="Calibri" w:hAnsi="Times New Roman" w:cs="Times New Roman"/>
          <w:sz w:val="28"/>
          <w:szCs w:val="28"/>
        </w:rPr>
        <w:t>-</w:t>
      </w:r>
      <w:r w:rsidRPr="00B44D25">
        <w:rPr>
          <w:rFonts w:ascii="Times New Roman" w:eastAsia="Calibri" w:hAnsi="Times New Roman" w:cs="Times New Roman"/>
          <w:sz w:val="28"/>
          <w:szCs w:val="28"/>
          <w:lang w:val="en-US"/>
        </w:rPr>
        <w:t>vocal</w:t>
      </w:r>
      <w:r w:rsidRPr="00B44D25">
        <w:rPr>
          <w:rFonts w:ascii="Times New Roman" w:eastAsia="Calibri" w:hAnsi="Times New Roman" w:cs="Times New Roman"/>
          <w:sz w:val="28"/>
          <w:szCs w:val="28"/>
        </w:rPr>
        <w:t xml:space="preserve">» (м. Київ); </w:t>
      </w:r>
    </w:p>
    <w:p w:rsidR="00902FA3" w:rsidRPr="00B44D25" w:rsidRDefault="00902FA3" w:rsidP="00902FA3">
      <w:pPr>
        <w:numPr>
          <w:ilvl w:val="0"/>
          <w:numId w:val="15"/>
        </w:numPr>
        <w:spacing w:after="0" w:line="240" w:lineRule="auto"/>
        <w:jc w:val="both"/>
        <w:rPr>
          <w:rFonts w:ascii="Times New Roman" w:eastAsia="Calibri" w:hAnsi="Times New Roman" w:cs="Times New Roman"/>
          <w:sz w:val="28"/>
          <w:szCs w:val="28"/>
        </w:rPr>
      </w:pPr>
      <w:r w:rsidRPr="00B44D25">
        <w:rPr>
          <w:rFonts w:ascii="Times New Roman" w:eastAsia="Calibri" w:hAnsi="Times New Roman" w:cs="Times New Roman"/>
          <w:color w:val="000000"/>
          <w:sz w:val="28"/>
        </w:rPr>
        <w:t xml:space="preserve"> Всеукраїнському   фестивалі – конкурсі</w:t>
      </w:r>
      <w:proofErr w:type="gramStart"/>
      <w:r w:rsidRPr="00B44D25">
        <w:rPr>
          <w:rFonts w:ascii="Times New Roman" w:eastAsia="Calibri" w:hAnsi="Times New Roman" w:cs="Times New Roman"/>
          <w:color w:val="000000"/>
          <w:sz w:val="28"/>
        </w:rPr>
        <w:t xml:space="preserve">   «</w:t>
      </w:r>
      <w:proofErr w:type="gramEnd"/>
      <w:r w:rsidRPr="00B44D25">
        <w:rPr>
          <w:rFonts w:ascii="Times New Roman" w:eastAsia="Calibri" w:hAnsi="Times New Roman" w:cs="Times New Roman"/>
          <w:color w:val="000000"/>
          <w:sz w:val="28"/>
        </w:rPr>
        <w:t xml:space="preserve">Зіграємо разом, Україна!» (м. Київ);   </w:t>
      </w:r>
    </w:p>
    <w:p w:rsidR="00902FA3" w:rsidRPr="00B44D25" w:rsidRDefault="00FA7241" w:rsidP="00902FA3">
      <w:pPr>
        <w:numPr>
          <w:ilvl w:val="0"/>
          <w:numId w:val="1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rPr>
        <w:t xml:space="preserve">ІV Міжнародному фестивалі-конкурсі </w:t>
      </w:r>
      <w:r w:rsidR="00902FA3" w:rsidRPr="00B44D25">
        <w:rPr>
          <w:rFonts w:ascii="Times New Roman" w:eastAsia="Calibri" w:hAnsi="Times New Roman" w:cs="Times New Roman"/>
          <w:color w:val="000000"/>
          <w:sz w:val="28"/>
        </w:rPr>
        <w:t xml:space="preserve">оркестрів, </w:t>
      </w:r>
      <w:proofErr w:type="gramStart"/>
      <w:r w:rsidR="00902FA3" w:rsidRPr="00B44D25">
        <w:rPr>
          <w:rFonts w:ascii="Times New Roman" w:eastAsia="Calibri" w:hAnsi="Times New Roman" w:cs="Times New Roman"/>
          <w:color w:val="000000"/>
          <w:sz w:val="28"/>
        </w:rPr>
        <w:t>інструментальних  ансамблів</w:t>
      </w:r>
      <w:proofErr w:type="gramEnd"/>
      <w:r w:rsidR="00902FA3" w:rsidRPr="00B44D25">
        <w:rPr>
          <w:rFonts w:ascii="Times New Roman" w:eastAsia="Calibri" w:hAnsi="Times New Roman" w:cs="Times New Roman"/>
          <w:color w:val="000000"/>
          <w:sz w:val="28"/>
        </w:rPr>
        <w:t xml:space="preserve">  і  мажореток     «Яскрава  си</w:t>
      </w:r>
      <w:r>
        <w:rPr>
          <w:rFonts w:ascii="Times New Roman" w:eastAsia="Calibri" w:hAnsi="Times New Roman" w:cs="Times New Roman"/>
          <w:color w:val="000000"/>
          <w:sz w:val="28"/>
        </w:rPr>
        <w:t>мфонія  Прикарпаття» (м. Трускав</w:t>
      </w:r>
      <w:r w:rsidR="00902FA3" w:rsidRPr="00B44D25">
        <w:rPr>
          <w:rFonts w:ascii="Times New Roman" w:eastAsia="Calibri" w:hAnsi="Times New Roman" w:cs="Times New Roman"/>
          <w:color w:val="000000"/>
          <w:sz w:val="28"/>
        </w:rPr>
        <w:t xml:space="preserve">ець). </w:t>
      </w:r>
    </w:p>
    <w:p w:rsidR="00902FA3" w:rsidRPr="00B44D25" w:rsidRDefault="00902FA3" w:rsidP="00C50AEA">
      <w:pPr>
        <w:spacing w:after="0"/>
        <w:ind w:firstLine="284"/>
        <w:jc w:val="both"/>
        <w:rPr>
          <w:rFonts w:ascii="Times New Roman" w:eastAsia="Calibri" w:hAnsi="Times New Roman" w:cs="Times New Roman"/>
          <w:sz w:val="28"/>
          <w:szCs w:val="28"/>
        </w:rPr>
      </w:pPr>
      <w:r w:rsidRPr="00B44D25">
        <w:rPr>
          <w:rFonts w:ascii="Times New Roman" w:eastAsia="Calibri" w:hAnsi="Times New Roman" w:cs="Times New Roman"/>
          <w:sz w:val="28"/>
          <w:szCs w:val="28"/>
        </w:rPr>
        <w:t>На базі Генічеської школи естетичного виховання проведено VІІ</w:t>
      </w:r>
      <w:r w:rsidRPr="00B44D25">
        <w:rPr>
          <w:rFonts w:ascii="Times New Roman" w:eastAsia="Calibri" w:hAnsi="Times New Roman" w:cs="Times New Roman"/>
          <w:sz w:val="28"/>
          <w:szCs w:val="28"/>
          <w:lang w:val="en-US"/>
        </w:rPr>
        <w:t>I</w:t>
      </w:r>
      <w:r w:rsidRPr="00B44D25">
        <w:rPr>
          <w:rFonts w:ascii="Times New Roman" w:eastAsia="Calibri" w:hAnsi="Times New Roman" w:cs="Times New Roman"/>
          <w:sz w:val="28"/>
          <w:szCs w:val="28"/>
        </w:rPr>
        <w:t xml:space="preserve"> відкритий дитячий музичний фестиваль - конкурс «Зимові візерунки, у якому взяло участь понад 340 учасників з 25 навчальних закладів. </w:t>
      </w:r>
      <w:r w:rsidR="007110AD">
        <w:rPr>
          <w:rFonts w:ascii="Times New Roman" w:eastAsia="Calibri" w:hAnsi="Times New Roman" w:cs="Times New Roman"/>
          <w:sz w:val="28"/>
          <w:szCs w:val="28"/>
          <w:lang w:val="uk-UA"/>
        </w:rPr>
        <w:t>У</w:t>
      </w:r>
      <w:r w:rsidRPr="00B44D25">
        <w:rPr>
          <w:rFonts w:ascii="Times New Roman" w:eastAsia="Calibri" w:hAnsi="Times New Roman" w:cs="Times New Roman"/>
          <w:sz w:val="28"/>
          <w:szCs w:val="28"/>
        </w:rPr>
        <w:t xml:space="preserve"> цьому році своє музичне і вокальне мистецтво представили солісти, ансамблі та оркестри з Херсонської, Запорізької областей і міста Суми. </w:t>
      </w:r>
    </w:p>
    <w:p w:rsidR="00902FA3" w:rsidRDefault="007110AD" w:rsidP="00A04800">
      <w:pPr>
        <w:tabs>
          <w:tab w:val="left" w:pos="720"/>
        </w:tabs>
        <w:spacing w:after="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ab/>
      </w:r>
      <w:r w:rsidR="00902FA3" w:rsidRPr="00B44D25">
        <w:rPr>
          <w:rFonts w:ascii="Times New Roman" w:eastAsia="Calibri" w:hAnsi="Times New Roman" w:cs="Times New Roman"/>
          <w:sz w:val="28"/>
          <w:szCs w:val="28"/>
        </w:rPr>
        <w:t xml:space="preserve">З метою підтримки діяльності закладів культури і мистецтва, у програмі розвитку культури і духовності в Херсонській області на 2016-2020 роки, передбачено на 2017-2018 </w:t>
      </w:r>
      <w:proofErr w:type="gramStart"/>
      <w:r w:rsidR="00902FA3" w:rsidRPr="00B44D25">
        <w:rPr>
          <w:rFonts w:ascii="Times New Roman" w:eastAsia="Calibri" w:hAnsi="Times New Roman" w:cs="Times New Roman"/>
          <w:sz w:val="28"/>
          <w:szCs w:val="28"/>
        </w:rPr>
        <w:t>роки  проведення</w:t>
      </w:r>
      <w:proofErr w:type="gramEnd"/>
      <w:r w:rsidR="00902FA3" w:rsidRPr="00B44D25">
        <w:rPr>
          <w:rFonts w:ascii="Times New Roman" w:eastAsia="Calibri" w:hAnsi="Times New Roman" w:cs="Times New Roman"/>
          <w:sz w:val="28"/>
          <w:szCs w:val="28"/>
        </w:rPr>
        <w:t xml:space="preserve"> капітальних ремонтів будівель клубних закладів Чонгарської сільської ради на загальну суму 762,8 тис.грн.</w:t>
      </w:r>
      <w:r w:rsidR="00FA7241">
        <w:rPr>
          <w:rFonts w:ascii="Times New Roman" w:eastAsia="Calibri" w:hAnsi="Times New Roman" w:cs="Times New Roman"/>
          <w:sz w:val="28"/>
          <w:szCs w:val="28"/>
          <w:lang w:val="uk-UA"/>
        </w:rPr>
        <w:t xml:space="preserve"> </w:t>
      </w:r>
      <w:r w:rsidR="00902FA3" w:rsidRPr="00B44D25">
        <w:rPr>
          <w:rFonts w:ascii="Times New Roman" w:eastAsia="Calibri" w:hAnsi="Times New Roman" w:cs="Times New Roman"/>
          <w:sz w:val="28"/>
          <w:szCs w:val="28"/>
        </w:rPr>
        <w:t>У 2017 році за рахунок місцевого бюджету у Чонгарському сільському Будинку культури проведено ремонт водопровідної системи та встановлено енергозберігаючі вікна на загальну суму 47,0 тис.грн, у Миколаївському сільському клубі проведено поточний ремонт стелі та підлоги на суму 12,0 тис.грн, у Атаманському сільському к</w:t>
      </w:r>
      <w:r w:rsidR="00FA7241">
        <w:rPr>
          <w:rFonts w:ascii="Times New Roman" w:eastAsia="Calibri" w:hAnsi="Times New Roman" w:cs="Times New Roman"/>
          <w:sz w:val="28"/>
          <w:szCs w:val="28"/>
        </w:rPr>
        <w:t xml:space="preserve">лубі проведено поточний ремонт </w:t>
      </w:r>
      <w:r w:rsidR="00902FA3" w:rsidRPr="00B44D25">
        <w:rPr>
          <w:rFonts w:ascii="Times New Roman" w:eastAsia="Calibri" w:hAnsi="Times New Roman" w:cs="Times New Roman"/>
          <w:sz w:val="28"/>
          <w:szCs w:val="28"/>
        </w:rPr>
        <w:t>будівлі на суму 3,0 тс.грн.</w:t>
      </w:r>
    </w:p>
    <w:p w:rsidR="007110AD" w:rsidRDefault="00FA7241" w:rsidP="007110AD">
      <w:pPr>
        <w:tabs>
          <w:tab w:val="left" w:pos="720"/>
        </w:tabs>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902FA3" w:rsidRPr="000557B4">
        <w:rPr>
          <w:rFonts w:ascii="Times New Roman" w:eastAsia="Calibri" w:hAnsi="Times New Roman" w:cs="Times New Roman"/>
          <w:sz w:val="28"/>
          <w:szCs w:val="28"/>
          <w:lang w:val="uk-UA"/>
        </w:rPr>
        <w:t>Але, існує і ряд проблем. Не всі територіальні громади  селищних, сільських  рад мають фінансову можливість у повному обсязі створити  умови для повноцінного культурного обслуговування мешканців  сільської місцевості. Потребують  капітального ремонту клубні заклади:</w:t>
      </w:r>
      <w:r w:rsidR="007110AD">
        <w:rPr>
          <w:rFonts w:ascii="Times New Roman" w:eastAsia="Calibri" w:hAnsi="Times New Roman" w:cs="Times New Roman"/>
          <w:sz w:val="28"/>
          <w:szCs w:val="28"/>
          <w:lang w:val="uk-UA"/>
        </w:rPr>
        <w:t xml:space="preserve"> </w:t>
      </w:r>
      <w:r w:rsidR="00902FA3" w:rsidRPr="007A7EA1">
        <w:rPr>
          <w:rFonts w:ascii="Times New Roman" w:eastAsia="Calibri" w:hAnsi="Times New Roman" w:cs="Times New Roman"/>
          <w:sz w:val="28"/>
          <w:szCs w:val="28"/>
          <w:lang w:val="uk-UA"/>
        </w:rPr>
        <w:t>Чонгарський</w:t>
      </w:r>
      <w:r w:rsidR="007110AD">
        <w:rPr>
          <w:rFonts w:ascii="Times New Roman" w:eastAsia="Calibri" w:hAnsi="Times New Roman" w:cs="Times New Roman"/>
          <w:sz w:val="28"/>
          <w:szCs w:val="28"/>
          <w:lang w:val="uk-UA"/>
        </w:rPr>
        <w:t xml:space="preserve"> </w:t>
      </w:r>
      <w:r w:rsidR="00902FA3" w:rsidRPr="007A7EA1">
        <w:rPr>
          <w:rFonts w:ascii="Times New Roman" w:eastAsia="Calibri" w:hAnsi="Times New Roman" w:cs="Times New Roman"/>
          <w:sz w:val="28"/>
          <w:szCs w:val="28"/>
          <w:lang w:val="uk-UA"/>
        </w:rPr>
        <w:t>сільський та Новоолексіївський селищний Будинки культури,</w:t>
      </w:r>
      <w:r>
        <w:rPr>
          <w:rFonts w:ascii="Times New Roman" w:eastAsia="Calibri" w:hAnsi="Times New Roman" w:cs="Times New Roman"/>
          <w:sz w:val="28"/>
          <w:szCs w:val="28"/>
          <w:lang w:val="uk-UA"/>
        </w:rPr>
        <w:t xml:space="preserve"> </w:t>
      </w:r>
      <w:r w:rsidR="00902FA3" w:rsidRPr="007A7EA1">
        <w:rPr>
          <w:rFonts w:ascii="Times New Roman" w:eastAsia="Calibri" w:hAnsi="Times New Roman" w:cs="Times New Roman"/>
          <w:sz w:val="28"/>
          <w:szCs w:val="28"/>
          <w:lang w:val="uk-UA"/>
        </w:rPr>
        <w:t>Семихатський,</w:t>
      </w:r>
      <w:r>
        <w:rPr>
          <w:rFonts w:ascii="Times New Roman" w:eastAsia="Calibri" w:hAnsi="Times New Roman" w:cs="Times New Roman"/>
          <w:sz w:val="28"/>
          <w:szCs w:val="28"/>
          <w:lang w:val="uk-UA"/>
        </w:rPr>
        <w:t xml:space="preserve"> </w:t>
      </w:r>
      <w:r w:rsidR="00902FA3" w:rsidRPr="007A7EA1">
        <w:rPr>
          <w:rFonts w:ascii="Times New Roman" w:eastAsia="Calibri" w:hAnsi="Times New Roman" w:cs="Times New Roman"/>
          <w:sz w:val="28"/>
          <w:szCs w:val="28"/>
          <w:lang w:val="uk-UA"/>
        </w:rPr>
        <w:t>Миколаївський</w:t>
      </w:r>
      <w:r>
        <w:rPr>
          <w:rFonts w:ascii="Times New Roman" w:eastAsia="Calibri" w:hAnsi="Times New Roman" w:cs="Times New Roman"/>
          <w:sz w:val="28"/>
          <w:szCs w:val="28"/>
          <w:lang w:val="uk-UA"/>
        </w:rPr>
        <w:t xml:space="preserve"> </w:t>
      </w:r>
      <w:r w:rsidR="00902FA3" w:rsidRPr="007A7EA1">
        <w:rPr>
          <w:rFonts w:ascii="Times New Roman" w:eastAsia="Calibri" w:hAnsi="Times New Roman" w:cs="Times New Roman"/>
          <w:sz w:val="28"/>
          <w:szCs w:val="28"/>
          <w:lang w:val="uk-UA"/>
        </w:rPr>
        <w:t>та</w:t>
      </w:r>
      <w:r>
        <w:rPr>
          <w:rFonts w:ascii="Times New Roman" w:eastAsia="Calibri" w:hAnsi="Times New Roman" w:cs="Times New Roman"/>
          <w:sz w:val="28"/>
          <w:szCs w:val="28"/>
          <w:lang w:val="uk-UA"/>
        </w:rPr>
        <w:t xml:space="preserve"> </w:t>
      </w:r>
      <w:r w:rsidR="00902FA3" w:rsidRPr="007A7EA1">
        <w:rPr>
          <w:rFonts w:ascii="Times New Roman" w:eastAsia="Calibri" w:hAnsi="Times New Roman" w:cs="Times New Roman"/>
          <w:sz w:val="28"/>
          <w:szCs w:val="28"/>
          <w:lang w:val="uk-UA"/>
        </w:rPr>
        <w:t>Атаманський сільські клуби.</w:t>
      </w:r>
      <w:r w:rsidR="0047725C">
        <w:rPr>
          <w:rFonts w:ascii="Times New Roman" w:eastAsia="Calibri" w:hAnsi="Times New Roman" w:cs="Times New Roman"/>
          <w:sz w:val="28"/>
          <w:szCs w:val="28"/>
          <w:lang w:val="uk-UA"/>
        </w:rPr>
        <w:t xml:space="preserve"> </w:t>
      </w:r>
      <w:r w:rsidR="00902FA3" w:rsidRPr="007A7EA1">
        <w:rPr>
          <w:rFonts w:ascii="Times New Roman" w:eastAsia="Calibri" w:hAnsi="Times New Roman" w:cs="Times New Roman"/>
          <w:sz w:val="28"/>
          <w:szCs w:val="28"/>
          <w:lang w:val="uk-UA"/>
        </w:rPr>
        <w:t>В аварійному стані знаходяться будівлі Азовського та  Червонського сільських Будинків культури.</w:t>
      </w:r>
    </w:p>
    <w:p w:rsidR="00902FA3" w:rsidRPr="00A257C0" w:rsidRDefault="0047725C" w:rsidP="007110AD">
      <w:pPr>
        <w:tabs>
          <w:tab w:val="left" w:pos="720"/>
        </w:tabs>
        <w:spacing w:after="0"/>
        <w:jc w:val="both"/>
        <w:rPr>
          <w:rFonts w:ascii="Times New Roman" w:hAnsi="Times New Roman"/>
          <w:sz w:val="28"/>
          <w:szCs w:val="28"/>
          <w:lang w:val="uk-UA"/>
        </w:rPr>
      </w:pPr>
      <w:r>
        <w:rPr>
          <w:rFonts w:ascii="Times New Roman" w:hAnsi="Times New Roman"/>
          <w:sz w:val="28"/>
          <w:szCs w:val="28"/>
          <w:lang w:val="uk-UA"/>
        </w:rPr>
        <w:tab/>
      </w:r>
      <w:r w:rsidR="00902FA3" w:rsidRPr="00A257C0">
        <w:rPr>
          <w:rFonts w:ascii="Times New Roman" w:hAnsi="Times New Roman"/>
          <w:sz w:val="28"/>
          <w:szCs w:val="28"/>
          <w:lang w:val="uk-UA"/>
        </w:rPr>
        <w:t xml:space="preserve">Більшість сільських закладів культури не опалюється через відсутність в них систем опалення, електрообігрівачі встановлено лише в кімнатах для  гурткової роботи. Не всі бібліотеки, СБК та клуби обладнанні  комп’ютерами та підключені до мережі Інтернет. </w:t>
      </w:r>
    </w:p>
    <w:p w:rsidR="00902FA3" w:rsidRPr="00A257C0" w:rsidRDefault="00902FA3" w:rsidP="00902FA3">
      <w:pPr>
        <w:pStyle w:val="a5"/>
        <w:ind w:firstLine="720"/>
        <w:jc w:val="both"/>
        <w:rPr>
          <w:rFonts w:ascii="Times New Roman" w:hAnsi="Times New Roman"/>
          <w:sz w:val="28"/>
          <w:szCs w:val="28"/>
          <w:lang w:val="uk-UA"/>
        </w:rPr>
      </w:pPr>
      <w:r w:rsidRPr="00A257C0">
        <w:rPr>
          <w:rFonts w:ascii="Times New Roman" w:hAnsi="Times New Roman"/>
          <w:sz w:val="28"/>
          <w:szCs w:val="28"/>
          <w:lang w:val="uk-UA"/>
        </w:rPr>
        <w:lastRenderedPageBreak/>
        <w:t xml:space="preserve">Є необхідність у придбанні  для закладів культури району звукової, світлової апаратури, музичних інструментів, сучасних костюмів, танцювального взуття. </w:t>
      </w:r>
    </w:p>
    <w:p w:rsidR="00902FA3" w:rsidRPr="00B44D25" w:rsidRDefault="00902FA3" w:rsidP="00902FA3">
      <w:pPr>
        <w:pStyle w:val="a5"/>
        <w:jc w:val="both"/>
        <w:rPr>
          <w:rFonts w:ascii="Times New Roman" w:hAnsi="Times New Roman"/>
          <w:sz w:val="28"/>
          <w:szCs w:val="28"/>
        </w:rPr>
      </w:pPr>
      <w:r w:rsidRPr="00B627B7">
        <w:rPr>
          <w:rFonts w:ascii="Times New Roman" w:hAnsi="Times New Roman"/>
          <w:sz w:val="28"/>
          <w:szCs w:val="28"/>
          <w:lang w:val="uk-UA"/>
        </w:rPr>
        <w:t xml:space="preserve">           Для створення сприятливих умов з  надання якісних послуг та з метою покращення матеріально-технічної бази закладів культури  необхідно зробити: </w:t>
      </w:r>
    </w:p>
    <w:p w:rsidR="00902FA3" w:rsidRPr="00A257C0" w:rsidRDefault="00902FA3" w:rsidP="00902FA3">
      <w:pPr>
        <w:pStyle w:val="12"/>
        <w:numPr>
          <w:ilvl w:val="0"/>
          <w:numId w:val="14"/>
        </w:numPr>
        <w:jc w:val="both"/>
        <w:rPr>
          <w:rFonts w:ascii="Times New Roman" w:hAnsi="Times New Roman"/>
          <w:sz w:val="28"/>
          <w:szCs w:val="28"/>
          <w:lang w:val="uk-UA"/>
        </w:rPr>
      </w:pPr>
      <w:r w:rsidRPr="00A257C0">
        <w:rPr>
          <w:rFonts w:ascii="Times New Roman" w:hAnsi="Times New Roman"/>
          <w:sz w:val="28"/>
          <w:szCs w:val="28"/>
          <w:lang w:val="uk-UA"/>
        </w:rPr>
        <w:t>Генічеська школа естетичного виховання - капітальний ремонт даху;</w:t>
      </w:r>
    </w:p>
    <w:p w:rsidR="00902FA3" w:rsidRPr="00A257C0" w:rsidRDefault="00902FA3" w:rsidP="00902FA3">
      <w:pPr>
        <w:pStyle w:val="12"/>
        <w:numPr>
          <w:ilvl w:val="0"/>
          <w:numId w:val="14"/>
        </w:numPr>
        <w:jc w:val="both"/>
        <w:rPr>
          <w:rFonts w:ascii="Times New Roman" w:hAnsi="Times New Roman"/>
          <w:sz w:val="28"/>
          <w:szCs w:val="28"/>
          <w:lang w:val="uk-UA"/>
        </w:rPr>
      </w:pPr>
      <w:r w:rsidRPr="00A257C0">
        <w:rPr>
          <w:rFonts w:ascii="Times New Roman" w:hAnsi="Times New Roman"/>
          <w:sz w:val="28"/>
          <w:szCs w:val="28"/>
          <w:lang w:val="uk-UA"/>
        </w:rPr>
        <w:t>Генічеський краєзнавчий музей - капітальний ремонт стелі;</w:t>
      </w:r>
    </w:p>
    <w:p w:rsidR="00902FA3" w:rsidRPr="00A257C0" w:rsidRDefault="00902FA3" w:rsidP="00902FA3">
      <w:pPr>
        <w:pStyle w:val="12"/>
        <w:numPr>
          <w:ilvl w:val="0"/>
          <w:numId w:val="14"/>
        </w:numPr>
        <w:jc w:val="both"/>
        <w:rPr>
          <w:rFonts w:ascii="Times New Roman" w:hAnsi="Times New Roman"/>
          <w:sz w:val="28"/>
          <w:szCs w:val="28"/>
          <w:u w:val="single"/>
          <w:lang w:val="uk-UA"/>
        </w:rPr>
      </w:pPr>
      <w:r w:rsidRPr="00A257C0">
        <w:rPr>
          <w:rFonts w:ascii="Times New Roman" w:hAnsi="Times New Roman"/>
          <w:sz w:val="28"/>
          <w:szCs w:val="28"/>
          <w:lang w:val="uk-UA"/>
        </w:rPr>
        <w:t>Генічеська районна центральна бібліотека – капітальний ремонт даху, ремонт внутрішніх приміщень (заміна підлоги та покриття лінолеуму), ремонт фасаду бібліотеки,  капітальний ремонт опалювальної системи із заміною котла та батарей;</w:t>
      </w:r>
    </w:p>
    <w:p w:rsidR="00902FA3" w:rsidRPr="00A257C0" w:rsidRDefault="00902FA3" w:rsidP="00902FA3">
      <w:pPr>
        <w:pStyle w:val="12"/>
        <w:numPr>
          <w:ilvl w:val="0"/>
          <w:numId w:val="14"/>
        </w:numPr>
        <w:jc w:val="both"/>
        <w:rPr>
          <w:rFonts w:ascii="Times New Roman" w:hAnsi="Times New Roman"/>
          <w:sz w:val="28"/>
          <w:szCs w:val="28"/>
          <w:lang w:val="uk-UA"/>
        </w:rPr>
      </w:pPr>
      <w:r w:rsidRPr="00A257C0">
        <w:rPr>
          <w:rFonts w:ascii="Times New Roman" w:hAnsi="Times New Roman"/>
          <w:sz w:val="28"/>
          <w:szCs w:val="28"/>
          <w:lang w:val="uk-UA"/>
        </w:rPr>
        <w:t>Генічеська районна дитячо-юнацька бібліотека - капітальн</w:t>
      </w:r>
      <w:r>
        <w:rPr>
          <w:rFonts w:ascii="Times New Roman" w:hAnsi="Times New Roman"/>
          <w:sz w:val="28"/>
          <w:szCs w:val="28"/>
          <w:lang w:val="uk-UA"/>
        </w:rPr>
        <w:t>ий ремонт</w:t>
      </w:r>
      <w:r w:rsidRPr="00A257C0">
        <w:rPr>
          <w:rFonts w:ascii="Times New Roman" w:hAnsi="Times New Roman"/>
          <w:sz w:val="28"/>
          <w:szCs w:val="28"/>
          <w:lang w:val="uk-UA"/>
        </w:rPr>
        <w:t xml:space="preserve"> да</w:t>
      </w:r>
      <w:r>
        <w:rPr>
          <w:rFonts w:ascii="Times New Roman" w:hAnsi="Times New Roman"/>
          <w:sz w:val="28"/>
          <w:szCs w:val="28"/>
          <w:lang w:val="uk-UA"/>
        </w:rPr>
        <w:t>ху, ремонт</w:t>
      </w:r>
      <w:r w:rsidRPr="00A257C0">
        <w:rPr>
          <w:rFonts w:ascii="Times New Roman" w:hAnsi="Times New Roman"/>
          <w:sz w:val="28"/>
          <w:szCs w:val="28"/>
          <w:lang w:val="uk-UA"/>
        </w:rPr>
        <w:t xml:space="preserve"> фасаду</w:t>
      </w:r>
      <w:r>
        <w:rPr>
          <w:rFonts w:ascii="Times New Roman" w:hAnsi="Times New Roman"/>
          <w:sz w:val="28"/>
          <w:szCs w:val="28"/>
          <w:lang w:val="uk-UA"/>
        </w:rPr>
        <w:t>будівлі</w:t>
      </w:r>
      <w:r w:rsidRPr="00A257C0">
        <w:rPr>
          <w:rFonts w:ascii="Times New Roman" w:hAnsi="Times New Roman"/>
          <w:sz w:val="28"/>
          <w:szCs w:val="28"/>
          <w:lang w:val="uk-UA"/>
        </w:rPr>
        <w:t>, капітальн</w:t>
      </w:r>
      <w:r>
        <w:rPr>
          <w:rFonts w:ascii="Times New Roman" w:hAnsi="Times New Roman"/>
          <w:sz w:val="28"/>
          <w:szCs w:val="28"/>
          <w:lang w:val="uk-UA"/>
        </w:rPr>
        <w:t>ий ремонт</w:t>
      </w:r>
      <w:r w:rsidRPr="00A257C0">
        <w:rPr>
          <w:rFonts w:ascii="Times New Roman" w:hAnsi="Times New Roman"/>
          <w:sz w:val="28"/>
          <w:szCs w:val="28"/>
          <w:lang w:val="uk-UA"/>
        </w:rPr>
        <w:t xml:space="preserve"> приміщень у трьох  залах;</w:t>
      </w:r>
    </w:p>
    <w:p w:rsidR="00FA7241" w:rsidRPr="00FA7241" w:rsidRDefault="00902FA3" w:rsidP="00FA7241">
      <w:pPr>
        <w:pStyle w:val="12"/>
        <w:numPr>
          <w:ilvl w:val="0"/>
          <w:numId w:val="14"/>
        </w:numPr>
        <w:jc w:val="both"/>
        <w:rPr>
          <w:rFonts w:ascii="Times New Roman" w:hAnsi="Times New Roman"/>
          <w:color w:val="0000FF"/>
          <w:sz w:val="28"/>
          <w:szCs w:val="28"/>
          <w:lang w:val="uk-UA"/>
        </w:rPr>
      </w:pPr>
      <w:r w:rsidRPr="00A257C0">
        <w:rPr>
          <w:rFonts w:ascii="Times New Roman" w:hAnsi="Times New Roman"/>
          <w:sz w:val="28"/>
          <w:szCs w:val="28"/>
          <w:lang w:val="uk-UA"/>
        </w:rPr>
        <w:t>Новоолексіївська школа естетичного виховання - ремонт фасаду, реконструкція внутрішніх приміщень під актовий зал, капітальний ремонт  покрівлі школи, цоколя та відмостки будівлі школи;</w:t>
      </w:r>
    </w:p>
    <w:p w:rsidR="003A3158" w:rsidRPr="00FA7241" w:rsidRDefault="00902FA3" w:rsidP="00FA7241">
      <w:pPr>
        <w:pStyle w:val="12"/>
        <w:numPr>
          <w:ilvl w:val="0"/>
          <w:numId w:val="14"/>
        </w:numPr>
        <w:jc w:val="both"/>
        <w:rPr>
          <w:rFonts w:ascii="Times New Roman" w:hAnsi="Times New Roman"/>
          <w:color w:val="0000FF"/>
          <w:sz w:val="28"/>
          <w:szCs w:val="28"/>
          <w:lang w:val="uk-UA"/>
        </w:rPr>
      </w:pPr>
      <w:r w:rsidRPr="00FA7241">
        <w:rPr>
          <w:rFonts w:ascii="Times New Roman" w:hAnsi="Times New Roman"/>
          <w:sz w:val="28"/>
          <w:szCs w:val="28"/>
          <w:lang w:val="uk-UA"/>
        </w:rPr>
        <w:t>капітальний ремонт будівель - Чонгарський сільський та   Новоолексіївський селищний Будинки культури, Миколаївський та Атаманський сільські клуби.</w:t>
      </w:r>
    </w:p>
    <w:p w:rsidR="00902FA3" w:rsidRPr="003A3158" w:rsidRDefault="00FA7241" w:rsidP="00FA7241">
      <w:pPr>
        <w:pStyle w:val="a5"/>
        <w:tabs>
          <w:tab w:val="left" w:pos="720"/>
        </w:tabs>
        <w:ind w:right="56"/>
        <w:jc w:val="both"/>
        <w:rPr>
          <w:rFonts w:ascii="Times New Roman" w:hAnsi="Times New Roman"/>
          <w:sz w:val="28"/>
          <w:szCs w:val="28"/>
          <w:lang w:val="uk-UA"/>
        </w:rPr>
      </w:pPr>
      <w:r>
        <w:rPr>
          <w:rFonts w:ascii="Times New Roman" w:hAnsi="Times New Roman"/>
          <w:sz w:val="28"/>
          <w:szCs w:val="28"/>
          <w:lang w:val="uk-UA"/>
        </w:rPr>
        <w:tab/>
      </w:r>
      <w:r w:rsidR="00902FA3" w:rsidRPr="003A3158">
        <w:rPr>
          <w:rFonts w:ascii="Times New Roman" w:hAnsi="Times New Roman"/>
          <w:sz w:val="28"/>
          <w:szCs w:val="28"/>
        </w:rPr>
        <w:t>Серед проблемних питань, є також відсутність приміщення у Риковскій школі естетичного виховання, у якій навчається 173 учня. Школа на даний час використовує орендоване у Партизанської селищної ради приміщення з чотирьох кімнат. Згідно програми «Розселення та облаштування депортованих кримських татар та осіб інших національностей, які були д</w:t>
      </w:r>
      <w:r>
        <w:rPr>
          <w:rFonts w:ascii="Times New Roman" w:hAnsi="Times New Roman"/>
          <w:sz w:val="28"/>
          <w:szCs w:val="28"/>
        </w:rPr>
        <w:t xml:space="preserve">епортовані з території України» </w:t>
      </w:r>
      <w:r>
        <w:rPr>
          <w:rFonts w:ascii="Times New Roman" w:hAnsi="Times New Roman"/>
          <w:sz w:val="28"/>
          <w:szCs w:val="28"/>
          <w:lang w:val="uk-UA"/>
        </w:rPr>
        <w:t xml:space="preserve">у </w:t>
      </w:r>
      <w:r w:rsidR="00902FA3" w:rsidRPr="003A3158">
        <w:rPr>
          <w:rFonts w:ascii="Times New Roman" w:hAnsi="Times New Roman"/>
          <w:sz w:val="28"/>
          <w:szCs w:val="28"/>
          <w:lang w:val="uk-UA"/>
        </w:rPr>
        <w:t xml:space="preserve">2018 році </w:t>
      </w:r>
      <w:r w:rsidR="00902FA3" w:rsidRPr="003A3158">
        <w:rPr>
          <w:rFonts w:ascii="Times New Roman" w:hAnsi="Times New Roman"/>
          <w:sz w:val="28"/>
          <w:szCs w:val="28"/>
        </w:rPr>
        <w:t>планується бу</w:t>
      </w:r>
      <w:r w:rsidR="008D1916">
        <w:rPr>
          <w:rFonts w:ascii="Times New Roman" w:hAnsi="Times New Roman"/>
          <w:sz w:val="28"/>
          <w:szCs w:val="28"/>
        </w:rPr>
        <w:t xml:space="preserve">дівництво нового приміщення </w:t>
      </w:r>
      <w:proofErr w:type="gramStart"/>
      <w:r w:rsidR="008D1916">
        <w:rPr>
          <w:rFonts w:ascii="Times New Roman" w:hAnsi="Times New Roman"/>
          <w:sz w:val="28"/>
          <w:szCs w:val="28"/>
        </w:rPr>
        <w:t xml:space="preserve">для </w:t>
      </w:r>
      <w:r w:rsidR="00902FA3" w:rsidRPr="003A3158">
        <w:rPr>
          <w:rFonts w:ascii="Times New Roman" w:hAnsi="Times New Roman"/>
          <w:sz w:val="28"/>
          <w:szCs w:val="28"/>
        </w:rPr>
        <w:t>закладу</w:t>
      </w:r>
      <w:proofErr w:type="gramEnd"/>
      <w:r w:rsidR="00902FA3" w:rsidRPr="003A3158">
        <w:rPr>
          <w:rFonts w:ascii="Times New Roman" w:hAnsi="Times New Roman"/>
          <w:sz w:val="28"/>
          <w:szCs w:val="28"/>
        </w:rPr>
        <w:t xml:space="preserve">. </w:t>
      </w:r>
      <w:r w:rsidR="00902FA3" w:rsidRPr="003A3158">
        <w:rPr>
          <w:rFonts w:ascii="Times New Roman" w:hAnsi="Times New Roman"/>
          <w:sz w:val="28"/>
          <w:szCs w:val="28"/>
          <w:lang w:val="uk-UA"/>
        </w:rPr>
        <w:t>Кошторисна вартість будівництва складає понад 15 млн. грн. Відділом культури, за підтримки районної ради та районної державної адміністрації, у програмі розвитку культури і духовності у Генічеському районі передбачено кошти у сумі 800,0 тис. грн. для виготовлення проектної документації у першому кварталі 2018 року.</w:t>
      </w:r>
    </w:p>
    <w:p w:rsidR="00902FA3" w:rsidRPr="00911A3C" w:rsidRDefault="00902FA3" w:rsidP="003A3158">
      <w:pPr>
        <w:pStyle w:val="a5"/>
        <w:ind w:firstLine="708"/>
        <w:jc w:val="both"/>
        <w:rPr>
          <w:rFonts w:ascii="Times New Roman" w:hAnsi="Times New Roman"/>
          <w:sz w:val="28"/>
          <w:szCs w:val="28"/>
          <w:lang w:val="uk-UA"/>
        </w:rPr>
      </w:pPr>
      <w:r w:rsidRPr="00911A3C">
        <w:rPr>
          <w:rFonts w:ascii="Times New Roman" w:hAnsi="Times New Roman"/>
          <w:sz w:val="28"/>
          <w:szCs w:val="28"/>
          <w:lang w:val="uk-UA"/>
        </w:rPr>
        <w:t>Існує проблема і в забезпеченні закладів культури</w:t>
      </w:r>
      <w:r w:rsidR="008D1916">
        <w:rPr>
          <w:rFonts w:ascii="Times New Roman" w:hAnsi="Times New Roman"/>
          <w:sz w:val="28"/>
          <w:szCs w:val="28"/>
          <w:lang w:val="uk-UA"/>
        </w:rPr>
        <w:t xml:space="preserve"> </w:t>
      </w:r>
      <w:r w:rsidRPr="00911A3C">
        <w:rPr>
          <w:rFonts w:ascii="Times New Roman" w:hAnsi="Times New Roman"/>
          <w:sz w:val="28"/>
          <w:szCs w:val="28"/>
          <w:lang w:val="uk-UA"/>
        </w:rPr>
        <w:t xml:space="preserve">кадрами. Фахівці у сільських установах культури з вищою освітою практично відсутні, не всі мають і спеціальну освіту за фахом. Не сприяє вирішенню кадрової  проблеми  неповне навантаження за штатними розкладами. </w:t>
      </w:r>
    </w:p>
    <w:p w:rsidR="00902FA3" w:rsidRPr="002F3FAD" w:rsidRDefault="00902FA3" w:rsidP="00902FA3">
      <w:pPr>
        <w:pStyle w:val="a5"/>
        <w:ind w:firstLine="720"/>
        <w:jc w:val="both"/>
        <w:rPr>
          <w:rFonts w:ascii="Times New Roman" w:hAnsi="Times New Roman"/>
          <w:sz w:val="28"/>
          <w:szCs w:val="28"/>
          <w:lang w:val="uk-UA"/>
        </w:rPr>
      </w:pPr>
      <w:r w:rsidRPr="002F3FAD">
        <w:rPr>
          <w:rFonts w:ascii="Times New Roman" w:hAnsi="Times New Roman"/>
          <w:sz w:val="28"/>
          <w:szCs w:val="28"/>
          <w:lang w:val="uk-UA"/>
        </w:rPr>
        <w:t>Так, у закладах культури у сільській місцевості  (клуби та бібліотеки)</w:t>
      </w:r>
      <w:r w:rsidR="0047725C">
        <w:rPr>
          <w:rFonts w:ascii="Times New Roman" w:hAnsi="Times New Roman"/>
          <w:sz w:val="28"/>
          <w:szCs w:val="28"/>
          <w:lang w:val="uk-UA"/>
        </w:rPr>
        <w:t xml:space="preserve"> </w:t>
      </w:r>
      <w:r w:rsidRPr="007A7EA1">
        <w:rPr>
          <w:rFonts w:ascii="Times New Roman" w:hAnsi="Times New Roman"/>
          <w:sz w:val="28"/>
          <w:szCs w:val="28"/>
          <w:lang w:val="uk-UA"/>
        </w:rPr>
        <w:t>із 114 осіб</w:t>
      </w:r>
      <w:r w:rsidRPr="002F3FAD">
        <w:rPr>
          <w:rFonts w:ascii="Times New Roman" w:hAnsi="Times New Roman"/>
          <w:sz w:val="28"/>
          <w:szCs w:val="28"/>
          <w:lang w:val="uk-UA"/>
        </w:rPr>
        <w:t xml:space="preserve"> працює :</w:t>
      </w:r>
    </w:p>
    <w:p w:rsidR="00902FA3" w:rsidRPr="002F3FAD" w:rsidRDefault="00902FA3" w:rsidP="00902FA3">
      <w:pPr>
        <w:pStyle w:val="a5"/>
        <w:numPr>
          <w:ilvl w:val="0"/>
          <w:numId w:val="13"/>
        </w:numPr>
        <w:jc w:val="both"/>
        <w:rPr>
          <w:rFonts w:ascii="Times New Roman" w:hAnsi="Times New Roman"/>
          <w:sz w:val="28"/>
          <w:szCs w:val="28"/>
          <w:lang w:val="uk-UA"/>
        </w:rPr>
      </w:pPr>
      <w:r w:rsidRPr="002F3FAD">
        <w:rPr>
          <w:rFonts w:ascii="Times New Roman" w:hAnsi="Times New Roman"/>
          <w:sz w:val="28"/>
          <w:szCs w:val="28"/>
          <w:lang w:val="uk-UA"/>
        </w:rPr>
        <w:t>на 1,0 ставку –55 чол.;</w:t>
      </w:r>
    </w:p>
    <w:p w:rsidR="00902FA3" w:rsidRPr="002F3FAD" w:rsidRDefault="00902FA3" w:rsidP="00902FA3">
      <w:pPr>
        <w:pStyle w:val="a5"/>
        <w:numPr>
          <w:ilvl w:val="0"/>
          <w:numId w:val="13"/>
        </w:numPr>
        <w:jc w:val="both"/>
        <w:rPr>
          <w:rFonts w:ascii="Times New Roman" w:hAnsi="Times New Roman"/>
          <w:sz w:val="28"/>
          <w:szCs w:val="28"/>
          <w:lang w:val="uk-UA"/>
        </w:rPr>
      </w:pPr>
      <w:r w:rsidRPr="002F3FAD">
        <w:rPr>
          <w:rFonts w:ascii="Times New Roman" w:hAnsi="Times New Roman"/>
          <w:sz w:val="28"/>
          <w:szCs w:val="28"/>
          <w:lang w:val="uk-UA"/>
        </w:rPr>
        <w:t>на 0,75 ставки –7 чол.;</w:t>
      </w:r>
    </w:p>
    <w:p w:rsidR="00902FA3" w:rsidRPr="002F3FAD" w:rsidRDefault="00902FA3" w:rsidP="00902FA3">
      <w:pPr>
        <w:pStyle w:val="a5"/>
        <w:numPr>
          <w:ilvl w:val="0"/>
          <w:numId w:val="13"/>
        </w:numPr>
        <w:jc w:val="both"/>
        <w:rPr>
          <w:rFonts w:ascii="Times New Roman" w:hAnsi="Times New Roman"/>
          <w:sz w:val="28"/>
          <w:szCs w:val="28"/>
          <w:lang w:val="uk-UA"/>
        </w:rPr>
      </w:pPr>
      <w:r w:rsidRPr="002F3FAD">
        <w:rPr>
          <w:rFonts w:ascii="Times New Roman" w:hAnsi="Times New Roman"/>
          <w:sz w:val="28"/>
          <w:szCs w:val="28"/>
          <w:lang w:val="uk-UA"/>
        </w:rPr>
        <w:t>на 0,5 ставки –38 чол.;</w:t>
      </w:r>
    </w:p>
    <w:p w:rsidR="00902FA3" w:rsidRPr="002F3FAD" w:rsidRDefault="00902FA3" w:rsidP="00902FA3">
      <w:pPr>
        <w:pStyle w:val="a5"/>
        <w:numPr>
          <w:ilvl w:val="0"/>
          <w:numId w:val="13"/>
        </w:numPr>
        <w:jc w:val="both"/>
        <w:rPr>
          <w:rFonts w:ascii="Times New Roman" w:hAnsi="Times New Roman"/>
          <w:sz w:val="28"/>
          <w:szCs w:val="28"/>
          <w:lang w:val="uk-UA"/>
        </w:rPr>
      </w:pPr>
      <w:r w:rsidRPr="002F3FAD">
        <w:rPr>
          <w:rFonts w:ascii="Times New Roman" w:hAnsi="Times New Roman"/>
          <w:sz w:val="28"/>
          <w:szCs w:val="28"/>
          <w:lang w:val="uk-UA"/>
        </w:rPr>
        <w:t>на 0,25 ставки – 14 чол.</w:t>
      </w:r>
    </w:p>
    <w:p w:rsidR="00902FA3" w:rsidRPr="00276D05" w:rsidRDefault="00902FA3" w:rsidP="00902FA3">
      <w:pPr>
        <w:pStyle w:val="a5"/>
        <w:jc w:val="both"/>
        <w:rPr>
          <w:rFonts w:ascii="Times New Roman" w:hAnsi="Times New Roman"/>
          <w:sz w:val="28"/>
          <w:szCs w:val="28"/>
          <w:lang w:val="uk-UA"/>
        </w:rPr>
      </w:pPr>
      <w:r w:rsidRPr="00276D05">
        <w:rPr>
          <w:rFonts w:ascii="Times New Roman" w:hAnsi="Times New Roman"/>
          <w:sz w:val="28"/>
          <w:szCs w:val="28"/>
          <w:lang w:val="uk-UA"/>
        </w:rPr>
        <w:t xml:space="preserve">        Всі недоліки  відділом культури районної державної адміністрації вивчаються, докладаються   зусилля для спільної роботи з органами влади та </w:t>
      </w:r>
      <w:r w:rsidRPr="00276D05">
        <w:rPr>
          <w:rFonts w:ascii="Times New Roman" w:hAnsi="Times New Roman"/>
          <w:sz w:val="28"/>
          <w:szCs w:val="28"/>
          <w:lang w:val="uk-UA"/>
        </w:rPr>
        <w:lastRenderedPageBreak/>
        <w:t xml:space="preserve">місцевого самоврядування над вирішенням проблемних питань щодо  збереження мережі та укріплення матеріально-технічної бази закладів культури, зокрема на селі, які залишаються центрами культурно-освітньої діяльності району.  </w:t>
      </w:r>
    </w:p>
    <w:p w:rsidR="00D741C3" w:rsidRPr="00902FA3" w:rsidRDefault="00C54108" w:rsidP="00D741C3">
      <w:pPr>
        <w:shd w:val="clear" w:color="auto" w:fill="FFFFFF"/>
        <w:spacing w:before="200" w:after="100" w:line="240" w:lineRule="auto"/>
        <w:jc w:val="center"/>
        <w:textAlignment w:val="baseline"/>
        <w:outlineLvl w:val="2"/>
        <w:rPr>
          <w:rFonts w:ascii="Times New Roman" w:eastAsia="Times New Roman" w:hAnsi="Times New Roman" w:cs="Times New Roman"/>
          <w:b/>
          <w:bCs/>
          <w:color w:val="121212"/>
          <w:sz w:val="36"/>
          <w:szCs w:val="36"/>
          <w:lang w:val="uk-UA" w:eastAsia="ru-RU"/>
        </w:rPr>
      </w:pPr>
      <w:r w:rsidRPr="00902FA3">
        <w:rPr>
          <w:rFonts w:ascii="Times New Roman" w:eastAsia="Times New Roman" w:hAnsi="Times New Roman" w:cs="Times New Roman"/>
          <w:b/>
          <w:bCs/>
          <w:i/>
          <w:iCs/>
          <w:color w:val="121212"/>
          <w:sz w:val="36"/>
          <w:szCs w:val="36"/>
          <w:lang w:val="uk-UA" w:eastAsia="ru-RU"/>
        </w:rPr>
        <w:t>І</w:t>
      </w:r>
      <w:r w:rsidRPr="00902FA3">
        <w:rPr>
          <w:rFonts w:ascii="Times New Roman" w:eastAsia="Times New Roman" w:hAnsi="Times New Roman" w:cs="Times New Roman"/>
          <w:b/>
          <w:bCs/>
          <w:i/>
          <w:iCs/>
          <w:color w:val="121212"/>
          <w:sz w:val="36"/>
          <w:szCs w:val="36"/>
          <w:lang w:val="en-US" w:eastAsia="ru-RU"/>
        </w:rPr>
        <w:t>V</w:t>
      </w:r>
      <w:r w:rsidR="00D741C3" w:rsidRPr="00902FA3">
        <w:rPr>
          <w:rFonts w:ascii="Times New Roman" w:eastAsia="Times New Roman" w:hAnsi="Times New Roman" w:cs="Times New Roman"/>
          <w:b/>
          <w:bCs/>
          <w:i/>
          <w:iCs/>
          <w:color w:val="121212"/>
          <w:sz w:val="36"/>
          <w:szCs w:val="36"/>
          <w:lang w:val="uk-UA" w:eastAsia="ru-RU"/>
        </w:rPr>
        <w:t xml:space="preserve"> БЮДЖЕТНА ПОЛІТИКА</w:t>
      </w:r>
    </w:p>
    <w:p w:rsidR="00902FA3" w:rsidRDefault="00902FA3" w:rsidP="00902FA3">
      <w:pPr>
        <w:tabs>
          <w:tab w:val="left" w:pos="567"/>
        </w:tabs>
        <w:spacing w:after="0" w:line="240" w:lineRule="auto"/>
        <w:ind w:right="-141" w:firstLine="567"/>
        <w:jc w:val="both"/>
        <w:rPr>
          <w:rFonts w:ascii="Times New Roman" w:eastAsia="Calibri" w:hAnsi="Times New Roman" w:cs="Times New Roman"/>
          <w:sz w:val="28"/>
          <w:szCs w:val="28"/>
        </w:rPr>
      </w:pPr>
      <w:r w:rsidRPr="00605743">
        <w:rPr>
          <w:rFonts w:ascii="Times New Roman" w:eastAsia="Calibri" w:hAnsi="Times New Roman" w:cs="Times New Roman"/>
          <w:sz w:val="28"/>
          <w:szCs w:val="28"/>
          <w:lang w:val="uk-UA"/>
        </w:rPr>
        <w:t xml:space="preserve">За підсумками роботи за 2017 рік до </w:t>
      </w:r>
      <w:r w:rsidRPr="00605743">
        <w:rPr>
          <w:rFonts w:ascii="Times New Roman" w:eastAsia="Calibri" w:hAnsi="Times New Roman" w:cs="Times New Roman"/>
          <w:b/>
          <w:sz w:val="28"/>
          <w:szCs w:val="28"/>
          <w:lang w:val="uk-UA"/>
        </w:rPr>
        <w:t>доходів</w:t>
      </w:r>
      <w:r w:rsidRPr="00605743">
        <w:rPr>
          <w:rFonts w:ascii="Times New Roman" w:eastAsia="Calibri" w:hAnsi="Times New Roman" w:cs="Times New Roman"/>
          <w:sz w:val="28"/>
          <w:szCs w:val="28"/>
          <w:lang w:val="uk-UA"/>
        </w:rPr>
        <w:t xml:space="preserve"> загального фонду всіх місцевих бюджетів району з урахуванням дотації і субвенцій з держбюджету надійшло </w:t>
      </w:r>
      <w:r w:rsidRPr="00605743">
        <w:rPr>
          <w:rFonts w:ascii="Times New Roman" w:eastAsia="Calibri" w:hAnsi="Times New Roman" w:cs="Times New Roman"/>
          <w:b/>
          <w:sz w:val="28"/>
          <w:szCs w:val="28"/>
          <w:lang w:val="uk-UA"/>
        </w:rPr>
        <w:t>510,2 млн. грн.</w:t>
      </w:r>
      <w:r w:rsidR="008D1916">
        <w:rPr>
          <w:rFonts w:ascii="Times New Roman" w:eastAsia="Calibri" w:hAnsi="Times New Roman" w:cs="Times New Roman"/>
          <w:b/>
          <w:sz w:val="28"/>
          <w:szCs w:val="28"/>
          <w:lang w:val="uk-UA"/>
        </w:rPr>
        <w:t xml:space="preserve"> </w:t>
      </w:r>
      <w:r w:rsidRPr="00D60194">
        <w:rPr>
          <w:rFonts w:ascii="Times New Roman" w:eastAsia="Calibri" w:hAnsi="Times New Roman" w:cs="Times New Roman"/>
          <w:sz w:val="28"/>
          <w:szCs w:val="28"/>
          <w:lang w:val="uk-UA"/>
        </w:rPr>
        <w:t>(виконання плану склало 102,4%).</w:t>
      </w:r>
      <w:r w:rsidR="008D1916">
        <w:rPr>
          <w:rFonts w:ascii="Times New Roman" w:eastAsia="Calibri" w:hAnsi="Times New Roman" w:cs="Times New Roman"/>
          <w:sz w:val="28"/>
          <w:szCs w:val="28"/>
          <w:lang w:val="uk-UA"/>
        </w:rPr>
        <w:t xml:space="preserve"> </w:t>
      </w:r>
      <w:r w:rsidRPr="00D60194">
        <w:rPr>
          <w:rFonts w:ascii="Times New Roman" w:eastAsia="Calibri" w:hAnsi="Times New Roman" w:cs="Times New Roman"/>
          <w:b/>
          <w:sz w:val="28"/>
          <w:szCs w:val="28"/>
          <w:lang w:val="uk-UA"/>
        </w:rPr>
        <w:t>Видаткова</w:t>
      </w:r>
      <w:r w:rsidRPr="00D60194">
        <w:rPr>
          <w:rFonts w:ascii="Times New Roman" w:eastAsia="Calibri" w:hAnsi="Times New Roman" w:cs="Times New Roman"/>
          <w:sz w:val="28"/>
          <w:szCs w:val="28"/>
          <w:lang w:val="uk-UA"/>
        </w:rPr>
        <w:t xml:space="preserve"> частина загального фонду бюджету району складає </w:t>
      </w:r>
      <w:r w:rsidRPr="00D60194">
        <w:rPr>
          <w:rFonts w:ascii="Times New Roman" w:eastAsia="Calibri" w:hAnsi="Times New Roman" w:cs="Times New Roman"/>
          <w:b/>
          <w:sz w:val="28"/>
          <w:szCs w:val="28"/>
          <w:lang w:val="uk-UA"/>
        </w:rPr>
        <w:t>492,3 млн. грн.</w:t>
      </w:r>
      <w:r w:rsidRPr="00D6019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(виконання плану -</w:t>
      </w:r>
      <w:r w:rsidRPr="00627237">
        <w:rPr>
          <w:rFonts w:ascii="Times New Roman" w:eastAsia="Calibri" w:hAnsi="Times New Roman" w:cs="Times New Roman"/>
          <w:sz w:val="28"/>
          <w:szCs w:val="28"/>
        </w:rPr>
        <w:t xml:space="preserve"> 97 %</w:t>
      </w:r>
      <w:r>
        <w:rPr>
          <w:rFonts w:ascii="Times New Roman" w:eastAsia="Calibri" w:hAnsi="Times New Roman" w:cs="Times New Roman"/>
          <w:sz w:val="28"/>
          <w:szCs w:val="28"/>
        </w:rPr>
        <w:t xml:space="preserve">). </w:t>
      </w:r>
      <w:r w:rsidRPr="00627237">
        <w:rPr>
          <w:rFonts w:ascii="Times New Roman" w:eastAsia="Calibri" w:hAnsi="Times New Roman" w:cs="Times New Roman"/>
          <w:sz w:val="28"/>
          <w:szCs w:val="28"/>
        </w:rPr>
        <w:t>Фактичні залишки</w:t>
      </w:r>
      <w:r>
        <w:rPr>
          <w:rFonts w:ascii="Times New Roman" w:eastAsia="Calibri" w:hAnsi="Times New Roman" w:cs="Times New Roman"/>
          <w:sz w:val="28"/>
          <w:szCs w:val="28"/>
        </w:rPr>
        <w:t xml:space="preserve"> по всім бюджетам у Генічеському районі</w:t>
      </w:r>
      <w:r w:rsidRPr="00627237">
        <w:rPr>
          <w:rFonts w:ascii="Times New Roman" w:eastAsia="Calibri" w:hAnsi="Times New Roman" w:cs="Times New Roman"/>
          <w:sz w:val="28"/>
          <w:szCs w:val="28"/>
        </w:rPr>
        <w:t xml:space="preserve"> станом на 01 січня 2018 року склали 34</w:t>
      </w:r>
      <w:r>
        <w:rPr>
          <w:rFonts w:ascii="Times New Roman" w:eastAsia="Calibri" w:hAnsi="Times New Roman" w:cs="Times New Roman"/>
          <w:sz w:val="28"/>
          <w:szCs w:val="28"/>
        </w:rPr>
        <w:t>,7 млн</w:t>
      </w:r>
      <w:r w:rsidRPr="00627237">
        <w:rPr>
          <w:rFonts w:ascii="Times New Roman" w:eastAsia="Calibri" w:hAnsi="Times New Roman" w:cs="Times New Roman"/>
          <w:sz w:val="28"/>
          <w:szCs w:val="28"/>
        </w:rPr>
        <w:t>. грн.</w:t>
      </w:r>
    </w:p>
    <w:p w:rsidR="00902FA3" w:rsidRDefault="00902FA3" w:rsidP="00902FA3">
      <w:pPr>
        <w:tabs>
          <w:tab w:val="left" w:pos="567"/>
        </w:tabs>
        <w:spacing w:after="0" w:line="240" w:lineRule="auto"/>
        <w:ind w:right="-141"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У районі відслідковується зростання податкових платежів до бюджетів усіх рівнів. Так, у 2017</w:t>
      </w:r>
      <w:r w:rsidRPr="002C0B5A">
        <w:rPr>
          <w:rFonts w:ascii="Times New Roman" w:eastAsia="Calibri" w:hAnsi="Times New Roman" w:cs="Times New Roman"/>
          <w:sz w:val="28"/>
          <w:szCs w:val="28"/>
        </w:rPr>
        <w:t xml:space="preserve"> році до бюджет</w:t>
      </w:r>
      <w:r>
        <w:rPr>
          <w:rFonts w:ascii="Times New Roman" w:eastAsia="Calibri" w:hAnsi="Times New Roman" w:cs="Times New Roman"/>
          <w:sz w:val="28"/>
          <w:szCs w:val="28"/>
        </w:rPr>
        <w:t>ів</w:t>
      </w:r>
      <w:r w:rsidRPr="002C0B5A">
        <w:rPr>
          <w:rFonts w:ascii="Times New Roman" w:eastAsia="Calibri" w:hAnsi="Times New Roman" w:cs="Times New Roman"/>
          <w:sz w:val="28"/>
          <w:szCs w:val="28"/>
        </w:rPr>
        <w:t xml:space="preserve"> району </w:t>
      </w:r>
      <w:r w:rsidRPr="002C0B5A">
        <w:rPr>
          <w:rFonts w:ascii="Times New Roman" w:eastAsia="Calibri" w:hAnsi="Times New Roman" w:cs="Times New Roman"/>
          <w:b/>
          <w:sz w:val="28"/>
          <w:szCs w:val="28"/>
        </w:rPr>
        <w:t>надійшло вл</w:t>
      </w:r>
      <w:r>
        <w:rPr>
          <w:rFonts w:ascii="Times New Roman" w:eastAsia="Calibri" w:hAnsi="Times New Roman" w:cs="Times New Roman"/>
          <w:b/>
          <w:sz w:val="28"/>
          <w:szCs w:val="28"/>
        </w:rPr>
        <w:t>асних та закріплених доходів 175,2</w:t>
      </w:r>
      <w:r w:rsidRPr="002C0B5A">
        <w:rPr>
          <w:rFonts w:ascii="Times New Roman" w:eastAsia="Calibri" w:hAnsi="Times New Roman" w:cs="Times New Roman"/>
          <w:b/>
          <w:sz w:val="28"/>
          <w:szCs w:val="28"/>
        </w:rPr>
        <w:t xml:space="preserve"> млн. грн.</w:t>
      </w:r>
      <w:r>
        <w:rPr>
          <w:rFonts w:ascii="Times New Roman" w:eastAsia="Calibri" w:hAnsi="Times New Roman" w:cs="Times New Roman"/>
          <w:sz w:val="28"/>
          <w:szCs w:val="28"/>
        </w:rPr>
        <w:t>, що у</w:t>
      </w:r>
      <w:r w:rsidRPr="002C0B5A">
        <w:rPr>
          <w:rFonts w:ascii="Times New Roman" w:eastAsia="Calibri" w:hAnsi="Times New Roman" w:cs="Times New Roman"/>
          <w:sz w:val="28"/>
          <w:szCs w:val="28"/>
        </w:rPr>
        <w:t xml:space="preserve"> відсотковому виразі </w:t>
      </w:r>
      <w:r>
        <w:rPr>
          <w:rFonts w:ascii="Times New Roman" w:eastAsia="Calibri" w:hAnsi="Times New Roman" w:cs="Times New Roman"/>
          <w:b/>
          <w:sz w:val="28"/>
          <w:szCs w:val="28"/>
        </w:rPr>
        <w:t>склало 111,6</w:t>
      </w:r>
      <w:r w:rsidRPr="002C0B5A">
        <w:rPr>
          <w:rFonts w:ascii="Times New Roman" w:eastAsia="Calibri" w:hAnsi="Times New Roman" w:cs="Times New Roman"/>
          <w:b/>
          <w:sz w:val="28"/>
          <w:szCs w:val="28"/>
        </w:rPr>
        <w:t>%</w:t>
      </w:r>
      <w:r w:rsidRPr="002C0B5A">
        <w:rPr>
          <w:rFonts w:ascii="Times New Roman" w:eastAsia="Calibri" w:hAnsi="Times New Roman" w:cs="Times New Roman"/>
          <w:sz w:val="28"/>
          <w:szCs w:val="28"/>
        </w:rPr>
        <w:t xml:space="preserve">. </w:t>
      </w:r>
      <w:r w:rsidRPr="0017563B">
        <w:rPr>
          <w:rFonts w:ascii="Times New Roman" w:eastAsia="Calibri" w:hAnsi="Times New Roman" w:cs="Times New Roman"/>
          <w:sz w:val="28"/>
          <w:szCs w:val="28"/>
        </w:rPr>
        <w:t>Основними бюджетоутворюючими податками є п</w:t>
      </w:r>
      <w:r>
        <w:rPr>
          <w:rFonts w:ascii="Times New Roman" w:eastAsia="Calibri" w:hAnsi="Times New Roman" w:cs="Times New Roman"/>
          <w:sz w:val="28"/>
          <w:szCs w:val="28"/>
        </w:rPr>
        <w:t>одаток на доходи фізичних осіб (</w:t>
      </w:r>
      <w:r w:rsidRPr="0017563B">
        <w:rPr>
          <w:rFonts w:ascii="Times New Roman" w:eastAsia="Calibri" w:hAnsi="Times New Roman" w:cs="Times New Roman"/>
          <w:sz w:val="28"/>
          <w:szCs w:val="28"/>
        </w:rPr>
        <w:t>74,6 млн.грн.</w:t>
      </w:r>
      <w:r>
        <w:rPr>
          <w:rFonts w:ascii="Times New Roman" w:eastAsia="Calibri" w:hAnsi="Times New Roman" w:cs="Times New Roman"/>
          <w:sz w:val="28"/>
          <w:szCs w:val="28"/>
        </w:rPr>
        <w:t>)</w:t>
      </w:r>
      <w:r w:rsidRPr="0017563B">
        <w:rPr>
          <w:rFonts w:ascii="Times New Roman" w:eastAsia="Calibri" w:hAnsi="Times New Roman" w:cs="Times New Roman"/>
          <w:sz w:val="28"/>
          <w:szCs w:val="28"/>
        </w:rPr>
        <w:t xml:space="preserve"> та податок на майно </w:t>
      </w:r>
      <w:r>
        <w:rPr>
          <w:rFonts w:ascii="Times New Roman" w:eastAsia="Calibri" w:hAnsi="Times New Roman" w:cs="Times New Roman"/>
          <w:sz w:val="28"/>
          <w:szCs w:val="28"/>
        </w:rPr>
        <w:t>(</w:t>
      </w:r>
      <w:r w:rsidRPr="0017563B">
        <w:rPr>
          <w:rFonts w:ascii="Times New Roman" w:eastAsia="Calibri" w:hAnsi="Times New Roman" w:cs="Times New Roman"/>
          <w:sz w:val="28"/>
          <w:szCs w:val="28"/>
        </w:rPr>
        <w:t>48,1 млн. грн.</w:t>
      </w:r>
      <w:r>
        <w:rPr>
          <w:rFonts w:ascii="Times New Roman" w:eastAsia="Calibri" w:hAnsi="Times New Roman" w:cs="Times New Roman"/>
          <w:sz w:val="28"/>
          <w:szCs w:val="28"/>
        </w:rPr>
        <w:t>)</w:t>
      </w:r>
      <w:r w:rsidRPr="0017563B">
        <w:rPr>
          <w:rFonts w:ascii="Times New Roman" w:eastAsia="Calibri" w:hAnsi="Times New Roman" w:cs="Times New Roman"/>
          <w:sz w:val="28"/>
          <w:szCs w:val="28"/>
        </w:rPr>
        <w:t>.</w:t>
      </w:r>
      <w:r w:rsidR="008D1916">
        <w:rPr>
          <w:rFonts w:ascii="Times New Roman" w:eastAsia="Calibri" w:hAnsi="Times New Roman" w:cs="Times New Roman"/>
          <w:sz w:val="28"/>
          <w:szCs w:val="28"/>
          <w:lang w:val="uk-UA"/>
        </w:rPr>
        <w:t xml:space="preserve"> </w:t>
      </w:r>
      <w:r w:rsidRPr="002C0B5A">
        <w:rPr>
          <w:rFonts w:ascii="Times New Roman" w:eastAsia="Calibri" w:hAnsi="Times New Roman" w:cs="Times New Roman"/>
          <w:color w:val="000000"/>
          <w:sz w:val="28"/>
          <w:szCs w:val="28"/>
        </w:rPr>
        <w:t>Порівнюючи з минулим роко</w:t>
      </w:r>
      <w:r>
        <w:rPr>
          <w:rFonts w:ascii="Times New Roman" w:eastAsia="Calibri" w:hAnsi="Times New Roman" w:cs="Times New Roman"/>
          <w:color w:val="000000"/>
          <w:sz w:val="28"/>
          <w:szCs w:val="28"/>
        </w:rPr>
        <w:t>м надходження збільшились на 45,9 млн.грн., або на 35,5</w:t>
      </w:r>
      <w:r w:rsidRPr="002C0B5A">
        <w:rPr>
          <w:rFonts w:ascii="Times New Roman" w:eastAsia="Calibri" w:hAnsi="Times New Roman" w:cs="Times New Roman"/>
          <w:color w:val="000000"/>
          <w:sz w:val="28"/>
          <w:szCs w:val="28"/>
        </w:rPr>
        <w:t xml:space="preserve"> %.</w:t>
      </w:r>
      <w:r w:rsidR="008D1916">
        <w:rPr>
          <w:rFonts w:ascii="Times New Roman" w:eastAsia="Calibri" w:hAnsi="Times New Roman" w:cs="Times New Roman"/>
          <w:color w:val="000000"/>
          <w:sz w:val="28"/>
          <w:szCs w:val="28"/>
          <w:lang w:val="uk-UA"/>
        </w:rPr>
        <w:t xml:space="preserve"> </w:t>
      </w:r>
      <w:r w:rsidRPr="002C0B5A">
        <w:rPr>
          <w:rFonts w:ascii="Times New Roman" w:eastAsia="Calibri" w:hAnsi="Times New Roman" w:cs="Times New Roman"/>
          <w:b/>
          <w:sz w:val="28"/>
          <w:szCs w:val="28"/>
        </w:rPr>
        <w:t xml:space="preserve">Всі </w:t>
      </w:r>
      <w:proofErr w:type="gramStart"/>
      <w:r w:rsidRPr="002C0B5A">
        <w:rPr>
          <w:rFonts w:ascii="Times New Roman" w:eastAsia="Calibri" w:hAnsi="Times New Roman" w:cs="Times New Roman"/>
          <w:b/>
          <w:sz w:val="28"/>
          <w:szCs w:val="28"/>
        </w:rPr>
        <w:t>ради району</w:t>
      </w:r>
      <w:proofErr w:type="gramEnd"/>
      <w:r w:rsidRPr="002C0B5A">
        <w:rPr>
          <w:rFonts w:ascii="Times New Roman" w:eastAsia="Calibri" w:hAnsi="Times New Roman" w:cs="Times New Roman"/>
          <w:b/>
          <w:sz w:val="28"/>
          <w:szCs w:val="28"/>
        </w:rPr>
        <w:t xml:space="preserve"> забезпечили стовідсоткове виконання </w:t>
      </w:r>
      <w:r>
        <w:rPr>
          <w:rFonts w:ascii="Times New Roman" w:eastAsia="Calibri" w:hAnsi="Times New Roman" w:cs="Times New Roman"/>
          <w:b/>
          <w:sz w:val="28"/>
          <w:szCs w:val="28"/>
        </w:rPr>
        <w:t>плану по доходам в бюджети</w:t>
      </w:r>
      <w:r w:rsidRPr="002C0B5A">
        <w:rPr>
          <w:rFonts w:ascii="Times New Roman" w:eastAsia="Calibri" w:hAnsi="Times New Roman" w:cs="Times New Roman"/>
          <w:b/>
          <w:sz w:val="28"/>
          <w:szCs w:val="28"/>
        </w:rPr>
        <w:t>.</w:t>
      </w:r>
    </w:p>
    <w:p w:rsidR="00902FA3" w:rsidRDefault="00902FA3" w:rsidP="00902FA3">
      <w:pPr>
        <w:tabs>
          <w:tab w:val="left" w:pos="567"/>
        </w:tabs>
        <w:spacing w:after="0" w:line="240" w:lineRule="auto"/>
        <w:ind w:right="-141"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Аналізуючи динаміку росту показників власних надходжень до місцевих бюджетів, за останні 5 років, найбільший приріст відмічається за останні два роки. Ріст у 2014 році в порівнянні з 2013 складає - 103 % та збільшення у два рази у порівнянні 2016 з 2015 роком.</w:t>
      </w:r>
    </w:p>
    <w:p w:rsidR="00902FA3" w:rsidRPr="008D1916" w:rsidRDefault="00902FA3" w:rsidP="00902FA3">
      <w:pPr>
        <w:tabs>
          <w:tab w:val="left" w:pos="567"/>
        </w:tabs>
        <w:spacing w:after="0" w:line="240" w:lineRule="auto"/>
        <w:ind w:right="-141"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До загального фонду</w:t>
      </w:r>
      <w:r w:rsidRPr="00C3206E">
        <w:rPr>
          <w:rFonts w:ascii="Times New Roman" w:eastAsia="Calibri" w:hAnsi="Times New Roman" w:cs="Times New Roman"/>
          <w:b/>
          <w:sz w:val="28"/>
          <w:szCs w:val="28"/>
        </w:rPr>
        <w:t>районного бюджету</w:t>
      </w:r>
      <w:r w:rsidRPr="00627237">
        <w:rPr>
          <w:rFonts w:ascii="Times New Roman" w:eastAsia="Calibri" w:hAnsi="Times New Roman" w:cs="Times New Roman"/>
          <w:sz w:val="28"/>
          <w:szCs w:val="28"/>
        </w:rPr>
        <w:t xml:space="preserve"> з урахуванням коштів одержаних з держбюджету і бюджетів</w:t>
      </w:r>
      <w:r>
        <w:rPr>
          <w:rFonts w:ascii="Times New Roman" w:eastAsia="Calibri" w:hAnsi="Times New Roman" w:cs="Times New Roman"/>
          <w:sz w:val="28"/>
          <w:szCs w:val="28"/>
        </w:rPr>
        <w:t xml:space="preserve"> інших рівнів</w:t>
      </w:r>
      <w:r w:rsidR="008D191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надійшло</w:t>
      </w:r>
      <w:r w:rsidR="008D1916">
        <w:rPr>
          <w:rFonts w:ascii="Times New Roman" w:eastAsia="Calibri" w:hAnsi="Times New Roman" w:cs="Times New Roman"/>
          <w:sz w:val="28"/>
          <w:szCs w:val="28"/>
          <w:lang w:val="uk-UA"/>
        </w:rPr>
        <w:t xml:space="preserve"> </w:t>
      </w:r>
      <w:r w:rsidRPr="00C3206E">
        <w:rPr>
          <w:rFonts w:ascii="Times New Roman" w:eastAsia="Calibri" w:hAnsi="Times New Roman" w:cs="Times New Roman"/>
          <w:b/>
          <w:sz w:val="28"/>
          <w:szCs w:val="28"/>
        </w:rPr>
        <w:t>411,7 млн. грн.,</w:t>
      </w:r>
      <w:r>
        <w:rPr>
          <w:rFonts w:ascii="Times New Roman" w:eastAsia="Calibri" w:hAnsi="Times New Roman" w:cs="Times New Roman"/>
          <w:sz w:val="28"/>
          <w:szCs w:val="28"/>
        </w:rPr>
        <w:t xml:space="preserve"> з них </w:t>
      </w:r>
      <w:r w:rsidRPr="00C3206E">
        <w:rPr>
          <w:rFonts w:ascii="Times New Roman" w:eastAsia="Calibri" w:hAnsi="Times New Roman" w:cs="Times New Roman"/>
          <w:sz w:val="28"/>
          <w:szCs w:val="28"/>
        </w:rPr>
        <w:t>власні та закріплені доходи склали</w:t>
      </w:r>
      <w:r>
        <w:rPr>
          <w:rFonts w:ascii="Times New Roman" w:eastAsia="Calibri" w:hAnsi="Times New Roman" w:cs="Times New Roman"/>
          <w:b/>
          <w:sz w:val="28"/>
          <w:szCs w:val="28"/>
        </w:rPr>
        <w:t xml:space="preserve"> 74,7</w:t>
      </w:r>
      <w:r w:rsidRPr="002C0B5A">
        <w:rPr>
          <w:rFonts w:ascii="Times New Roman" w:eastAsia="Calibri" w:hAnsi="Times New Roman" w:cs="Times New Roman"/>
          <w:b/>
          <w:sz w:val="28"/>
          <w:szCs w:val="28"/>
        </w:rPr>
        <w:t xml:space="preserve"> млн. грн</w:t>
      </w:r>
      <w:r>
        <w:rPr>
          <w:rFonts w:ascii="Times New Roman" w:eastAsia="Calibri" w:hAnsi="Times New Roman" w:cs="Times New Roman"/>
          <w:b/>
          <w:sz w:val="28"/>
          <w:szCs w:val="28"/>
        </w:rPr>
        <w:t>.</w:t>
      </w:r>
      <w:r w:rsidR="008D1916">
        <w:rPr>
          <w:rFonts w:ascii="Times New Roman" w:eastAsia="Calibri" w:hAnsi="Times New Roman" w:cs="Times New Roman"/>
          <w:b/>
          <w:sz w:val="28"/>
          <w:szCs w:val="28"/>
          <w:lang w:val="uk-UA"/>
        </w:rPr>
        <w:t xml:space="preserve"> </w:t>
      </w:r>
      <w:r w:rsidRPr="008D1916">
        <w:rPr>
          <w:rFonts w:ascii="Times New Roman" w:eastAsia="Calibri" w:hAnsi="Times New Roman" w:cs="Times New Roman"/>
          <w:sz w:val="28"/>
          <w:szCs w:val="28"/>
          <w:lang w:val="uk-UA"/>
        </w:rPr>
        <w:t xml:space="preserve">Виконання планових показників по доходах склало </w:t>
      </w:r>
      <w:r w:rsidRPr="008D1916">
        <w:rPr>
          <w:rFonts w:ascii="Times New Roman" w:eastAsia="Calibri" w:hAnsi="Times New Roman" w:cs="Times New Roman"/>
          <w:b/>
          <w:sz w:val="28"/>
          <w:szCs w:val="28"/>
          <w:lang w:val="uk-UA"/>
        </w:rPr>
        <w:t xml:space="preserve">109,5%, </w:t>
      </w:r>
      <w:r w:rsidRPr="008D1916">
        <w:rPr>
          <w:rFonts w:ascii="Times New Roman" w:eastAsia="Calibri" w:hAnsi="Times New Roman" w:cs="Times New Roman"/>
          <w:sz w:val="28"/>
          <w:szCs w:val="28"/>
          <w:lang w:val="uk-UA"/>
        </w:rPr>
        <w:t>відповідно</w:t>
      </w:r>
      <w:r w:rsidR="008D1916">
        <w:rPr>
          <w:rFonts w:ascii="Times New Roman" w:eastAsia="Calibri" w:hAnsi="Times New Roman" w:cs="Times New Roman"/>
          <w:sz w:val="28"/>
          <w:szCs w:val="28"/>
          <w:lang w:val="uk-UA"/>
        </w:rPr>
        <w:t xml:space="preserve"> </w:t>
      </w:r>
      <w:r w:rsidRPr="008D1916">
        <w:rPr>
          <w:rFonts w:ascii="Times New Roman" w:eastAsia="Calibri" w:hAnsi="Times New Roman" w:cs="Times New Roman"/>
          <w:sz w:val="28"/>
          <w:szCs w:val="28"/>
          <w:lang w:val="uk-UA"/>
        </w:rPr>
        <w:t>отримано</w:t>
      </w:r>
      <w:r w:rsidR="008D1916">
        <w:rPr>
          <w:rFonts w:ascii="Times New Roman" w:eastAsia="Calibri" w:hAnsi="Times New Roman" w:cs="Times New Roman"/>
          <w:sz w:val="28"/>
          <w:szCs w:val="28"/>
          <w:lang w:val="uk-UA"/>
        </w:rPr>
        <w:t xml:space="preserve"> </w:t>
      </w:r>
      <w:r w:rsidRPr="008D1916">
        <w:rPr>
          <w:rFonts w:ascii="Times New Roman" w:eastAsia="Calibri" w:hAnsi="Times New Roman" w:cs="Times New Roman"/>
          <w:sz w:val="28"/>
          <w:szCs w:val="28"/>
          <w:lang w:val="uk-UA"/>
        </w:rPr>
        <w:t xml:space="preserve">понад план </w:t>
      </w:r>
      <w:r w:rsidRPr="008D1916">
        <w:rPr>
          <w:rFonts w:ascii="Times New Roman" w:eastAsia="Calibri" w:hAnsi="Times New Roman" w:cs="Times New Roman"/>
          <w:b/>
          <w:sz w:val="28"/>
          <w:szCs w:val="28"/>
          <w:lang w:val="uk-UA"/>
        </w:rPr>
        <w:t>6,5 млн.грн.</w:t>
      </w:r>
      <w:r w:rsidRPr="008D1916">
        <w:rPr>
          <w:rFonts w:ascii="Times New Roman" w:eastAsia="Calibri" w:hAnsi="Times New Roman" w:cs="Times New Roman"/>
          <w:sz w:val="28"/>
          <w:szCs w:val="28"/>
          <w:lang w:val="uk-UA"/>
        </w:rPr>
        <w:t>Дохідна</w:t>
      </w:r>
      <w:r w:rsidR="008D1916">
        <w:rPr>
          <w:rFonts w:ascii="Times New Roman" w:eastAsia="Calibri" w:hAnsi="Times New Roman" w:cs="Times New Roman"/>
          <w:sz w:val="28"/>
          <w:szCs w:val="28"/>
          <w:lang w:val="uk-UA"/>
        </w:rPr>
        <w:t xml:space="preserve"> </w:t>
      </w:r>
      <w:r w:rsidRPr="008D1916">
        <w:rPr>
          <w:rFonts w:ascii="Times New Roman" w:eastAsia="Calibri" w:hAnsi="Times New Roman" w:cs="Times New Roman"/>
          <w:sz w:val="28"/>
          <w:szCs w:val="28"/>
          <w:lang w:val="uk-UA"/>
        </w:rPr>
        <w:t>частина</w:t>
      </w:r>
      <w:r w:rsidR="008D1916">
        <w:rPr>
          <w:rFonts w:ascii="Times New Roman" w:eastAsia="Calibri" w:hAnsi="Times New Roman" w:cs="Times New Roman"/>
          <w:sz w:val="28"/>
          <w:szCs w:val="28"/>
          <w:lang w:val="uk-UA"/>
        </w:rPr>
        <w:t xml:space="preserve"> </w:t>
      </w:r>
      <w:r w:rsidRPr="008D1916">
        <w:rPr>
          <w:rFonts w:ascii="Times New Roman" w:eastAsia="Calibri" w:hAnsi="Times New Roman" w:cs="Times New Roman"/>
          <w:sz w:val="28"/>
          <w:szCs w:val="28"/>
          <w:lang w:val="uk-UA"/>
        </w:rPr>
        <w:t>загального фонду районного бюджету складається на 82% з коштів отриманих з держбюджету, у вигляді дотацій і субвенцій та на 18 % з власних і закріплених доходів.</w:t>
      </w:r>
    </w:p>
    <w:p w:rsidR="00902FA3" w:rsidRDefault="00902FA3" w:rsidP="00902FA3">
      <w:pPr>
        <w:spacing w:after="0"/>
        <w:ind w:right="-186" w:firstLine="360"/>
        <w:jc w:val="both"/>
        <w:rPr>
          <w:rFonts w:ascii="Times New Roman" w:eastAsia="Calibri" w:hAnsi="Times New Roman" w:cs="Times New Roman"/>
          <w:sz w:val="28"/>
          <w:szCs w:val="28"/>
        </w:rPr>
      </w:pPr>
      <w:r w:rsidRPr="00341A61">
        <w:rPr>
          <w:rFonts w:ascii="Times New Roman" w:eastAsia="Calibri" w:hAnsi="Times New Roman" w:cs="Times New Roman"/>
          <w:b/>
          <w:sz w:val="28"/>
          <w:szCs w:val="28"/>
        </w:rPr>
        <w:t>Видаткова частина районного бюджету</w:t>
      </w:r>
      <w:r>
        <w:rPr>
          <w:rFonts w:ascii="Times New Roman" w:eastAsia="Calibri" w:hAnsi="Times New Roman" w:cs="Times New Roman"/>
          <w:sz w:val="28"/>
          <w:szCs w:val="28"/>
        </w:rPr>
        <w:t xml:space="preserve"> складає </w:t>
      </w:r>
      <w:r w:rsidRPr="00341A61">
        <w:rPr>
          <w:rFonts w:ascii="Times New Roman" w:eastAsia="Calibri" w:hAnsi="Times New Roman" w:cs="Times New Roman"/>
          <w:b/>
          <w:sz w:val="28"/>
          <w:szCs w:val="28"/>
        </w:rPr>
        <w:t>400,7 млн. грн.</w:t>
      </w:r>
      <w:r w:rsidR="008D1916">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rPr>
        <w:t xml:space="preserve">Найбільшу питому вагу у районному бюджеті проведено на фінансування галузі соціальний захист та соціальне забезпечення - 43% (175,1 млн. грн.) та освіти - 32% </w:t>
      </w:r>
      <w:r w:rsidRPr="006675B3">
        <w:rPr>
          <w:rFonts w:ascii="Times New Roman" w:eastAsia="Calibri" w:hAnsi="Times New Roman" w:cs="Times New Roman"/>
          <w:sz w:val="28"/>
          <w:szCs w:val="28"/>
        </w:rPr>
        <w:t>(128,3</w:t>
      </w:r>
      <w:r>
        <w:rPr>
          <w:rFonts w:ascii="Times New Roman" w:eastAsia="Calibri" w:hAnsi="Times New Roman" w:cs="Times New Roman"/>
          <w:sz w:val="28"/>
          <w:szCs w:val="28"/>
        </w:rPr>
        <w:t xml:space="preserve"> млн. грн.).</w:t>
      </w:r>
    </w:p>
    <w:p w:rsidR="00902FA3" w:rsidRDefault="00902FA3" w:rsidP="00902FA3">
      <w:pPr>
        <w:spacing w:after="0"/>
        <w:ind w:right="-186" w:firstLine="360"/>
        <w:jc w:val="both"/>
        <w:rPr>
          <w:rFonts w:ascii="Times New Roman" w:eastAsia="Calibri" w:hAnsi="Times New Roman" w:cs="Times New Roman"/>
          <w:sz w:val="28"/>
          <w:szCs w:val="28"/>
        </w:rPr>
      </w:pPr>
      <w:r w:rsidRPr="0074727E">
        <w:rPr>
          <w:rFonts w:ascii="Times New Roman" w:eastAsia="Calibri" w:hAnsi="Times New Roman" w:cs="Times New Roman"/>
          <w:sz w:val="28"/>
          <w:szCs w:val="28"/>
        </w:rPr>
        <w:t xml:space="preserve">За 2017 рік з державного бюджету отримано, в повному обсязі до планових асигнувань, базову дотацію – 19,2 млн.грн., медичну субвенцію – 46,3 млн. грн. та освітню субвенцію – 73,9 млн.грн. На фінансування програм соціального захисту населення отримано з державного бюджету субвенцій в загальній сумі 167 млн. грн., або 96,6 % від уточненого плану на звітний рік. У 2017 році проведено фінансування за рахунок коштів субвенції з державного бюджету місцевим бюджетам на здійснення заходів щодо соціально-економічного розвитку окремих територій на суму </w:t>
      </w:r>
      <w:r>
        <w:rPr>
          <w:rFonts w:ascii="Times New Roman" w:eastAsia="Calibri" w:hAnsi="Times New Roman" w:cs="Times New Roman"/>
          <w:sz w:val="28"/>
          <w:szCs w:val="28"/>
        </w:rPr>
        <w:t>2,75</w:t>
      </w:r>
      <w:r w:rsidRPr="0074727E">
        <w:rPr>
          <w:rFonts w:ascii="Times New Roman" w:eastAsia="Calibri" w:hAnsi="Times New Roman" w:cs="Times New Roman"/>
          <w:sz w:val="28"/>
          <w:szCs w:val="28"/>
        </w:rPr>
        <w:t xml:space="preserve"> млн.грн.</w:t>
      </w:r>
    </w:p>
    <w:p w:rsidR="00902FA3" w:rsidRDefault="00902FA3" w:rsidP="00902FA3">
      <w:pPr>
        <w:spacing w:after="0"/>
        <w:ind w:right="-186"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Щороку зростає с</w:t>
      </w:r>
      <w:r w:rsidRPr="00D830C2">
        <w:rPr>
          <w:rFonts w:ascii="Times New Roman" w:eastAsia="Calibri" w:hAnsi="Times New Roman" w:cs="Times New Roman"/>
          <w:sz w:val="28"/>
          <w:szCs w:val="28"/>
        </w:rPr>
        <w:t>ума капітальних видатків, проведених з бюджету розвитку</w:t>
      </w:r>
      <w:r>
        <w:rPr>
          <w:rFonts w:ascii="Times New Roman" w:eastAsia="Calibri" w:hAnsi="Times New Roman" w:cs="Times New Roman"/>
          <w:sz w:val="28"/>
          <w:szCs w:val="28"/>
        </w:rPr>
        <w:t>. Так, у</w:t>
      </w:r>
      <w:r w:rsidRPr="00D830C2">
        <w:rPr>
          <w:rFonts w:ascii="Times New Roman" w:eastAsia="Calibri" w:hAnsi="Times New Roman" w:cs="Times New Roman"/>
          <w:sz w:val="28"/>
          <w:szCs w:val="28"/>
        </w:rPr>
        <w:t xml:space="preserve"> 2017 році </w:t>
      </w:r>
      <w:r>
        <w:rPr>
          <w:rFonts w:ascii="Times New Roman" w:eastAsia="Calibri" w:hAnsi="Times New Roman" w:cs="Times New Roman"/>
          <w:sz w:val="28"/>
          <w:szCs w:val="28"/>
        </w:rPr>
        <w:t xml:space="preserve">по місцевих бюджетах району капітальні видатки </w:t>
      </w:r>
      <w:r w:rsidRPr="00D830C2">
        <w:rPr>
          <w:rFonts w:ascii="Times New Roman" w:eastAsia="Calibri" w:hAnsi="Times New Roman" w:cs="Times New Roman"/>
          <w:sz w:val="28"/>
          <w:szCs w:val="28"/>
        </w:rPr>
        <w:t>скл</w:t>
      </w:r>
      <w:r>
        <w:rPr>
          <w:rFonts w:ascii="Times New Roman" w:eastAsia="Calibri" w:hAnsi="Times New Roman" w:cs="Times New Roman"/>
          <w:sz w:val="28"/>
          <w:szCs w:val="28"/>
        </w:rPr>
        <w:t>али</w:t>
      </w:r>
      <w:r w:rsidRPr="00D830C2">
        <w:rPr>
          <w:rFonts w:ascii="Times New Roman" w:eastAsia="Calibri" w:hAnsi="Times New Roman" w:cs="Times New Roman"/>
          <w:sz w:val="28"/>
          <w:szCs w:val="28"/>
        </w:rPr>
        <w:t xml:space="preserve"> 47,3 млн. грн.</w:t>
      </w:r>
      <w:r>
        <w:rPr>
          <w:rFonts w:ascii="Times New Roman" w:eastAsia="Calibri" w:hAnsi="Times New Roman" w:cs="Times New Roman"/>
          <w:sz w:val="28"/>
          <w:szCs w:val="28"/>
        </w:rPr>
        <w:t>,</w:t>
      </w:r>
      <w:r w:rsidRPr="00D830C2">
        <w:rPr>
          <w:rFonts w:ascii="Times New Roman" w:eastAsia="Calibri" w:hAnsi="Times New Roman" w:cs="Times New Roman"/>
          <w:sz w:val="28"/>
          <w:szCs w:val="28"/>
        </w:rPr>
        <w:t xml:space="preserve"> в тому числі по районному бюджету </w:t>
      </w:r>
      <w:r>
        <w:rPr>
          <w:rFonts w:ascii="Times New Roman" w:eastAsia="Calibri" w:hAnsi="Times New Roman" w:cs="Times New Roman"/>
          <w:sz w:val="28"/>
          <w:szCs w:val="28"/>
        </w:rPr>
        <w:t xml:space="preserve">- </w:t>
      </w:r>
      <w:r w:rsidRPr="00D830C2">
        <w:rPr>
          <w:rFonts w:ascii="Times New Roman" w:eastAsia="Calibri" w:hAnsi="Times New Roman" w:cs="Times New Roman"/>
          <w:sz w:val="28"/>
          <w:szCs w:val="28"/>
        </w:rPr>
        <w:t>10,4 млн.грн.</w:t>
      </w:r>
      <w:r>
        <w:rPr>
          <w:rFonts w:ascii="Times New Roman" w:eastAsia="Calibri" w:hAnsi="Times New Roman" w:cs="Times New Roman"/>
          <w:sz w:val="28"/>
          <w:szCs w:val="28"/>
        </w:rPr>
        <w:t xml:space="preserve"> Збільшення видатків, що носить капітальне спрямування, свідчать про покращення та розвиток інфраструктури в районі. </w:t>
      </w:r>
    </w:p>
    <w:p w:rsidR="00902FA3" w:rsidRPr="00641E34" w:rsidRDefault="008D1916" w:rsidP="00902FA3">
      <w:pPr>
        <w:spacing w:after="0"/>
        <w:ind w:right="-186"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Протягом року місцеві </w:t>
      </w:r>
      <w:proofErr w:type="gramStart"/>
      <w:r>
        <w:rPr>
          <w:rFonts w:ascii="Times New Roman" w:eastAsia="Calibri" w:hAnsi="Times New Roman" w:cs="Times New Roman"/>
          <w:sz w:val="28"/>
          <w:szCs w:val="28"/>
        </w:rPr>
        <w:t xml:space="preserve">ради </w:t>
      </w:r>
      <w:r w:rsidR="00902FA3" w:rsidRPr="002C0B5A">
        <w:rPr>
          <w:rFonts w:ascii="Times New Roman" w:eastAsia="Calibri" w:hAnsi="Times New Roman" w:cs="Times New Roman"/>
          <w:sz w:val="28"/>
          <w:szCs w:val="28"/>
        </w:rPr>
        <w:t>району</w:t>
      </w:r>
      <w:proofErr w:type="gramEnd"/>
      <w:r w:rsidR="00902FA3" w:rsidRPr="002C0B5A">
        <w:rPr>
          <w:rFonts w:ascii="Times New Roman" w:eastAsia="Calibri" w:hAnsi="Times New Roman" w:cs="Times New Roman"/>
          <w:sz w:val="28"/>
          <w:szCs w:val="28"/>
        </w:rPr>
        <w:t xml:space="preserve"> проводили уточнення планових показників на забезпечення захищених статей видатків та інших видатків за рахунок власних доходів та за рахунок вільних залишків коштів, чим забезпечили потребу в першочергових статтях видатків. </w:t>
      </w:r>
      <w:r w:rsidR="00902FA3">
        <w:rPr>
          <w:rFonts w:ascii="Times New Roman" w:eastAsia="Calibri" w:hAnsi="Times New Roman" w:cs="Times New Roman"/>
          <w:sz w:val="28"/>
          <w:szCs w:val="28"/>
        </w:rPr>
        <w:t>В</w:t>
      </w:r>
      <w:r w:rsidR="00902FA3" w:rsidRPr="00641E34">
        <w:rPr>
          <w:rFonts w:ascii="Times New Roman" w:eastAsia="Calibri" w:hAnsi="Times New Roman" w:cs="Times New Roman"/>
          <w:sz w:val="28"/>
          <w:szCs w:val="28"/>
        </w:rPr>
        <w:t>ільний залишок</w:t>
      </w:r>
      <w:r w:rsidR="00902FA3">
        <w:rPr>
          <w:rFonts w:ascii="Times New Roman" w:eastAsia="Calibri" w:hAnsi="Times New Roman" w:cs="Times New Roman"/>
          <w:sz w:val="28"/>
          <w:szCs w:val="28"/>
        </w:rPr>
        <w:t xml:space="preserve"> коштів у 2017 році по місцевим бюджетам розподілено</w:t>
      </w:r>
      <w:r w:rsidR="00902FA3" w:rsidRPr="00641E34">
        <w:rPr>
          <w:rFonts w:ascii="Times New Roman" w:eastAsia="Calibri" w:hAnsi="Times New Roman" w:cs="Times New Roman"/>
          <w:sz w:val="28"/>
          <w:szCs w:val="28"/>
        </w:rPr>
        <w:t xml:space="preserve"> у сумі 27,3 млн.</w:t>
      </w:r>
      <w:r>
        <w:rPr>
          <w:rFonts w:ascii="Times New Roman" w:eastAsia="Calibri" w:hAnsi="Times New Roman" w:cs="Times New Roman"/>
          <w:sz w:val="28"/>
          <w:szCs w:val="28"/>
          <w:lang w:val="uk-UA"/>
        </w:rPr>
        <w:t xml:space="preserve"> </w:t>
      </w:r>
      <w:r w:rsidR="00902FA3" w:rsidRPr="00641E34">
        <w:rPr>
          <w:rFonts w:ascii="Times New Roman" w:eastAsia="Calibri" w:hAnsi="Times New Roman" w:cs="Times New Roman"/>
          <w:sz w:val="28"/>
          <w:szCs w:val="28"/>
        </w:rPr>
        <w:t>грн.,</w:t>
      </w:r>
      <w:r>
        <w:rPr>
          <w:rFonts w:ascii="Times New Roman" w:eastAsia="Calibri" w:hAnsi="Times New Roman" w:cs="Times New Roman"/>
          <w:sz w:val="28"/>
          <w:szCs w:val="28"/>
          <w:lang w:val="uk-UA"/>
        </w:rPr>
        <w:t xml:space="preserve"> </w:t>
      </w:r>
      <w:r w:rsidR="00902FA3">
        <w:rPr>
          <w:rFonts w:ascii="Times New Roman" w:eastAsia="Calibri" w:hAnsi="Times New Roman" w:cs="Times New Roman"/>
          <w:sz w:val="28"/>
          <w:szCs w:val="28"/>
        </w:rPr>
        <w:t>з них</w:t>
      </w:r>
      <w:r w:rsidR="00902FA3" w:rsidRPr="00D830C2">
        <w:rPr>
          <w:rFonts w:ascii="Times New Roman" w:eastAsia="Calibri" w:hAnsi="Times New Roman" w:cs="Times New Roman"/>
          <w:sz w:val="28"/>
          <w:szCs w:val="28"/>
        </w:rPr>
        <w:t xml:space="preserve"> по районному бюджету </w:t>
      </w:r>
      <w:r w:rsidR="00902FA3">
        <w:rPr>
          <w:rFonts w:ascii="Times New Roman" w:eastAsia="Calibri" w:hAnsi="Times New Roman" w:cs="Times New Roman"/>
          <w:sz w:val="28"/>
          <w:szCs w:val="28"/>
        </w:rPr>
        <w:t>6,8</w:t>
      </w:r>
      <w:r w:rsidR="00902FA3" w:rsidRPr="00D830C2">
        <w:rPr>
          <w:rFonts w:ascii="Times New Roman" w:eastAsia="Calibri" w:hAnsi="Times New Roman" w:cs="Times New Roman"/>
          <w:sz w:val="28"/>
          <w:szCs w:val="28"/>
        </w:rPr>
        <w:t xml:space="preserve"> млн.грн.</w:t>
      </w:r>
      <w:r w:rsidR="00902FA3">
        <w:rPr>
          <w:rFonts w:ascii="Times New Roman" w:eastAsia="Calibri" w:hAnsi="Times New Roman" w:cs="Times New Roman"/>
          <w:sz w:val="28"/>
          <w:szCs w:val="28"/>
        </w:rPr>
        <w:t xml:space="preserve"> За рахунок перевикона</w:t>
      </w:r>
      <w:r w:rsidR="00902FA3" w:rsidRPr="00641E34">
        <w:rPr>
          <w:rFonts w:ascii="Times New Roman" w:eastAsia="Calibri" w:hAnsi="Times New Roman" w:cs="Times New Roman"/>
          <w:sz w:val="28"/>
          <w:szCs w:val="28"/>
        </w:rPr>
        <w:t>н</w:t>
      </w:r>
      <w:r w:rsidR="00902FA3">
        <w:rPr>
          <w:rFonts w:ascii="Times New Roman" w:eastAsia="Calibri" w:hAnsi="Times New Roman" w:cs="Times New Roman"/>
          <w:sz w:val="28"/>
          <w:szCs w:val="28"/>
        </w:rPr>
        <w:t>ня</w:t>
      </w:r>
      <w:r w:rsidR="00902FA3" w:rsidRPr="00641E34">
        <w:rPr>
          <w:rFonts w:ascii="Times New Roman" w:eastAsia="Calibri" w:hAnsi="Times New Roman" w:cs="Times New Roman"/>
          <w:sz w:val="28"/>
          <w:szCs w:val="28"/>
        </w:rPr>
        <w:t xml:space="preserve"> дохідної частини у 2017 році розподілено 30,6 млн.грн., </w:t>
      </w:r>
      <w:r w:rsidR="00902FA3">
        <w:rPr>
          <w:rFonts w:ascii="Times New Roman" w:eastAsia="Calibri" w:hAnsi="Times New Roman" w:cs="Times New Roman"/>
          <w:sz w:val="28"/>
          <w:szCs w:val="28"/>
        </w:rPr>
        <w:t>з них по</w:t>
      </w:r>
      <w:r w:rsidR="00902FA3" w:rsidRPr="00641E34">
        <w:rPr>
          <w:rFonts w:ascii="Times New Roman" w:eastAsia="Calibri" w:hAnsi="Times New Roman" w:cs="Times New Roman"/>
          <w:sz w:val="28"/>
          <w:szCs w:val="28"/>
        </w:rPr>
        <w:t xml:space="preserve"> районно</w:t>
      </w:r>
      <w:r w:rsidR="00902FA3">
        <w:rPr>
          <w:rFonts w:ascii="Times New Roman" w:eastAsia="Calibri" w:hAnsi="Times New Roman" w:cs="Times New Roman"/>
          <w:sz w:val="28"/>
          <w:szCs w:val="28"/>
        </w:rPr>
        <w:t>му</w:t>
      </w:r>
      <w:r w:rsidR="00902FA3" w:rsidRPr="00641E34">
        <w:rPr>
          <w:rFonts w:ascii="Times New Roman" w:eastAsia="Calibri" w:hAnsi="Times New Roman" w:cs="Times New Roman"/>
          <w:sz w:val="28"/>
          <w:szCs w:val="28"/>
        </w:rPr>
        <w:t xml:space="preserve"> бюджету 11,8 млн.грн</w:t>
      </w:r>
      <w:r w:rsidR="00902FA3">
        <w:rPr>
          <w:rFonts w:ascii="Times New Roman" w:eastAsia="Calibri" w:hAnsi="Times New Roman" w:cs="Times New Roman"/>
          <w:sz w:val="28"/>
          <w:szCs w:val="28"/>
        </w:rPr>
        <w:t>.</w:t>
      </w:r>
    </w:p>
    <w:p w:rsidR="00902FA3" w:rsidRDefault="00902FA3" w:rsidP="00902FA3">
      <w:pPr>
        <w:spacing w:after="0"/>
        <w:ind w:right="-186" w:firstLine="360"/>
        <w:jc w:val="both"/>
        <w:rPr>
          <w:rFonts w:ascii="Times New Roman" w:eastAsia="Calibri" w:hAnsi="Times New Roman" w:cs="Times New Roman"/>
          <w:b/>
          <w:sz w:val="28"/>
          <w:szCs w:val="28"/>
        </w:rPr>
      </w:pPr>
      <w:r w:rsidRPr="002C0B5A">
        <w:rPr>
          <w:rFonts w:ascii="Times New Roman" w:eastAsia="Calibri" w:hAnsi="Times New Roman" w:cs="Times New Roman"/>
          <w:sz w:val="28"/>
          <w:szCs w:val="28"/>
        </w:rPr>
        <w:t xml:space="preserve">Установи і організації, що фінансуються з районного та місцевих бюджетів району, </w:t>
      </w:r>
      <w:r w:rsidRPr="002C0B5A">
        <w:rPr>
          <w:rFonts w:ascii="Times New Roman" w:eastAsia="Calibri" w:hAnsi="Times New Roman" w:cs="Times New Roman"/>
          <w:b/>
          <w:sz w:val="28"/>
          <w:szCs w:val="28"/>
        </w:rPr>
        <w:t>своєчасно провели виплату заробітної плати своїм працюючим, в повному обсязі розрахувались за спожиті енергоносії та комунальні послуги.</w:t>
      </w:r>
    </w:p>
    <w:p w:rsidR="00902FA3" w:rsidRPr="00902FA3" w:rsidRDefault="00902FA3" w:rsidP="002C0B5A">
      <w:pPr>
        <w:spacing w:after="0"/>
        <w:ind w:right="-186" w:firstLine="360"/>
        <w:jc w:val="both"/>
        <w:rPr>
          <w:rFonts w:ascii="Times New Roman" w:hAnsi="Times New Roman" w:cs="Times New Roman"/>
          <w:sz w:val="28"/>
          <w:szCs w:val="28"/>
        </w:rPr>
      </w:pPr>
    </w:p>
    <w:p w:rsidR="00B37E56" w:rsidRPr="00902FA3" w:rsidRDefault="00B37E56" w:rsidP="00B37E56">
      <w:pPr>
        <w:ind w:firstLine="708"/>
        <w:jc w:val="center"/>
        <w:rPr>
          <w:rFonts w:ascii="Times New Roman" w:hAnsi="Times New Roman" w:cs="Times New Roman"/>
          <w:b/>
          <w:i/>
          <w:sz w:val="36"/>
          <w:szCs w:val="36"/>
        </w:rPr>
      </w:pPr>
      <w:r w:rsidRPr="00902FA3">
        <w:rPr>
          <w:rFonts w:ascii="Times New Roman" w:hAnsi="Times New Roman" w:cs="Times New Roman"/>
          <w:b/>
          <w:i/>
          <w:sz w:val="36"/>
          <w:szCs w:val="36"/>
        </w:rPr>
        <w:t>ПОДАТКОВА ПОЛІТИКА</w:t>
      </w:r>
    </w:p>
    <w:p w:rsidR="00902FA3" w:rsidRPr="00E27AEF" w:rsidRDefault="00902FA3" w:rsidP="00DB11AE">
      <w:pPr>
        <w:spacing w:after="0"/>
        <w:ind w:firstLine="708"/>
        <w:jc w:val="both"/>
        <w:rPr>
          <w:rFonts w:ascii="Times New Roman" w:hAnsi="Times New Roman" w:cs="Times New Roman"/>
          <w:sz w:val="28"/>
          <w:szCs w:val="28"/>
          <w:lang w:val="uk-UA"/>
        </w:rPr>
      </w:pPr>
      <w:r w:rsidRPr="00E27AEF">
        <w:rPr>
          <w:rFonts w:ascii="Times New Roman" w:hAnsi="Times New Roman" w:cs="Times New Roman"/>
          <w:sz w:val="28"/>
          <w:szCs w:val="28"/>
          <w:lang w:val="uk-UA"/>
        </w:rPr>
        <w:t xml:space="preserve">Діяльність Генічеської ОДПІ Головного управління ДФС у Херсонській області, відповідно до визначених Планом роботи заходів, була спрямована на безумовне забезпечення виконання показників наповнення бюджету, організації роботи з платниками податків, громадськістю та засобами масової інформації. </w:t>
      </w:r>
    </w:p>
    <w:p w:rsidR="00902FA3" w:rsidRPr="00E27AEF" w:rsidRDefault="00902FA3" w:rsidP="00DB11AE">
      <w:pPr>
        <w:spacing w:after="0"/>
        <w:ind w:firstLine="708"/>
        <w:jc w:val="both"/>
        <w:rPr>
          <w:rFonts w:ascii="Times New Roman" w:hAnsi="Times New Roman" w:cs="Times New Roman"/>
          <w:sz w:val="28"/>
          <w:szCs w:val="28"/>
          <w:lang w:val="uk-UA"/>
        </w:rPr>
      </w:pPr>
      <w:r w:rsidRPr="00E27AEF">
        <w:rPr>
          <w:rFonts w:ascii="Times New Roman" w:hAnsi="Times New Roman" w:cs="Times New Roman"/>
          <w:sz w:val="28"/>
          <w:szCs w:val="28"/>
          <w:lang w:val="uk-UA"/>
        </w:rPr>
        <w:t>Відповідно до вимог Закону України від 21 грудня 2016 року №1797-</w:t>
      </w:r>
      <w:r w:rsidRPr="00E27AEF">
        <w:rPr>
          <w:rFonts w:ascii="Times New Roman" w:hAnsi="Times New Roman" w:cs="Times New Roman"/>
          <w:sz w:val="28"/>
          <w:szCs w:val="28"/>
          <w:lang w:val="en-US"/>
        </w:rPr>
        <w:t>VIII</w:t>
      </w:r>
      <w:r w:rsidRPr="00E27AEF">
        <w:rPr>
          <w:rFonts w:ascii="Times New Roman" w:hAnsi="Times New Roman" w:cs="Times New Roman"/>
          <w:sz w:val="28"/>
          <w:szCs w:val="28"/>
          <w:lang w:val="uk-UA"/>
        </w:rPr>
        <w:t xml:space="preserve"> "Про внесення змін до Податкового кодексу України щодо покращення інвестиційного клімату в Україні" та наказу ДФС України від 06.02.2017 №57 "Про внесення Змін до наказу ДФС від 19.10.2016 №875" функції адміністрування податків і зборів здійснюються на рівні Головного управління ДФС у Херсонській області, тому показники надходжень податків і зборів надаються за перше півріччя 2017 року.</w:t>
      </w:r>
    </w:p>
    <w:p w:rsidR="00902FA3" w:rsidRPr="00E27AEF" w:rsidRDefault="00902FA3" w:rsidP="00DB11AE">
      <w:pPr>
        <w:pStyle w:val="a9"/>
        <w:snapToGrid w:val="0"/>
        <w:spacing w:after="0"/>
        <w:ind w:firstLine="708"/>
        <w:jc w:val="both"/>
        <w:rPr>
          <w:rStyle w:val="af0"/>
          <w:rFonts w:ascii="Times New Roman" w:eastAsia="Wingdings" w:hAnsi="Times New Roman" w:cs="Times New Roman"/>
          <w:color w:val="000000"/>
          <w:sz w:val="28"/>
          <w:szCs w:val="28"/>
          <w:lang w:val="uk-UA"/>
        </w:rPr>
      </w:pPr>
      <w:r w:rsidRPr="00E27AEF">
        <w:rPr>
          <w:rStyle w:val="af0"/>
          <w:rFonts w:ascii="Times New Roman" w:eastAsia="Wingdings" w:hAnsi="Times New Roman" w:cs="Times New Roman"/>
          <w:color w:val="000000"/>
          <w:sz w:val="28"/>
          <w:szCs w:val="28"/>
          <w:lang w:val="uk-UA"/>
        </w:rPr>
        <w:t xml:space="preserve">За січень – грудень 2017 року Генічеським відділенням Генічеської ОДПІ надходження до Зведеного бюджету  в цілому склали 281,5 млн. грн., або на 75,9 млн. грн. більше надходжень 2016 року (136,9 відсотків до факту минулого року). </w:t>
      </w:r>
    </w:p>
    <w:p w:rsidR="00902FA3" w:rsidRPr="00E27AEF" w:rsidRDefault="00902FA3" w:rsidP="00DB11AE">
      <w:pPr>
        <w:pStyle w:val="a9"/>
        <w:snapToGrid w:val="0"/>
        <w:spacing w:after="0"/>
        <w:ind w:firstLine="708"/>
        <w:jc w:val="both"/>
        <w:rPr>
          <w:rStyle w:val="af0"/>
          <w:rFonts w:ascii="Times New Roman" w:eastAsia="Wingdings" w:hAnsi="Times New Roman" w:cs="Times New Roman"/>
          <w:color w:val="000000"/>
          <w:sz w:val="28"/>
          <w:szCs w:val="28"/>
        </w:rPr>
      </w:pPr>
      <w:r w:rsidRPr="00E27AEF">
        <w:rPr>
          <w:rStyle w:val="af0"/>
          <w:rFonts w:ascii="Times New Roman" w:eastAsia="Wingdings" w:hAnsi="Times New Roman" w:cs="Times New Roman"/>
          <w:color w:val="000000"/>
          <w:sz w:val="28"/>
          <w:szCs w:val="28"/>
        </w:rPr>
        <w:t>Надходження до Державного бюджету за 2017 рік склали 102,5 млн. грн., що на 38,8 млн.грн. більше надходжень за січень-г</w:t>
      </w:r>
      <w:r w:rsidR="008D1916">
        <w:rPr>
          <w:rStyle w:val="af0"/>
          <w:rFonts w:ascii="Times New Roman" w:eastAsia="Wingdings" w:hAnsi="Times New Roman" w:cs="Times New Roman"/>
          <w:color w:val="000000"/>
          <w:sz w:val="28"/>
          <w:szCs w:val="28"/>
        </w:rPr>
        <w:t xml:space="preserve">рудень 2016 року (160,9 </w:t>
      </w:r>
      <w:proofErr w:type="gramStart"/>
      <w:r w:rsidR="008D1916">
        <w:rPr>
          <w:rStyle w:val="af0"/>
          <w:rFonts w:ascii="Times New Roman" w:eastAsia="Wingdings" w:hAnsi="Times New Roman" w:cs="Times New Roman"/>
          <w:color w:val="000000"/>
          <w:sz w:val="28"/>
          <w:szCs w:val="28"/>
        </w:rPr>
        <w:t>%</w:t>
      </w:r>
      <w:r w:rsidRPr="00E27AEF">
        <w:rPr>
          <w:rStyle w:val="af0"/>
          <w:rFonts w:ascii="Times New Roman" w:eastAsia="Wingdings" w:hAnsi="Times New Roman" w:cs="Times New Roman"/>
          <w:color w:val="000000"/>
          <w:sz w:val="28"/>
          <w:szCs w:val="28"/>
        </w:rPr>
        <w:t xml:space="preserve">  до</w:t>
      </w:r>
      <w:proofErr w:type="gramEnd"/>
      <w:r w:rsidRPr="00E27AEF">
        <w:rPr>
          <w:rStyle w:val="af0"/>
          <w:rFonts w:ascii="Times New Roman" w:eastAsia="Wingdings" w:hAnsi="Times New Roman" w:cs="Times New Roman"/>
          <w:color w:val="000000"/>
          <w:sz w:val="28"/>
          <w:szCs w:val="28"/>
        </w:rPr>
        <w:t xml:space="preserve"> факту минулого року). </w:t>
      </w:r>
    </w:p>
    <w:p w:rsidR="00902FA3" w:rsidRDefault="00902FA3" w:rsidP="00DB11AE">
      <w:pPr>
        <w:pStyle w:val="a9"/>
        <w:snapToGrid w:val="0"/>
        <w:spacing w:after="0"/>
        <w:ind w:firstLine="708"/>
        <w:jc w:val="both"/>
        <w:rPr>
          <w:rStyle w:val="af0"/>
          <w:rFonts w:ascii="Times New Roman" w:eastAsia="Wingdings" w:hAnsi="Times New Roman" w:cs="Times New Roman"/>
          <w:color w:val="000000"/>
          <w:sz w:val="28"/>
          <w:szCs w:val="28"/>
          <w:lang w:val="uk-UA"/>
        </w:rPr>
      </w:pPr>
      <w:r w:rsidRPr="00E27AEF">
        <w:rPr>
          <w:rStyle w:val="af0"/>
          <w:rFonts w:ascii="Times New Roman" w:eastAsia="Wingdings" w:hAnsi="Times New Roman" w:cs="Times New Roman"/>
          <w:color w:val="000000"/>
          <w:sz w:val="28"/>
          <w:szCs w:val="28"/>
        </w:rPr>
        <w:t xml:space="preserve">Надходження до місцевих бюджетів за січень – грудень 2017 року склали 178,9 млн. грн., в порівнянні з 12 місяцями 2016 року надходження збільшились на 37,1 млн. грн. (126,2 відсотків </w:t>
      </w:r>
      <w:proofErr w:type="gramStart"/>
      <w:r w:rsidRPr="00E27AEF">
        <w:rPr>
          <w:rStyle w:val="af0"/>
          <w:rFonts w:ascii="Times New Roman" w:eastAsia="Wingdings" w:hAnsi="Times New Roman" w:cs="Times New Roman"/>
          <w:color w:val="000000"/>
          <w:sz w:val="28"/>
          <w:szCs w:val="28"/>
        </w:rPr>
        <w:t>до факту</w:t>
      </w:r>
      <w:proofErr w:type="gramEnd"/>
      <w:r w:rsidRPr="00E27AEF">
        <w:rPr>
          <w:rStyle w:val="af0"/>
          <w:rFonts w:ascii="Times New Roman" w:eastAsia="Wingdings" w:hAnsi="Times New Roman" w:cs="Times New Roman"/>
          <w:color w:val="000000"/>
          <w:sz w:val="28"/>
          <w:szCs w:val="28"/>
        </w:rPr>
        <w:t xml:space="preserve"> минулого року).</w:t>
      </w:r>
    </w:p>
    <w:p w:rsidR="00902FA3" w:rsidRPr="00E27AEF" w:rsidRDefault="00902FA3" w:rsidP="00DB11AE">
      <w:pPr>
        <w:pStyle w:val="a9"/>
        <w:snapToGrid w:val="0"/>
        <w:spacing w:after="0"/>
        <w:ind w:firstLine="708"/>
        <w:jc w:val="both"/>
        <w:rPr>
          <w:rStyle w:val="af0"/>
          <w:rFonts w:ascii="Times New Roman" w:eastAsia="Wingdings" w:hAnsi="Times New Roman" w:cs="Times New Roman"/>
          <w:color w:val="000000"/>
          <w:sz w:val="28"/>
          <w:szCs w:val="28"/>
        </w:rPr>
      </w:pPr>
      <w:r w:rsidRPr="00E27AEF">
        <w:rPr>
          <w:rStyle w:val="af0"/>
          <w:rFonts w:ascii="Times New Roman" w:eastAsia="Wingdings" w:hAnsi="Times New Roman" w:cs="Times New Roman"/>
          <w:color w:val="000000"/>
          <w:sz w:val="28"/>
          <w:szCs w:val="28"/>
        </w:rPr>
        <w:lastRenderedPageBreak/>
        <w:t xml:space="preserve">За дванадцять місяців 2017 року по єдиному соціальному внеску мобілізовано 105,9 млн. грн., надходження збільшились на 43,4 млн.грн. (169,4 відсотка </w:t>
      </w:r>
      <w:proofErr w:type="gramStart"/>
      <w:r w:rsidRPr="00E27AEF">
        <w:rPr>
          <w:rStyle w:val="af0"/>
          <w:rFonts w:ascii="Times New Roman" w:eastAsia="Wingdings" w:hAnsi="Times New Roman" w:cs="Times New Roman"/>
          <w:color w:val="000000"/>
          <w:sz w:val="28"/>
          <w:szCs w:val="28"/>
        </w:rPr>
        <w:t>до факту</w:t>
      </w:r>
      <w:proofErr w:type="gramEnd"/>
      <w:r w:rsidRPr="00E27AEF">
        <w:rPr>
          <w:rStyle w:val="af0"/>
          <w:rFonts w:ascii="Times New Roman" w:eastAsia="Wingdings" w:hAnsi="Times New Roman" w:cs="Times New Roman"/>
          <w:color w:val="000000"/>
          <w:sz w:val="28"/>
          <w:szCs w:val="28"/>
        </w:rPr>
        <w:t xml:space="preserve"> минулого року).</w:t>
      </w:r>
    </w:p>
    <w:p w:rsidR="00902FA3" w:rsidRPr="00E27AEF" w:rsidRDefault="00902FA3" w:rsidP="00DB11AE">
      <w:pPr>
        <w:spacing w:after="0"/>
        <w:ind w:firstLine="708"/>
        <w:jc w:val="both"/>
        <w:rPr>
          <w:rFonts w:ascii="Times New Roman" w:hAnsi="Times New Roman" w:cs="Times New Roman"/>
          <w:sz w:val="28"/>
          <w:szCs w:val="28"/>
        </w:rPr>
      </w:pPr>
      <w:r w:rsidRPr="00E27AEF">
        <w:rPr>
          <w:rFonts w:ascii="Times New Roman" w:hAnsi="Times New Roman" w:cs="Times New Roman"/>
          <w:sz w:val="28"/>
          <w:szCs w:val="28"/>
        </w:rPr>
        <w:t>У 2017 році перевірок дотримання суб’єктами господарювання вимог податкового, митного, валютного та іншого законодавства України не проводилася у зв’язку з відсутністю функцій на районному рівні.</w:t>
      </w:r>
    </w:p>
    <w:p w:rsidR="00902FA3" w:rsidRPr="00E27AEF" w:rsidRDefault="00902FA3" w:rsidP="00DB11AE">
      <w:pPr>
        <w:pStyle w:val="a7"/>
        <w:jc w:val="both"/>
      </w:pPr>
      <w:r w:rsidRPr="00E27AEF">
        <w:t xml:space="preserve">З метою упередження порушень законодавства про оплату праці в   Генічеському районі проводилася робота по легалізації неоформленої найманої праці. Податківцями здійснювалися обстеження місць здійснення діяльності як самостійно, так і у складі робочих груп з іншими державними органами, також проводилася масово - роз’яснювальна робота з підприємцями з приводу оформлення найманих працівників та виплати заробітної плати не менше мінімально встановленого розміру. </w:t>
      </w:r>
    </w:p>
    <w:p w:rsidR="00902FA3" w:rsidRPr="00E27AEF" w:rsidRDefault="00902FA3" w:rsidP="00902FA3">
      <w:pPr>
        <w:pStyle w:val="a7"/>
        <w:jc w:val="both"/>
      </w:pPr>
      <w:r w:rsidRPr="00E27AEF">
        <w:t>За результатами проведеної роботи станом на 01.01.2018 року виявлено 320 неоформлених найманих працівників (додаткові надходження склали 331,5 тис грн. податку на доходи фізичних осіб та єдиного соціального внеску). При цьому в ході проведення 29</w:t>
      </w:r>
      <w:r w:rsidR="008D1916">
        <w:t xml:space="preserve"> </w:t>
      </w:r>
      <w:r w:rsidRPr="00E27AEF">
        <w:t>заходів  було обстежено 442</w:t>
      </w:r>
      <w:r w:rsidR="008D1916">
        <w:t xml:space="preserve"> </w:t>
      </w:r>
      <w:r w:rsidRPr="00E27AEF">
        <w:t xml:space="preserve">об’єкти торгівлі, громадського харчування та інших. Найбільші  порушення виявлені в сфері оформлення найманої праці в </w:t>
      </w:r>
      <w:r w:rsidR="008D1916">
        <w:t xml:space="preserve">наступних </w:t>
      </w:r>
      <w:r w:rsidRPr="00E27AEF">
        <w:t>сферах:</w:t>
      </w:r>
    </w:p>
    <w:p w:rsidR="00902FA3" w:rsidRPr="00E27AEF" w:rsidRDefault="00902FA3" w:rsidP="00902FA3">
      <w:pPr>
        <w:pStyle w:val="a7"/>
        <w:ind w:firstLine="0"/>
        <w:jc w:val="both"/>
      </w:pPr>
      <w:r w:rsidRPr="00E27AEF">
        <w:t>- в сфері сільського господарства – 73 найманих працівника оформлено, додатково надійшло до бюджету – 93,3 тис.грн;</w:t>
      </w:r>
    </w:p>
    <w:p w:rsidR="00902FA3" w:rsidRPr="00E27AEF" w:rsidRDefault="00902FA3" w:rsidP="00DB11AE">
      <w:pPr>
        <w:spacing w:after="0"/>
        <w:jc w:val="both"/>
        <w:rPr>
          <w:rFonts w:ascii="Times New Roman" w:hAnsi="Times New Roman" w:cs="Times New Roman"/>
          <w:sz w:val="28"/>
          <w:szCs w:val="28"/>
        </w:rPr>
      </w:pPr>
      <w:r w:rsidRPr="00E27AEF">
        <w:rPr>
          <w:rFonts w:ascii="Times New Roman" w:hAnsi="Times New Roman" w:cs="Times New Roman"/>
          <w:sz w:val="28"/>
          <w:szCs w:val="28"/>
        </w:rPr>
        <w:t xml:space="preserve">- в сфері роздрібної торгівлі-241 найманих працівника оформлено, додатково надійшло </w:t>
      </w:r>
      <w:proofErr w:type="gramStart"/>
      <w:r w:rsidRPr="00E27AEF">
        <w:rPr>
          <w:rFonts w:ascii="Times New Roman" w:hAnsi="Times New Roman" w:cs="Times New Roman"/>
          <w:sz w:val="28"/>
          <w:szCs w:val="28"/>
        </w:rPr>
        <w:t>до бюджету</w:t>
      </w:r>
      <w:proofErr w:type="gramEnd"/>
      <w:r w:rsidRPr="00E27AEF">
        <w:rPr>
          <w:rFonts w:ascii="Times New Roman" w:hAnsi="Times New Roman" w:cs="Times New Roman"/>
          <w:sz w:val="28"/>
          <w:szCs w:val="28"/>
        </w:rPr>
        <w:t xml:space="preserve"> – 231,2 тис.гривень.</w:t>
      </w:r>
    </w:p>
    <w:p w:rsidR="00902FA3" w:rsidRPr="00E27AEF" w:rsidRDefault="00902FA3" w:rsidP="00DB11AE">
      <w:pPr>
        <w:spacing w:after="0"/>
        <w:ind w:firstLine="708"/>
        <w:jc w:val="both"/>
        <w:rPr>
          <w:rFonts w:ascii="Times New Roman" w:hAnsi="Times New Roman" w:cs="Times New Roman"/>
          <w:sz w:val="28"/>
          <w:szCs w:val="28"/>
        </w:rPr>
      </w:pPr>
      <w:r w:rsidRPr="00E27AEF">
        <w:rPr>
          <w:rFonts w:ascii="Times New Roman" w:hAnsi="Times New Roman" w:cs="Times New Roman"/>
          <w:sz w:val="28"/>
          <w:szCs w:val="28"/>
        </w:rPr>
        <w:t xml:space="preserve">Протягом 2017 року посадовими особами Генічеської ОДПІ проведено 369 особистих прийомів громадян, з них: начальником ОДПІ та його заступниками – 161, іншими посадовими особами інспекції – 208. Основні питання, порушені громадянами на особистих прийомах, стосуються питань адміністрування, а саме: єдиного соціального внеску, єдиного податку, податку на землю, податку на нерухоме майно відмінне від земельної ділянки, податку на доходи фізичних осіб. Слід зазначити, що протягом року приділялась увага питанням декларування громадян та проведена робота з СПД – фізичними особами щодо переходу на спрощену систему оподаткування, а також податку на землю та податку на нерухоме майно. </w:t>
      </w:r>
    </w:p>
    <w:p w:rsidR="00902FA3" w:rsidRPr="00E27AEF" w:rsidRDefault="00902FA3" w:rsidP="00DB11AE">
      <w:pPr>
        <w:spacing w:after="0"/>
        <w:ind w:firstLine="708"/>
        <w:jc w:val="both"/>
        <w:rPr>
          <w:rFonts w:ascii="Times New Roman" w:hAnsi="Times New Roman" w:cs="Times New Roman"/>
          <w:sz w:val="28"/>
          <w:szCs w:val="28"/>
        </w:rPr>
      </w:pPr>
      <w:r w:rsidRPr="00E27AEF">
        <w:rPr>
          <w:rFonts w:ascii="Times New Roman" w:hAnsi="Times New Roman" w:cs="Times New Roman"/>
          <w:sz w:val="28"/>
          <w:szCs w:val="28"/>
        </w:rPr>
        <w:t xml:space="preserve">Протягом 2017 року Генічеською ОДПІ проведено 10 засідань «круглого столу», 22 зборів та зустрічей із громадськістю на яких були присутніми 271 учасник, підготовлено та оприлюднено у ЗМІ 199 роз’яснювальних матеріалів щодо змін у податковому законодавстві. У мережі Інтернет розміщено 68 матеріалів. Кількість проведених заходів з громадськістю, представниками інститутів громадянського суспільства та бізнесу – 32. На інформаційних стендах Генічеського ЦОП було розміщено близько 44 матеріалів інформаційних повідомлень. </w:t>
      </w:r>
    </w:p>
    <w:p w:rsidR="00902FA3" w:rsidRPr="00E27AEF" w:rsidRDefault="00902FA3" w:rsidP="00DB11AE">
      <w:pPr>
        <w:spacing w:after="0"/>
        <w:ind w:firstLine="708"/>
        <w:jc w:val="both"/>
        <w:rPr>
          <w:rFonts w:ascii="Times New Roman" w:hAnsi="Times New Roman" w:cs="Times New Roman"/>
          <w:sz w:val="28"/>
          <w:szCs w:val="28"/>
        </w:rPr>
      </w:pPr>
      <w:r w:rsidRPr="00E27AEF">
        <w:rPr>
          <w:rFonts w:ascii="Times New Roman" w:hAnsi="Times New Roman" w:cs="Times New Roman"/>
          <w:sz w:val="28"/>
          <w:szCs w:val="28"/>
        </w:rPr>
        <w:t xml:space="preserve">У першому півріччі 2017 року проведено спільну роботу з розпорядниками земель щодо приведення розміру орендної плати за землю </w:t>
      </w:r>
      <w:proofErr w:type="gramStart"/>
      <w:r w:rsidRPr="00E27AEF">
        <w:rPr>
          <w:rFonts w:ascii="Times New Roman" w:hAnsi="Times New Roman" w:cs="Times New Roman"/>
          <w:sz w:val="28"/>
          <w:szCs w:val="28"/>
        </w:rPr>
        <w:t xml:space="preserve">у </w:t>
      </w:r>
      <w:r w:rsidRPr="00E27AEF">
        <w:rPr>
          <w:rFonts w:ascii="Times New Roman" w:hAnsi="Times New Roman" w:cs="Times New Roman"/>
          <w:sz w:val="28"/>
          <w:szCs w:val="28"/>
        </w:rPr>
        <w:lastRenderedPageBreak/>
        <w:t>договорах</w:t>
      </w:r>
      <w:proofErr w:type="gramEnd"/>
      <w:r w:rsidRPr="00E27AEF">
        <w:rPr>
          <w:rFonts w:ascii="Times New Roman" w:hAnsi="Times New Roman" w:cs="Times New Roman"/>
          <w:sz w:val="28"/>
          <w:szCs w:val="28"/>
        </w:rPr>
        <w:t xml:space="preserve"> оренди у відповідність до вимог чинного законодавства (лист від 24.03.2017 за №47/21-12-10-411). Проведено роботу щодо приведення у відповідність до чинного законодавства договорів оренди земель державної та комунальної власності (оновлення договорів оренди земель державної та комунальної власності, визначення територіальними громадами у Генічеському, Новотроїцькому, Нижньосірогозькому та Іванівському районах нормативної грошової оцінки земель) для визначення податкових зобов’язань по платниках плати за землю відповідно до оновленої грошової оцінки в населених пунктах.</w:t>
      </w:r>
    </w:p>
    <w:p w:rsidR="00902FA3" w:rsidRPr="00E27AEF" w:rsidRDefault="00902FA3" w:rsidP="00902FA3">
      <w:pPr>
        <w:ind w:firstLine="708"/>
        <w:jc w:val="both"/>
        <w:rPr>
          <w:rFonts w:ascii="Times New Roman" w:hAnsi="Times New Roman" w:cs="Times New Roman"/>
          <w:shd w:val="clear" w:color="auto" w:fill="FFFFFF"/>
        </w:rPr>
      </w:pPr>
      <w:r w:rsidRPr="00E27AEF">
        <w:rPr>
          <w:rStyle w:val="af2"/>
          <w:rFonts w:ascii="Times New Roman" w:hAnsi="Times New Roman"/>
          <w:sz w:val="28"/>
          <w:szCs w:val="28"/>
          <w:shd w:val="clear" w:color="auto" w:fill="FFFFFF"/>
        </w:rPr>
        <w:t xml:space="preserve">Протягом 2017 року фахівцями інспекції прийнято участь у 18 засіданнях спільних комісій при райдержадміністрації на яких було заслухано 157 керівників підприємств, які мають заборгованість по виплаті заробітної плати та податку з доходів фізичних осіб, а також виплачують заробітну плату найманим працівникам на рівні нижче мінімально встановленого законодавством. </w:t>
      </w:r>
    </w:p>
    <w:p w:rsidR="00902FA3" w:rsidRPr="00E27AEF" w:rsidRDefault="00902FA3" w:rsidP="00902FA3">
      <w:pPr>
        <w:ind w:firstLine="708"/>
        <w:jc w:val="both"/>
        <w:rPr>
          <w:rStyle w:val="13pt"/>
          <w:b w:val="0"/>
          <w:i w:val="0"/>
          <w:sz w:val="28"/>
          <w:szCs w:val="28"/>
        </w:rPr>
      </w:pPr>
      <w:r w:rsidRPr="00E27AEF">
        <w:rPr>
          <w:rStyle w:val="13pt"/>
          <w:sz w:val="28"/>
          <w:szCs w:val="28"/>
        </w:rPr>
        <w:t xml:space="preserve">Також на постійній основі проводилась робота з </w:t>
      </w:r>
      <w:r w:rsidR="008D1916">
        <w:rPr>
          <w:rStyle w:val="13pt"/>
          <w:sz w:val="28"/>
          <w:szCs w:val="28"/>
        </w:rPr>
        <w:t>відділо а</w:t>
      </w:r>
      <w:r w:rsidRPr="00E27AEF">
        <w:rPr>
          <w:rStyle w:val="13pt"/>
          <w:sz w:val="28"/>
          <w:szCs w:val="28"/>
        </w:rPr>
        <w:t>гропромислового розвитку</w:t>
      </w:r>
      <w:r w:rsidR="008D1916">
        <w:rPr>
          <w:rStyle w:val="13pt"/>
          <w:sz w:val="28"/>
          <w:szCs w:val="28"/>
        </w:rPr>
        <w:t xml:space="preserve"> районної державної адміністрації</w:t>
      </w:r>
      <w:r w:rsidRPr="00E27AEF">
        <w:rPr>
          <w:rStyle w:val="13pt"/>
          <w:sz w:val="28"/>
          <w:szCs w:val="28"/>
        </w:rPr>
        <w:t>, відділеннями Держземагенства, селищними та сільськими радами щодо надання інформації про використання земельних ділянок юридичними особами, здійснювався контроль за балансом вирощеної та реалізованої продукції.</w:t>
      </w:r>
    </w:p>
    <w:p w:rsidR="003A3158" w:rsidRDefault="003A3158" w:rsidP="00CE0E59">
      <w:pPr>
        <w:pStyle w:val="3"/>
        <w:shd w:val="clear" w:color="auto" w:fill="FFFFFF"/>
        <w:spacing w:before="200" w:beforeAutospacing="0" w:afterAutospacing="0"/>
        <w:jc w:val="center"/>
        <w:textAlignment w:val="baseline"/>
        <w:rPr>
          <w:i/>
          <w:iCs/>
          <w:color w:val="121212"/>
          <w:sz w:val="36"/>
          <w:szCs w:val="36"/>
          <w:lang w:val="uk-UA"/>
        </w:rPr>
      </w:pPr>
    </w:p>
    <w:p w:rsidR="00CE0E59" w:rsidRPr="00902FA3" w:rsidRDefault="00CE0E59" w:rsidP="00CE0E59">
      <w:pPr>
        <w:pStyle w:val="3"/>
        <w:shd w:val="clear" w:color="auto" w:fill="FFFFFF"/>
        <w:spacing w:before="200" w:beforeAutospacing="0" w:afterAutospacing="0"/>
        <w:jc w:val="center"/>
        <w:textAlignment w:val="baseline"/>
        <w:rPr>
          <w:color w:val="121212"/>
          <w:sz w:val="36"/>
          <w:szCs w:val="36"/>
          <w:lang w:val="uk-UA"/>
        </w:rPr>
      </w:pPr>
      <w:r w:rsidRPr="00902FA3">
        <w:rPr>
          <w:i/>
          <w:iCs/>
          <w:color w:val="121212"/>
          <w:sz w:val="36"/>
          <w:szCs w:val="36"/>
          <w:lang w:val="en-US"/>
        </w:rPr>
        <w:t>V</w:t>
      </w:r>
      <w:r w:rsidR="00C54108" w:rsidRPr="00902FA3">
        <w:rPr>
          <w:i/>
          <w:iCs/>
          <w:color w:val="121212"/>
          <w:sz w:val="36"/>
          <w:szCs w:val="36"/>
          <w:lang w:val="en-US"/>
        </w:rPr>
        <w:t>I</w:t>
      </w:r>
      <w:r w:rsidRPr="00902FA3">
        <w:rPr>
          <w:i/>
          <w:iCs/>
          <w:color w:val="121212"/>
          <w:sz w:val="36"/>
          <w:szCs w:val="36"/>
          <w:lang w:val="uk-UA"/>
        </w:rPr>
        <w:t>. СОЦІАЛЬНА СФЕРА</w:t>
      </w:r>
    </w:p>
    <w:p w:rsidR="00CE0E59" w:rsidRPr="00902FA3" w:rsidRDefault="00CE0E59" w:rsidP="00175A99">
      <w:pPr>
        <w:pStyle w:val="western"/>
        <w:shd w:val="clear" w:color="auto" w:fill="FFFFFF"/>
        <w:spacing w:before="0" w:beforeAutospacing="0" w:after="0" w:afterAutospacing="0"/>
        <w:jc w:val="center"/>
        <w:rPr>
          <w:i/>
          <w:color w:val="121212"/>
          <w:lang w:val="uk-UA"/>
        </w:rPr>
      </w:pPr>
      <w:r w:rsidRPr="00902FA3">
        <w:rPr>
          <w:b/>
          <w:bCs/>
          <w:i/>
          <w:color w:val="121212"/>
          <w:sz w:val="36"/>
          <w:szCs w:val="36"/>
          <w:lang w:val="uk-UA"/>
        </w:rPr>
        <w:t>Соціальний захист</w:t>
      </w:r>
    </w:p>
    <w:p w:rsidR="00D60194" w:rsidRDefault="00902FA3" w:rsidP="00DB11AE">
      <w:pPr>
        <w:spacing w:after="0"/>
        <w:ind w:firstLine="540"/>
        <w:jc w:val="both"/>
        <w:rPr>
          <w:rFonts w:ascii="Times New Roman" w:hAnsi="Times New Roman" w:cs="Times New Roman"/>
          <w:sz w:val="28"/>
          <w:szCs w:val="28"/>
          <w:lang w:val="uk-UA"/>
        </w:rPr>
      </w:pPr>
      <w:r w:rsidRPr="00902FA3">
        <w:rPr>
          <w:rFonts w:ascii="Times New Roman" w:hAnsi="Times New Roman" w:cs="Times New Roman"/>
          <w:sz w:val="28"/>
          <w:szCs w:val="28"/>
        </w:rPr>
        <w:t>За даними районного відділу статистики заборгованість із виплати заробітної плати станом на 01 січня 201</w:t>
      </w:r>
      <w:r w:rsidR="00D60194">
        <w:rPr>
          <w:rFonts w:ascii="Times New Roman" w:hAnsi="Times New Roman" w:cs="Times New Roman"/>
          <w:sz w:val="28"/>
          <w:szCs w:val="28"/>
          <w:lang w:val="uk-UA"/>
        </w:rPr>
        <w:t>8</w:t>
      </w:r>
      <w:r w:rsidRPr="00902FA3">
        <w:rPr>
          <w:rFonts w:ascii="Times New Roman" w:hAnsi="Times New Roman" w:cs="Times New Roman"/>
          <w:sz w:val="28"/>
          <w:szCs w:val="28"/>
        </w:rPr>
        <w:t xml:space="preserve"> року складала 6</w:t>
      </w:r>
      <w:r w:rsidR="00D60194">
        <w:rPr>
          <w:rFonts w:ascii="Times New Roman" w:hAnsi="Times New Roman" w:cs="Times New Roman"/>
          <w:sz w:val="28"/>
          <w:szCs w:val="28"/>
          <w:lang w:val="uk-UA"/>
        </w:rPr>
        <w:t>05</w:t>
      </w:r>
      <w:r w:rsidRPr="00902FA3">
        <w:rPr>
          <w:rFonts w:ascii="Times New Roman" w:hAnsi="Times New Roman" w:cs="Times New Roman"/>
          <w:sz w:val="28"/>
          <w:szCs w:val="28"/>
        </w:rPr>
        <w:t>,</w:t>
      </w:r>
      <w:r w:rsidR="00D60194">
        <w:rPr>
          <w:rFonts w:ascii="Times New Roman" w:hAnsi="Times New Roman" w:cs="Times New Roman"/>
          <w:sz w:val="28"/>
          <w:szCs w:val="28"/>
          <w:lang w:val="uk-UA"/>
        </w:rPr>
        <w:t>4</w:t>
      </w:r>
      <w:r w:rsidRPr="00902FA3">
        <w:rPr>
          <w:rFonts w:ascii="Times New Roman" w:hAnsi="Times New Roman" w:cs="Times New Roman"/>
          <w:sz w:val="28"/>
          <w:szCs w:val="28"/>
        </w:rPr>
        <w:t xml:space="preserve"> тис. грн.: </w:t>
      </w:r>
      <w:r w:rsidR="00D60194">
        <w:rPr>
          <w:rFonts w:ascii="Times New Roman" w:hAnsi="Times New Roman" w:cs="Times New Roman"/>
          <w:sz w:val="28"/>
          <w:szCs w:val="28"/>
          <w:lang w:val="uk-UA"/>
        </w:rPr>
        <w:t xml:space="preserve">на </w:t>
      </w:r>
      <w:r w:rsidR="00D60194">
        <w:rPr>
          <w:rFonts w:ascii="Times New Roman" w:hAnsi="Times New Roman" w:cs="Times New Roman"/>
          <w:sz w:val="28"/>
          <w:szCs w:val="28"/>
        </w:rPr>
        <w:t>підприємства банкрути</w:t>
      </w:r>
      <w:r w:rsidR="00D60194">
        <w:rPr>
          <w:rFonts w:ascii="Times New Roman" w:hAnsi="Times New Roman" w:cs="Times New Roman"/>
          <w:sz w:val="28"/>
          <w:szCs w:val="28"/>
          <w:lang w:val="uk-UA"/>
        </w:rPr>
        <w:t>, а саме:</w:t>
      </w:r>
    </w:p>
    <w:p w:rsidR="00902FA3" w:rsidRPr="00902FA3" w:rsidRDefault="00902FA3" w:rsidP="00DB11AE">
      <w:pPr>
        <w:spacing w:after="0"/>
        <w:ind w:firstLine="540"/>
        <w:jc w:val="both"/>
        <w:rPr>
          <w:rFonts w:ascii="Times New Roman" w:hAnsi="Times New Roman" w:cs="Times New Roman"/>
          <w:sz w:val="28"/>
          <w:szCs w:val="28"/>
        </w:rPr>
      </w:pPr>
      <w:r w:rsidRPr="00902FA3">
        <w:rPr>
          <w:rFonts w:ascii="Times New Roman" w:hAnsi="Times New Roman" w:cs="Times New Roman"/>
          <w:sz w:val="28"/>
          <w:szCs w:val="28"/>
        </w:rPr>
        <w:t xml:space="preserve">- ДП ДАК «Хліб України» «Партизанський </w:t>
      </w:r>
      <w:proofErr w:type="gramStart"/>
      <w:r w:rsidRPr="00902FA3">
        <w:rPr>
          <w:rFonts w:ascii="Times New Roman" w:hAnsi="Times New Roman" w:cs="Times New Roman"/>
          <w:sz w:val="28"/>
          <w:szCs w:val="28"/>
        </w:rPr>
        <w:t>елеватор»  -</w:t>
      </w:r>
      <w:proofErr w:type="gramEnd"/>
      <w:r w:rsidRPr="00902FA3">
        <w:rPr>
          <w:rFonts w:ascii="Times New Roman" w:hAnsi="Times New Roman" w:cs="Times New Roman"/>
          <w:sz w:val="28"/>
          <w:szCs w:val="28"/>
        </w:rPr>
        <w:t xml:space="preserve"> 185,1 тис. грн.,</w:t>
      </w:r>
    </w:p>
    <w:p w:rsidR="00902FA3" w:rsidRPr="00902FA3" w:rsidRDefault="00902FA3" w:rsidP="00DB11AE">
      <w:pPr>
        <w:spacing w:after="0"/>
        <w:ind w:firstLine="540"/>
        <w:jc w:val="both"/>
        <w:rPr>
          <w:rFonts w:ascii="Times New Roman" w:hAnsi="Times New Roman" w:cs="Times New Roman"/>
          <w:sz w:val="28"/>
          <w:szCs w:val="28"/>
        </w:rPr>
      </w:pPr>
      <w:r w:rsidRPr="00902FA3">
        <w:rPr>
          <w:rFonts w:ascii="Times New Roman" w:hAnsi="Times New Roman" w:cs="Times New Roman"/>
          <w:sz w:val="28"/>
          <w:szCs w:val="28"/>
        </w:rPr>
        <w:t xml:space="preserve">- ДП «Генічеський виноробний завод» - 276,0 тис.грн.; </w:t>
      </w:r>
    </w:p>
    <w:p w:rsidR="00902FA3" w:rsidRPr="00902FA3" w:rsidRDefault="00902FA3" w:rsidP="00DB11AE">
      <w:pPr>
        <w:spacing w:after="0"/>
        <w:ind w:firstLine="540"/>
        <w:jc w:val="both"/>
        <w:rPr>
          <w:rFonts w:ascii="Times New Roman" w:hAnsi="Times New Roman" w:cs="Times New Roman"/>
          <w:sz w:val="28"/>
          <w:szCs w:val="28"/>
        </w:rPr>
      </w:pPr>
      <w:r w:rsidRPr="00902FA3">
        <w:rPr>
          <w:rFonts w:ascii="Times New Roman" w:hAnsi="Times New Roman" w:cs="Times New Roman"/>
          <w:sz w:val="28"/>
          <w:szCs w:val="28"/>
        </w:rPr>
        <w:t xml:space="preserve">- ВАТ «Трест «Генічеськагробуд» - 144,3 тис. </w:t>
      </w:r>
      <w:proofErr w:type="gramStart"/>
      <w:r w:rsidRPr="00902FA3">
        <w:rPr>
          <w:rFonts w:ascii="Times New Roman" w:hAnsi="Times New Roman" w:cs="Times New Roman"/>
          <w:sz w:val="28"/>
          <w:szCs w:val="28"/>
        </w:rPr>
        <w:t>грн. .</w:t>
      </w:r>
      <w:proofErr w:type="gramEnd"/>
    </w:p>
    <w:p w:rsidR="008842B5" w:rsidRDefault="00902FA3" w:rsidP="00DB11AE">
      <w:pPr>
        <w:spacing w:after="0"/>
        <w:ind w:firstLine="540"/>
        <w:jc w:val="both"/>
        <w:rPr>
          <w:rFonts w:ascii="Times New Roman" w:hAnsi="Times New Roman" w:cs="Times New Roman"/>
          <w:sz w:val="28"/>
          <w:szCs w:val="28"/>
          <w:lang w:val="uk-UA"/>
        </w:rPr>
      </w:pPr>
      <w:r w:rsidRPr="00902FA3">
        <w:rPr>
          <w:rFonts w:ascii="Times New Roman" w:hAnsi="Times New Roman" w:cs="Times New Roman"/>
          <w:sz w:val="28"/>
          <w:szCs w:val="28"/>
        </w:rPr>
        <w:t>Вплив на керівників підприємств – боржників з виплати заробітної плати здійснюється через діяльність тимчасової комісії з питань погашення заборгованості із заробітної плати (грошового забезпечення), пенсій, стипендій та інших соціальних виплат</w:t>
      </w:r>
      <w:r w:rsidR="008842B5">
        <w:rPr>
          <w:rFonts w:ascii="Times New Roman" w:hAnsi="Times New Roman" w:cs="Times New Roman"/>
          <w:sz w:val="28"/>
          <w:szCs w:val="28"/>
          <w:lang w:val="uk-UA"/>
        </w:rPr>
        <w:t xml:space="preserve">. </w:t>
      </w:r>
      <w:r w:rsidRPr="008842B5">
        <w:rPr>
          <w:rFonts w:ascii="Times New Roman" w:hAnsi="Times New Roman" w:cs="Times New Roman"/>
          <w:sz w:val="28"/>
          <w:szCs w:val="28"/>
          <w:lang w:val="uk-UA"/>
        </w:rPr>
        <w:t>Протягом 2017 року підготовлено та проведено 8 засідан</w:t>
      </w:r>
      <w:r w:rsidR="008842B5">
        <w:rPr>
          <w:rFonts w:ascii="Times New Roman" w:hAnsi="Times New Roman" w:cs="Times New Roman"/>
          <w:sz w:val="28"/>
          <w:szCs w:val="28"/>
          <w:lang w:val="uk-UA"/>
        </w:rPr>
        <w:t>ь цієї комісії. Направлялися листи до керівників підприємств – боржників, арбітражних керуючих підприємств-банкрутів, Головного управління Держпраці у Херсонській області.</w:t>
      </w:r>
    </w:p>
    <w:p w:rsidR="008842B5" w:rsidRPr="00902FA3" w:rsidRDefault="008842B5" w:rsidP="008842B5">
      <w:pPr>
        <w:spacing w:after="0"/>
        <w:ind w:firstLine="540"/>
        <w:jc w:val="both"/>
        <w:rPr>
          <w:rFonts w:ascii="Times New Roman" w:hAnsi="Times New Roman" w:cs="Times New Roman"/>
          <w:sz w:val="28"/>
          <w:szCs w:val="28"/>
        </w:rPr>
      </w:pPr>
      <w:r w:rsidRPr="00902FA3">
        <w:rPr>
          <w:rFonts w:ascii="Times New Roman" w:hAnsi="Times New Roman" w:cs="Times New Roman"/>
          <w:sz w:val="28"/>
          <w:szCs w:val="28"/>
        </w:rPr>
        <w:lastRenderedPageBreak/>
        <w:t>Завдяки проведен</w:t>
      </w:r>
      <w:r>
        <w:rPr>
          <w:rFonts w:ascii="Times New Roman" w:hAnsi="Times New Roman" w:cs="Times New Roman"/>
          <w:sz w:val="28"/>
          <w:szCs w:val="28"/>
          <w:lang w:val="uk-UA"/>
        </w:rPr>
        <w:t>ій</w:t>
      </w:r>
      <w:r w:rsidRPr="00902FA3">
        <w:rPr>
          <w:rFonts w:ascii="Times New Roman" w:hAnsi="Times New Roman" w:cs="Times New Roman"/>
          <w:sz w:val="28"/>
          <w:szCs w:val="28"/>
        </w:rPr>
        <w:t xml:space="preserve"> </w:t>
      </w:r>
      <w:proofErr w:type="gramStart"/>
      <w:r w:rsidRPr="00902FA3">
        <w:rPr>
          <w:rFonts w:ascii="Times New Roman" w:hAnsi="Times New Roman" w:cs="Times New Roman"/>
          <w:sz w:val="28"/>
          <w:szCs w:val="28"/>
        </w:rPr>
        <w:t>робот</w:t>
      </w:r>
      <w:r>
        <w:rPr>
          <w:rFonts w:ascii="Times New Roman" w:hAnsi="Times New Roman" w:cs="Times New Roman"/>
          <w:sz w:val="28"/>
          <w:szCs w:val="28"/>
          <w:lang w:val="uk-UA"/>
        </w:rPr>
        <w:t>і</w:t>
      </w:r>
      <w:r w:rsidRPr="00902FA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02FA3">
        <w:rPr>
          <w:rFonts w:ascii="Times New Roman" w:hAnsi="Times New Roman" w:cs="Times New Roman"/>
          <w:sz w:val="28"/>
          <w:szCs w:val="28"/>
        </w:rPr>
        <w:t>на</w:t>
      </w:r>
      <w:proofErr w:type="gramEnd"/>
      <w:r w:rsidRPr="00902FA3">
        <w:rPr>
          <w:rFonts w:ascii="Times New Roman" w:hAnsi="Times New Roman" w:cs="Times New Roman"/>
          <w:sz w:val="28"/>
          <w:szCs w:val="28"/>
        </w:rPr>
        <w:t xml:space="preserve"> підприємствах району усіх форм власності погашена заборгованість на суму 201,5 тис. грн., яка виникала продовж </w:t>
      </w:r>
      <w:r>
        <w:rPr>
          <w:rFonts w:ascii="Times New Roman" w:hAnsi="Times New Roman" w:cs="Times New Roman"/>
          <w:sz w:val="28"/>
          <w:szCs w:val="28"/>
          <w:lang w:val="uk-UA"/>
        </w:rPr>
        <w:t xml:space="preserve">2017 </w:t>
      </w:r>
      <w:r w:rsidRPr="00902FA3">
        <w:rPr>
          <w:rFonts w:ascii="Times New Roman" w:hAnsi="Times New Roman" w:cs="Times New Roman"/>
          <w:sz w:val="28"/>
          <w:szCs w:val="28"/>
        </w:rPr>
        <w:t>року.</w:t>
      </w:r>
    </w:p>
    <w:p w:rsidR="00450B72" w:rsidRDefault="008842B5" w:rsidP="00DB11AE">
      <w:pPr>
        <w:spacing w:after="0"/>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 метою упередження порушень законодавства про працю в Генічеському районі дії робоча група </w:t>
      </w:r>
      <w:r w:rsidRPr="008842B5">
        <w:rPr>
          <w:rFonts w:ascii="Times New Roman" w:hAnsi="Times New Roman" w:cs="Times New Roman"/>
          <w:color w:val="000000"/>
          <w:sz w:val="28"/>
          <w:szCs w:val="28"/>
          <w:lang w:val="uk-UA"/>
        </w:rPr>
        <w:t>з питань легалізації оплати праці та зайнятості населення, повноти сплати страхових внесків до бюджету Пенсійного фонду України та фондів соціального страхування</w:t>
      </w:r>
      <w:r>
        <w:rPr>
          <w:rFonts w:ascii="Times New Roman" w:hAnsi="Times New Roman" w:cs="Times New Roman"/>
          <w:color w:val="000000"/>
          <w:sz w:val="28"/>
          <w:szCs w:val="28"/>
          <w:lang w:val="uk-UA"/>
        </w:rPr>
        <w:t xml:space="preserve">. Протягом 2017 року </w:t>
      </w:r>
      <w:r w:rsidRPr="008842B5">
        <w:rPr>
          <w:rFonts w:ascii="Times New Roman" w:hAnsi="Times New Roman" w:cs="Times New Roman"/>
          <w:color w:val="000000"/>
          <w:sz w:val="28"/>
          <w:szCs w:val="28"/>
          <w:lang w:val="uk-UA"/>
        </w:rPr>
        <w:t>обстежено суб’єктів господар</w:t>
      </w:r>
      <w:r w:rsidR="00450B72">
        <w:rPr>
          <w:rFonts w:ascii="Times New Roman" w:hAnsi="Times New Roman" w:cs="Times New Roman"/>
          <w:color w:val="000000"/>
          <w:sz w:val="28"/>
          <w:szCs w:val="28"/>
          <w:lang w:val="uk-UA"/>
        </w:rPr>
        <w:t>ювання</w:t>
      </w:r>
      <w:r w:rsidRPr="008842B5">
        <w:rPr>
          <w:rFonts w:ascii="Times New Roman" w:hAnsi="Times New Roman" w:cs="Times New Roman"/>
          <w:color w:val="000000"/>
          <w:sz w:val="28"/>
          <w:szCs w:val="28"/>
          <w:lang w:val="uk-UA"/>
        </w:rPr>
        <w:t xml:space="preserve"> – 284 (складено довідки), </w:t>
      </w:r>
      <w:r w:rsidR="00450B72">
        <w:rPr>
          <w:rFonts w:ascii="Times New Roman" w:hAnsi="Times New Roman" w:cs="Times New Roman"/>
          <w:color w:val="000000"/>
          <w:sz w:val="28"/>
          <w:szCs w:val="28"/>
          <w:lang w:val="uk-UA"/>
        </w:rPr>
        <w:t>зафіксовано порушень щодо додержання трудового законодавства –</w:t>
      </w:r>
      <w:r w:rsidRPr="008842B5">
        <w:rPr>
          <w:rFonts w:ascii="Times New Roman" w:hAnsi="Times New Roman" w:cs="Times New Roman"/>
          <w:color w:val="000000"/>
          <w:sz w:val="28"/>
          <w:szCs w:val="28"/>
          <w:lang w:val="uk-UA"/>
        </w:rPr>
        <w:t xml:space="preserve"> 19</w:t>
      </w:r>
      <w:r w:rsidR="00450B72">
        <w:rPr>
          <w:rFonts w:ascii="Times New Roman" w:hAnsi="Times New Roman" w:cs="Times New Roman"/>
          <w:color w:val="000000"/>
          <w:sz w:val="28"/>
          <w:szCs w:val="28"/>
          <w:lang w:val="uk-UA"/>
        </w:rPr>
        <w:t xml:space="preserve"> (трудові відносини з найманим працівником не оформлені у відповідності до вимог чинного законодавства), легалізовано трудових відносин з 15 найманими працівниками. На чотирьох роботодавців, у яких виявлені порушення законодавства з праці, направлені листи до Головного управління Держпраці У Херсонській області з метою провел\дення інспекційного відвідування.</w:t>
      </w:r>
    </w:p>
    <w:p w:rsidR="008842B5" w:rsidRDefault="00450B72" w:rsidP="00DB11AE">
      <w:pPr>
        <w:spacing w:after="0"/>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Членами робочої групи постійно проводиться комплекс інформаційних заходів. За інформацією Генічеської ОДПІ протягом 2017 року обстежено 487 суб’єктів господарювання</w:t>
      </w:r>
      <w:r w:rsidR="008F4069">
        <w:rPr>
          <w:rFonts w:ascii="Times New Roman" w:hAnsi="Times New Roman" w:cs="Times New Roman"/>
          <w:color w:val="000000"/>
          <w:sz w:val="28"/>
          <w:szCs w:val="28"/>
          <w:lang w:val="uk-UA"/>
        </w:rPr>
        <w:t>. За рахунок проведеної індивідуальної роз’яснювальної роботи</w:t>
      </w:r>
      <w:r>
        <w:rPr>
          <w:rFonts w:ascii="Times New Roman" w:hAnsi="Times New Roman" w:cs="Times New Roman"/>
          <w:color w:val="000000"/>
          <w:sz w:val="28"/>
          <w:szCs w:val="28"/>
          <w:lang w:val="uk-UA"/>
        </w:rPr>
        <w:t xml:space="preserve"> </w:t>
      </w:r>
      <w:r w:rsidR="008F4069">
        <w:rPr>
          <w:rFonts w:ascii="Times New Roman" w:hAnsi="Times New Roman" w:cs="Times New Roman"/>
          <w:color w:val="000000"/>
          <w:sz w:val="28"/>
          <w:szCs w:val="28"/>
          <w:lang w:val="uk-UA"/>
        </w:rPr>
        <w:t>320 працівників прийняті на роботу згідно вимог чинного законодавства, як наслідок, надходження податків із заробітної плати яких складає 32,0 тис.грн. До державної реєстрації залучено 165 фізичних осіб – підприємців, додаткових надходжень податків та зборів до бюджету надійшло 153,0 тис.грн.</w:t>
      </w:r>
    </w:p>
    <w:p w:rsidR="00902FA3" w:rsidRPr="008F4069" w:rsidRDefault="00902FA3" w:rsidP="00DB11AE">
      <w:pPr>
        <w:pStyle w:val="a9"/>
        <w:tabs>
          <w:tab w:val="left" w:pos="720"/>
        </w:tabs>
        <w:spacing w:after="0"/>
        <w:ind w:firstLine="539"/>
        <w:jc w:val="both"/>
        <w:rPr>
          <w:rFonts w:ascii="Times New Roman" w:hAnsi="Times New Roman" w:cs="Times New Roman"/>
          <w:b/>
          <w:sz w:val="28"/>
          <w:szCs w:val="28"/>
          <w:lang w:val="uk-UA"/>
        </w:rPr>
      </w:pPr>
      <w:r w:rsidRPr="008F4069">
        <w:rPr>
          <w:rFonts w:ascii="Times New Roman" w:hAnsi="Times New Roman" w:cs="Times New Roman"/>
          <w:b/>
          <w:i/>
          <w:sz w:val="28"/>
          <w:szCs w:val="28"/>
          <w:lang w:val="uk-UA"/>
        </w:rPr>
        <w:t>Надання всіх видів соціальних допомог</w:t>
      </w:r>
    </w:p>
    <w:p w:rsidR="00902FA3" w:rsidRPr="00DE6347" w:rsidRDefault="00902FA3" w:rsidP="00902FA3">
      <w:pPr>
        <w:pStyle w:val="a9"/>
        <w:tabs>
          <w:tab w:val="left" w:pos="720"/>
        </w:tabs>
        <w:spacing w:after="0"/>
        <w:ind w:firstLine="539"/>
        <w:jc w:val="both"/>
        <w:rPr>
          <w:rFonts w:ascii="Times New Roman" w:hAnsi="Times New Roman" w:cs="Times New Roman"/>
          <w:sz w:val="28"/>
          <w:szCs w:val="28"/>
          <w:lang w:val="uk-UA"/>
        </w:rPr>
      </w:pPr>
      <w:r w:rsidRPr="008F4069">
        <w:rPr>
          <w:rFonts w:ascii="Times New Roman" w:hAnsi="Times New Roman" w:cs="Times New Roman"/>
          <w:sz w:val="28"/>
          <w:szCs w:val="28"/>
          <w:lang w:val="uk-UA"/>
        </w:rPr>
        <w:t xml:space="preserve">Загальна кількість звернень за призначенням різних видів соціальної допомоги та житлової </w:t>
      </w:r>
      <w:r w:rsidRPr="00DE6347">
        <w:rPr>
          <w:rFonts w:ascii="Times New Roman" w:hAnsi="Times New Roman" w:cs="Times New Roman"/>
          <w:sz w:val="28"/>
          <w:szCs w:val="28"/>
          <w:lang w:val="uk-UA"/>
        </w:rPr>
        <w:t xml:space="preserve">субсидії за 2017 рік склала 18827 заяв, що на 5520 заяв більше ніж за відповідний період минулого року (13307  заяв). </w:t>
      </w:r>
    </w:p>
    <w:p w:rsidR="00902FA3" w:rsidRPr="00902FA3" w:rsidRDefault="00902FA3" w:rsidP="00902FA3">
      <w:pPr>
        <w:pStyle w:val="a9"/>
        <w:tabs>
          <w:tab w:val="left" w:pos="720"/>
        </w:tabs>
        <w:spacing w:after="0"/>
        <w:ind w:firstLine="539"/>
        <w:jc w:val="both"/>
        <w:rPr>
          <w:rFonts w:ascii="Times New Roman" w:hAnsi="Times New Roman" w:cs="Times New Roman"/>
          <w:sz w:val="28"/>
          <w:szCs w:val="28"/>
        </w:rPr>
      </w:pPr>
      <w:r w:rsidRPr="00DE6347">
        <w:rPr>
          <w:rFonts w:ascii="Times New Roman" w:hAnsi="Times New Roman" w:cs="Times New Roman"/>
          <w:sz w:val="28"/>
          <w:szCs w:val="28"/>
          <w:lang w:val="uk-UA"/>
        </w:rPr>
        <w:t xml:space="preserve">Допомогу сім’ям з дітьми, малозабезпеченим сім’ям, інвалідам з дитинства та дітям-інвалідам та тимчасової допомоги дітям нараховано та виплачено одержувачам на загальну суму 120,0 млн.грн., що на 20,4 млн. грн. більше ніж за відповідний період минулого року (99,6млн.грн.). </w:t>
      </w:r>
      <w:r w:rsidRPr="00902FA3">
        <w:rPr>
          <w:rFonts w:ascii="Times New Roman" w:hAnsi="Times New Roman" w:cs="Times New Roman"/>
          <w:sz w:val="28"/>
          <w:szCs w:val="28"/>
        </w:rPr>
        <w:t>Виплата державної допомоги провадиться своєчасно і в повному обсязі, заборгованість із виплати державної допомоги відсутня.</w:t>
      </w:r>
    </w:p>
    <w:p w:rsidR="00902FA3" w:rsidRPr="00902FA3" w:rsidRDefault="00902FA3" w:rsidP="00902FA3">
      <w:pPr>
        <w:pStyle w:val="a9"/>
        <w:tabs>
          <w:tab w:val="left" w:pos="72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 xml:space="preserve">Станом на 01 січня 2018 року надано допомогу відповідно до Закону України «Про державну допомогу сім’ям з дітьми» на суму 61,1 млн.грн. Допомогу малозабезпеченим сім’ям за цей період отримали 882 </w:t>
      </w:r>
      <w:proofErr w:type="gramStart"/>
      <w:r w:rsidRPr="00902FA3">
        <w:rPr>
          <w:rFonts w:ascii="Times New Roman" w:hAnsi="Times New Roman" w:cs="Times New Roman"/>
          <w:sz w:val="28"/>
          <w:szCs w:val="28"/>
        </w:rPr>
        <w:t>сім’ї,  більшість</w:t>
      </w:r>
      <w:proofErr w:type="gramEnd"/>
      <w:r w:rsidRPr="00902FA3">
        <w:rPr>
          <w:rFonts w:ascii="Times New Roman" w:hAnsi="Times New Roman" w:cs="Times New Roman"/>
          <w:sz w:val="28"/>
          <w:szCs w:val="28"/>
        </w:rPr>
        <w:t xml:space="preserve"> з яких багатодітні, на загальну суму 44,5 млн.грн.. </w:t>
      </w:r>
    </w:p>
    <w:p w:rsidR="00902FA3" w:rsidRPr="00902FA3" w:rsidRDefault="00902FA3" w:rsidP="00902FA3">
      <w:pPr>
        <w:pStyle w:val="a9"/>
        <w:tabs>
          <w:tab w:val="left" w:pos="72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Крім того, в районі державну соціальну допомогу відповідно до Закону України «Про державну соціальну допомогу особам з інвалідністю з дитинства та дітям з інвалідність» отримують 231 осіб з інвалідністю з дитинства, та дітей з інвалідністю – 260 осіб.</w:t>
      </w:r>
    </w:p>
    <w:p w:rsidR="00902FA3" w:rsidRPr="00902FA3" w:rsidRDefault="00902FA3" w:rsidP="00902FA3">
      <w:pPr>
        <w:pStyle w:val="a9"/>
        <w:tabs>
          <w:tab w:val="left" w:pos="72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lastRenderedPageBreak/>
        <w:t>За 2017 рік на виплату допомоги нараховано та профінансовано 10,5 млн.грн.</w:t>
      </w:r>
    </w:p>
    <w:p w:rsidR="00902FA3" w:rsidRPr="00902FA3" w:rsidRDefault="00902FA3" w:rsidP="00902FA3">
      <w:pPr>
        <w:pStyle w:val="a9"/>
        <w:tabs>
          <w:tab w:val="left" w:pos="72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Чисельність отримувачів, які отримують допомогу відповідно до Закону України «Про державну соціальну допомогу особам, які не мають права на пенсію, та особам з інвалідністю» станом на 01 січня 2018 року складає 220 осіб.</w:t>
      </w:r>
    </w:p>
    <w:p w:rsidR="00902FA3" w:rsidRPr="00902FA3" w:rsidRDefault="00902FA3" w:rsidP="00902FA3">
      <w:pPr>
        <w:pStyle w:val="a9"/>
        <w:tabs>
          <w:tab w:val="left" w:pos="72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 xml:space="preserve">Тимчасову державну допомогу дітям, батьки яких ухиляються від сплати аліментів </w:t>
      </w:r>
      <w:proofErr w:type="gramStart"/>
      <w:r w:rsidRPr="00902FA3">
        <w:rPr>
          <w:rFonts w:ascii="Times New Roman" w:hAnsi="Times New Roman" w:cs="Times New Roman"/>
          <w:sz w:val="28"/>
          <w:szCs w:val="28"/>
        </w:rPr>
        <w:t>отримали  132</w:t>
      </w:r>
      <w:proofErr w:type="gramEnd"/>
      <w:r w:rsidRPr="00902FA3">
        <w:rPr>
          <w:rFonts w:ascii="Times New Roman" w:hAnsi="Times New Roman" w:cs="Times New Roman"/>
          <w:sz w:val="28"/>
          <w:szCs w:val="28"/>
        </w:rPr>
        <w:t xml:space="preserve"> особи на суму 601,8 тис.грн.</w:t>
      </w:r>
    </w:p>
    <w:p w:rsidR="00902FA3" w:rsidRPr="00902FA3" w:rsidRDefault="00902FA3" w:rsidP="00902FA3">
      <w:pPr>
        <w:pStyle w:val="a9"/>
        <w:tabs>
          <w:tab w:val="left" w:pos="72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 xml:space="preserve">Щомісячно 128 осіб, які проживають разом з особами з інвалідністю І чи ІІ групи внаслідок психічного розладу одержують спеціальну грошову допомогу у розмірі 1700,00 </w:t>
      </w:r>
      <w:proofErr w:type="gramStart"/>
      <w:r w:rsidRPr="00902FA3">
        <w:rPr>
          <w:rFonts w:ascii="Times New Roman" w:hAnsi="Times New Roman" w:cs="Times New Roman"/>
          <w:sz w:val="28"/>
          <w:szCs w:val="28"/>
        </w:rPr>
        <w:t>грн..</w:t>
      </w:r>
      <w:proofErr w:type="gramEnd"/>
    </w:p>
    <w:p w:rsidR="00902FA3" w:rsidRPr="00902FA3" w:rsidRDefault="00902FA3" w:rsidP="00902FA3">
      <w:pPr>
        <w:pStyle w:val="a9"/>
        <w:tabs>
          <w:tab w:val="left" w:pos="72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 xml:space="preserve">На обліку в управлінні соціального захисту населення перебуває 71 опікун та 9 прийомних сімей в яких виховуються 20 дітей; 3 дитячі будинки сімейного типу в яких виховуються 19 </w:t>
      </w:r>
      <w:proofErr w:type="gramStart"/>
      <w:r w:rsidRPr="00902FA3">
        <w:rPr>
          <w:rFonts w:ascii="Times New Roman" w:hAnsi="Times New Roman" w:cs="Times New Roman"/>
          <w:sz w:val="28"/>
          <w:szCs w:val="28"/>
        </w:rPr>
        <w:t>дітей..</w:t>
      </w:r>
      <w:proofErr w:type="gramEnd"/>
      <w:r w:rsidRPr="00902FA3">
        <w:rPr>
          <w:rFonts w:ascii="Times New Roman" w:hAnsi="Times New Roman" w:cs="Times New Roman"/>
          <w:sz w:val="28"/>
          <w:szCs w:val="28"/>
        </w:rPr>
        <w:t xml:space="preserve"> Загальна сума наданої державної допомоги за 2017 рік становить 3,9 млн.грн., сума грошового забезпечення прийомним батькам та соціальної допомоги дітям-сиротам склала 3,3 млн.грн. Профінансовано у повному обсязі. </w:t>
      </w:r>
    </w:p>
    <w:p w:rsidR="00902FA3" w:rsidRPr="00902FA3" w:rsidRDefault="00902FA3" w:rsidP="00902FA3">
      <w:pPr>
        <w:pStyle w:val="a9"/>
        <w:tabs>
          <w:tab w:val="left" w:pos="72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За рахунок районного бюджету, на виконання районної</w:t>
      </w:r>
      <w:r w:rsidR="008D1916">
        <w:rPr>
          <w:rFonts w:ascii="Times New Roman" w:hAnsi="Times New Roman" w:cs="Times New Roman"/>
          <w:sz w:val="28"/>
          <w:szCs w:val="28"/>
          <w:lang w:val="uk-UA"/>
        </w:rPr>
        <w:t xml:space="preserve"> </w:t>
      </w:r>
      <w:r w:rsidRPr="00902FA3">
        <w:rPr>
          <w:rFonts w:ascii="Times New Roman" w:hAnsi="Times New Roman" w:cs="Times New Roman"/>
          <w:sz w:val="28"/>
          <w:szCs w:val="28"/>
        </w:rPr>
        <w:t xml:space="preserve">«Програми щодо розв’язання проблеми громадян, які перебувають у складних життєвих обставинах та потребують сторонньої допомоги» за 2017 рік звернулося </w:t>
      </w:r>
      <w:proofErr w:type="gramStart"/>
      <w:r w:rsidRPr="00902FA3">
        <w:rPr>
          <w:rFonts w:ascii="Times New Roman" w:hAnsi="Times New Roman" w:cs="Times New Roman"/>
          <w:sz w:val="28"/>
          <w:szCs w:val="28"/>
        </w:rPr>
        <w:t>за  компенсацією</w:t>
      </w:r>
      <w:proofErr w:type="gramEnd"/>
      <w:r w:rsidRPr="00902FA3">
        <w:rPr>
          <w:rFonts w:ascii="Times New Roman" w:hAnsi="Times New Roman" w:cs="Times New Roman"/>
          <w:sz w:val="28"/>
          <w:szCs w:val="28"/>
        </w:rPr>
        <w:t xml:space="preserve"> 181 фізична особа, які надають соціальні послуги. Загальна сума виплаченої компенсації склала 349,1 тис.грн. </w:t>
      </w:r>
    </w:p>
    <w:p w:rsidR="00902FA3" w:rsidRPr="00902FA3" w:rsidRDefault="00902FA3" w:rsidP="00902FA3">
      <w:pPr>
        <w:pStyle w:val="a9"/>
        <w:tabs>
          <w:tab w:val="left" w:pos="720"/>
        </w:tabs>
        <w:spacing w:after="0"/>
        <w:ind w:firstLine="539"/>
        <w:jc w:val="both"/>
        <w:rPr>
          <w:rFonts w:ascii="Times New Roman" w:hAnsi="Times New Roman" w:cs="Times New Roman"/>
          <w:b/>
          <w:sz w:val="28"/>
          <w:szCs w:val="28"/>
        </w:rPr>
      </w:pPr>
      <w:r w:rsidRPr="00A27479">
        <w:rPr>
          <w:rFonts w:ascii="Times New Roman" w:hAnsi="Times New Roman" w:cs="Times New Roman"/>
          <w:b/>
          <w:i/>
          <w:sz w:val="28"/>
          <w:szCs w:val="28"/>
        </w:rPr>
        <w:t>Щодо призначення житлових субсидій</w:t>
      </w:r>
    </w:p>
    <w:p w:rsidR="00902FA3" w:rsidRPr="00902FA3" w:rsidRDefault="00902FA3" w:rsidP="00DB11AE">
      <w:pPr>
        <w:tabs>
          <w:tab w:val="left" w:pos="8640"/>
          <w:tab w:val="left" w:pos="9360"/>
        </w:tabs>
        <w:autoSpaceDE w:val="0"/>
        <w:autoSpaceDN w:val="0"/>
        <w:adjustRightInd w:val="0"/>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 xml:space="preserve">З метою залучення безробітних до участі у громадських роботах з інформування населення про порядок отримання житлових субсидій та роботи з документацією у 2017 році до відділу прийняття рішень щодо надання всіх видів соціальної допомоги та відділу прийому громадян щодо надання всіх видів соціальної допомоги управління соціального захисту населення залучено 10 безробітних громадян терміном на 1 місяць. </w:t>
      </w:r>
    </w:p>
    <w:p w:rsidR="00902FA3" w:rsidRPr="00902FA3" w:rsidRDefault="00902FA3" w:rsidP="00DB11AE">
      <w:pPr>
        <w:tabs>
          <w:tab w:val="left" w:pos="8640"/>
          <w:tab w:val="left" w:pos="9360"/>
        </w:tabs>
        <w:autoSpaceDE w:val="0"/>
        <w:autoSpaceDN w:val="0"/>
        <w:adjustRightInd w:val="0"/>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З метою забезпечення призначення житлових субсидій найбільш вразливим верствам населення, які знаходяться на обслуговуванні у центрі соціального обслуговування (надання соціальних послуг), рішенням LXII сесії Генічеської районної ради VI скликання № 776 від 06 травня 2015 року, збільшено граничну чисельність працівників центру соціального обслуговування (надання соціальних послуг) на 3 одиниці та забезпечено їх необхідною комп’ютерною технікою у кількості 3 одиниці.</w:t>
      </w:r>
    </w:p>
    <w:p w:rsidR="00902FA3" w:rsidRPr="00902FA3" w:rsidRDefault="00902FA3" w:rsidP="00DB11AE">
      <w:pPr>
        <w:tabs>
          <w:tab w:val="left" w:pos="8640"/>
          <w:tab w:val="left" w:pos="9360"/>
        </w:tabs>
        <w:autoSpaceDE w:val="0"/>
        <w:autoSpaceDN w:val="0"/>
        <w:adjustRightInd w:val="0"/>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 xml:space="preserve">Для суттєвого покращення соціального обслуговування, надання соціальної підтримки населенню шляхом обслуговування безпосередньо за місцем проживання, підвищення рівня інформованості населення про заходи соціального захисту, підвищення якості надання соціальної підтримки населенню при сільських радах працюють уповноважені особи, які допомагають найбільш незахищеним верствам населення у заповненні заяв, </w:t>
      </w:r>
      <w:r w:rsidRPr="00902FA3">
        <w:rPr>
          <w:rFonts w:ascii="Times New Roman" w:hAnsi="Times New Roman" w:cs="Times New Roman"/>
          <w:sz w:val="28"/>
          <w:szCs w:val="28"/>
        </w:rPr>
        <w:lastRenderedPageBreak/>
        <w:t xml:space="preserve">декларацій та оформленні інших документів для призначення державних соціальних допомог. </w:t>
      </w:r>
    </w:p>
    <w:p w:rsidR="00902FA3" w:rsidRPr="00902FA3" w:rsidRDefault="00902FA3" w:rsidP="00DB11AE">
      <w:pPr>
        <w:pStyle w:val="a9"/>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Інформування заявників про призначення/не призначення житлової субсидії здійснюється шляхом надіслання повідомлень поштою та через уповноважених представників селищних/сільських рад.</w:t>
      </w:r>
    </w:p>
    <w:p w:rsidR="00902FA3" w:rsidRPr="00902FA3" w:rsidRDefault="00902FA3" w:rsidP="00DB11AE">
      <w:pPr>
        <w:tabs>
          <w:tab w:val="left" w:pos="900"/>
          <w:tab w:val="left" w:pos="108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За 2017 рік готівкову субсидію на придбання скрапленого газу, твердого та рідкого пічного побутового палива по Генічеському району призначено 6387 домогосподарствам на суму 17,6 млн.грн. Профінансовано 15,3 млн.грн. (14,8 млн.грн. за 2017 рік, 0,5 млн.грн. – заборгованість 2016 року). На даний час заборгованість за 2017 рік погашена в повному обсязі.</w:t>
      </w:r>
    </w:p>
    <w:p w:rsidR="00902FA3" w:rsidRPr="00902FA3" w:rsidRDefault="00902FA3" w:rsidP="00DB11AE">
      <w:pPr>
        <w:tabs>
          <w:tab w:val="left" w:pos="900"/>
          <w:tab w:val="left" w:pos="1080"/>
        </w:tabs>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 xml:space="preserve">За період з січня по грудень 2017 року безготівковою субсидією на житлово-комунальні послуги скористалося 7678 домогосподарства на суму       30,7 млн.грн. Профінансовано 27,1 млн.грн. (17,2 млн.грн. за 2017 </w:t>
      </w:r>
      <w:proofErr w:type="gramStart"/>
      <w:r w:rsidRPr="00902FA3">
        <w:rPr>
          <w:rFonts w:ascii="Times New Roman" w:hAnsi="Times New Roman" w:cs="Times New Roman"/>
          <w:sz w:val="28"/>
          <w:szCs w:val="28"/>
        </w:rPr>
        <w:t xml:space="preserve">рік,   </w:t>
      </w:r>
      <w:proofErr w:type="gramEnd"/>
      <w:r w:rsidRPr="00902FA3">
        <w:rPr>
          <w:rFonts w:ascii="Times New Roman" w:hAnsi="Times New Roman" w:cs="Times New Roman"/>
          <w:sz w:val="28"/>
          <w:szCs w:val="28"/>
        </w:rPr>
        <w:t xml:space="preserve">       9,9 млн.грн. – заборгованість 2016 року). На даний час заборгованість з</w:t>
      </w:r>
      <w:r w:rsidR="008D1916">
        <w:rPr>
          <w:rFonts w:ascii="Times New Roman" w:hAnsi="Times New Roman" w:cs="Times New Roman"/>
          <w:sz w:val="28"/>
          <w:szCs w:val="28"/>
        </w:rPr>
        <w:t>а 2017 рік складає 8,4 млн. грн</w:t>
      </w:r>
      <w:r w:rsidRPr="00902FA3">
        <w:rPr>
          <w:rFonts w:ascii="Times New Roman" w:hAnsi="Times New Roman" w:cs="Times New Roman"/>
          <w:sz w:val="28"/>
          <w:szCs w:val="28"/>
        </w:rPr>
        <w:t>.</w:t>
      </w:r>
    </w:p>
    <w:p w:rsidR="00902FA3" w:rsidRPr="00902FA3" w:rsidRDefault="00902FA3" w:rsidP="00DB11AE">
      <w:pPr>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У зв'язку з підвищенням тарифів (в березні 2017 року на електропостачання, в травні того ж року на газопостачання) було проведено перерахунки субсидій, що в свою чергу призвело до збільшення заборгованості перед підприємствами надавачами послуг.</w:t>
      </w:r>
    </w:p>
    <w:p w:rsidR="00902FA3" w:rsidRPr="00902FA3" w:rsidRDefault="00902FA3" w:rsidP="00DB11AE">
      <w:pPr>
        <w:pStyle w:val="rtejustify"/>
        <w:shd w:val="clear" w:color="auto" w:fill="FFFFFF"/>
        <w:spacing w:before="0" w:beforeAutospacing="0" w:after="0" w:afterAutospacing="0"/>
        <w:ind w:firstLine="539"/>
        <w:jc w:val="both"/>
        <w:rPr>
          <w:sz w:val="28"/>
          <w:szCs w:val="28"/>
          <w:lang w:val="uk-UA"/>
        </w:rPr>
      </w:pPr>
      <w:r w:rsidRPr="00902FA3">
        <w:rPr>
          <w:sz w:val="28"/>
          <w:szCs w:val="28"/>
          <w:lang w:val="uk-UA"/>
        </w:rPr>
        <w:t xml:space="preserve">На виконання постанови Кабінету Міністрів України від 23 серпня     2016 року № 534 (зі змінами) 22 підприємства-надавачів послуг провели розрахунок невикористаної суми субсидії та надали відповідні акти. </w:t>
      </w:r>
    </w:p>
    <w:p w:rsidR="00902FA3" w:rsidRPr="00902FA3" w:rsidRDefault="00902FA3" w:rsidP="00902FA3">
      <w:pPr>
        <w:pStyle w:val="a9"/>
        <w:spacing w:after="0"/>
        <w:ind w:firstLine="539"/>
        <w:jc w:val="both"/>
        <w:rPr>
          <w:rFonts w:ascii="Times New Roman" w:hAnsi="Times New Roman" w:cs="Times New Roman"/>
          <w:sz w:val="28"/>
          <w:szCs w:val="28"/>
          <w:lang w:val="uk-UA"/>
        </w:rPr>
      </w:pPr>
      <w:r w:rsidRPr="00902FA3">
        <w:rPr>
          <w:rFonts w:ascii="Times New Roman" w:hAnsi="Times New Roman" w:cs="Times New Roman"/>
          <w:sz w:val="28"/>
          <w:szCs w:val="28"/>
          <w:lang w:val="uk-UA"/>
        </w:rPr>
        <w:t>Станом на 31 грудня 2017 року повернуто кошти до державного бюджету у розмірі 2 млн.102,7 тис.грн.</w:t>
      </w:r>
      <w:r w:rsidR="008D1916">
        <w:rPr>
          <w:rFonts w:ascii="Times New Roman" w:hAnsi="Times New Roman" w:cs="Times New Roman"/>
          <w:sz w:val="28"/>
          <w:szCs w:val="28"/>
          <w:lang w:val="uk-UA"/>
        </w:rPr>
        <w:t xml:space="preserve"> </w:t>
      </w:r>
      <w:r w:rsidRPr="00902FA3">
        <w:rPr>
          <w:rFonts w:ascii="Times New Roman" w:hAnsi="Times New Roman" w:cs="Times New Roman"/>
          <w:sz w:val="28"/>
          <w:szCs w:val="28"/>
          <w:lang w:val="uk-UA"/>
        </w:rPr>
        <w:t>(Генічеський РЕЗ і ЕМ – 19,4 тис.грн.,  Херсонрегіонгаз – 1 млн. 894,8 тис.грн., підприємства з водопостачання –              188,5 тис.грн.).</w:t>
      </w:r>
    </w:p>
    <w:p w:rsidR="00902FA3" w:rsidRPr="00902FA3" w:rsidRDefault="00902FA3" w:rsidP="00DB11AE">
      <w:pPr>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lang w:val="uk-UA"/>
        </w:rPr>
        <w:t xml:space="preserve">Відповідно до постанови Кабінету Міністрів України від 26 квітня      2017 року № 300 «Про внесення змін до деяких постанов Кабінету Міністрів України» кількість осіб, включених до списків підприємств-надавачів послуг, у яких на рахунках залишилася частина невикористаних субсидій складала 801 особа. </w:t>
      </w:r>
      <w:r w:rsidRPr="00902FA3">
        <w:rPr>
          <w:rFonts w:ascii="Times New Roman" w:hAnsi="Times New Roman" w:cs="Times New Roman"/>
          <w:sz w:val="28"/>
          <w:szCs w:val="28"/>
        </w:rPr>
        <w:t xml:space="preserve">Загальна сума частини невикористаної суми субсидій, що підлягала монетизації становила 471,6 тис.грн. </w:t>
      </w:r>
    </w:p>
    <w:p w:rsidR="00902FA3" w:rsidRPr="00902FA3" w:rsidRDefault="00902FA3" w:rsidP="00DB11AE">
      <w:pPr>
        <w:pStyle w:val="a9"/>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Станом на 01 січня 2018 року суму субсидії, що підлягала монетизації, згідно наданих заяв (795 заяв на суму 470,7 тис.грн.) профінансовано стовідсотково.</w:t>
      </w:r>
    </w:p>
    <w:p w:rsidR="00902FA3" w:rsidRPr="00902FA3" w:rsidRDefault="00902FA3" w:rsidP="00902FA3">
      <w:pPr>
        <w:pStyle w:val="a9"/>
        <w:spacing w:after="0"/>
        <w:ind w:firstLine="539"/>
        <w:jc w:val="both"/>
        <w:rPr>
          <w:rFonts w:ascii="Times New Roman" w:hAnsi="Times New Roman" w:cs="Times New Roman"/>
          <w:sz w:val="28"/>
          <w:szCs w:val="28"/>
        </w:rPr>
      </w:pPr>
      <w:r w:rsidRPr="00902FA3">
        <w:rPr>
          <w:rFonts w:ascii="Times New Roman" w:hAnsi="Times New Roman" w:cs="Times New Roman"/>
          <w:sz w:val="28"/>
          <w:szCs w:val="28"/>
        </w:rPr>
        <w:t xml:space="preserve">На опалювальний період 2017/2018 років перепризначено субсидію    2828 домогосподарствам, що складає 100%. </w:t>
      </w:r>
    </w:p>
    <w:p w:rsidR="00902FA3" w:rsidRPr="00902FA3" w:rsidRDefault="00902FA3" w:rsidP="00902FA3">
      <w:pPr>
        <w:ind w:firstLine="539"/>
        <w:jc w:val="both"/>
        <w:rPr>
          <w:rFonts w:ascii="Times New Roman" w:hAnsi="Times New Roman" w:cs="Times New Roman"/>
          <w:sz w:val="28"/>
          <w:szCs w:val="28"/>
        </w:rPr>
      </w:pPr>
      <w:r w:rsidRPr="00902FA3">
        <w:rPr>
          <w:rFonts w:ascii="Times New Roman" w:hAnsi="Times New Roman" w:cs="Times New Roman"/>
          <w:sz w:val="28"/>
          <w:szCs w:val="28"/>
        </w:rPr>
        <w:t xml:space="preserve">У зв'язку з підвищенням тарифів на тверде паливо та скраплений газ </w:t>
      </w:r>
      <w:proofErr w:type="gramStart"/>
      <w:r w:rsidRPr="00902FA3">
        <w:rPr>
          <w:rFonts w:ascii="Times New Roman" w:hAnsi="Times New Roman" w:cs="Times New Roman"/>
          <w:sz w:val="28"/>
          <w:szCs w:val="28"/>
        </w:rPr>
        <w:t>у  грудні</w:t>
      </w:r>
      <w:proofErr w:type="gramEnd"/>
      <w:r w:rsidRPr="00902FA3">
        <w:rPr>
          <w:rFonts w:ascii="Times New Roman" w:hAnsi="Times New Roman" w:cs="Times New Roman"/>
          <w:sz w:val="28"/>
          <w:szCs w:val="28"/>
        </w:rPr>
        <w:t xml:space="preserve"> 2017 року було проведено перерахунки субсидій 676 домогосподарствам на суму 94,8 тис.грн.</w:t>
      </w:r>
    </w:p>
    <w:p w:rsidR="00902FA3" w:rsidRPr="007E3366" w:rsidRDefault="00902FA3" w:rsidP="00DB11AE">
      <w:pPr>
        <w:spacing w:after="0"/>
        <w:ind w:firstLine="539"/>
        <w:jc w:val="both"/>
        <w:rPr>
          <w:rFonts w:ascii="Times New Roman" w:hAnsi="Times New Roman" w:cs="Times New Roman"/>
          <w:i/>
          <w:sz w:val="28"/>
          <w:szCs w:val="28"/>
        </w:rPr>
      </w:pPr>
      <w:r w:rsidRPr="00902FA3">
        <w:rPr>
          <w:rStyle w:val="a6"/>
          <w:rFonts w:ascii="Times New Roman" w:hAnsi="Times New Roman" w:cs="Times New Roman"/>
          <w:i w:val="0"/>
          <w:sz w:val="28"/>
          <w:szCs w:val="28"/>
          <w:bdr w:val="none" w:sz="0" w:space="0" w:color="auto" w:frame="1"/>
          <w:shd w:val="clear" w:color="auto" w:fill="FFFFFF"/>
        </w:rPr>
        <w:lastRenderedPageBreak/>
        <w:t xml:space="preserve">Постановою Кабінету Міністрів № 319 від 27 квітня 2016 року внесено зміни </w:t>
      </w:r>
      <w:proofErr w:type="gramStart"/>
      <w:r w:rsidRPr="00902FA3">
        <w:rPr>
          <w:rStyle w:val="a6"/>
          <w:rFonts w:ascii="Times New Roman" w:hAnsi="Times New Roman" w:cs="Times New Roman"/>
          <w:i w:val="0"/>
          <w:sz w:val="28"/>
          <w:szCs w:val="28"/>
          <w:bdr w:val="none" w:sz="0" w:space="0" w:color="auto" w:frame="1"/>
          <w:shd w:val="clear" w:color="auto" w:fill="FFFFFF"/>
        </w:rPr>
        <w:t>до порядку</w:t>
      </w:r>
      <w:proofErr w:type="gramEnd"/>
      <w:r w:rsidRPr="00902FA3">
        <w:rPr>
          <w:rStyle w:val="a6"/>
          <w:rFonts w:ascii="Times New Roman" w:hAnsi="Times New Roman" w:cs="Times New Roman"/>
          <w:i w:val="0"/>
          <w:sz w:val="28"/>
          <w:szCs w:val="28"/>
          <w:bdr w:val="none" w:sz="0" w:space="0" w:color="auto" w:frame="1"/>
          <w:shd w:val="clear" w:color="auto" w:fill="FFFFFF"/>
        </w:rPr>
        <w:t xml:space="preserve"> надання пільг та субсидій на оплату житлово-комунальних послуг</w:t>
      </w:r>
      <w:r w:rsidRPr="003A3158">
        <w:rPr>
          <w:rStyle w:val="a6"/>
          <w:rFonts w:ascii="Times New Roman" w:hAnsi="Times New Roman" w:cs="Times New Roman"/>
          <w:i w:val="0"/>
          <w:sz w:val="28"/>
          <w:szCs w:val="28"/>
          <w:bdr w:val="none" w:sz="0" w:space="0" w:color="auto" w:frame="1"/>
          <w:shd w:val="clear" w:color="auto" w:fill="FFFFFF"/>
        </w:rPr>
        <w:t>. Одним з нововведень уряду є пропозиція тимчасової відміни пільг на житлово-комунальні послуги. Таким чином, на період отримання субсидії громадянам, які мають пільги на оплату житлово-комунальних послуг, вони</w:t>
      </w:r>
      <w:r w:rsidRPr="007E3366">
        <w:rPr>
          <w:rStyle w:val="a6"/>
          <w:rFonts w:ascii="Times New Roman" w:hAnsi="Times New Roman" w:cs="Times New Roman"/>
          <w:i w:val="0"/>
          <w:sz w:val="28"/>
          <w:szCs w:val="28"/>
          <w:bdr w:val="none" w:sz="0" w:space="0" w:color="auto" w:frame="1"/>
          <w:shd w:val="clear" w:color="auto" w:fill="FFFFFF"/>
        </w:rPr>
        <w:t xml:space="preserve"> нараховуватися не будуть.</w:t>
      </w:r>
    </w:p>
    <w:p w:rsidR="00902FA3" w:rsidRPr="007E3366" w:rsidRDefault="00902FA3" w:rsidP="00DB11AE">
      <w:pPr>
        <w:pStyle w:val="a9"/>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Проведено 27 засідань комісії по розгляду скарг та звернень з питань призначення державної соціальної допомоги малозабезпеченим сім’ям та житлових субсидій, розглянуто 1503 заяви (у т.ч. 496 заяв щодо призначення допомоги малозабезпеченим сім’ям, 1007 заяви щодо призначення житлової субсидії).</w:t>
      </w:r>
    </w:p>
    <w:p w:rsidR="00902FA3" w:rsidRPr="007E3366" w:rsidRDefault="00902FA3" w:rsidP="00902FA3">
      <w:pPr>
        <w:pStyle w:val="a9"/>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За 12 місяців 2017 року виїздом «мобільного соціального офісу» охоплено 12 сільських, селищних рад, прийнято 37 заяв.</w:t>
      </w:r>
    </w:p>
    <w:p w:rsidR="00902FA3" w:rsidRPr="007E3366" w:rsidRDefault="00902FA3" w:rsidP="00902FA3">
      <w:pPr>
        <w:pStyle w:val="a9"/>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З метою залучення безробітних до участі у громадських роботах з інформування населення про порядок отримання житлових субсидій та роботи з документацією за 2017 рік залучено 12 безробітних громадян терміном на 1 місяць кожний.</w:t>
      </w:r>
      <w:r w:rsidRPr="007E3366">
        <w:rPr>
          <w:rFonts w:ascii="Times New Roman" w:hAnsi="Times New Roman" w:cs="Times New Roman"/>
          <w:sz w:val="28"/>
          <w:szCs w:val="28"/>
        </w:rPr>
        <w:tab/>
      </w:r>
      <w:r w:rsidRPr="007E3366">
        <w:rPr>
          <w:rFonts w:ascii="Times New Roman" w:hAnsi="Times New Roman" w:cs="Times New Roman"/>
          <w:sz w:val="28"/>
          <w:szCs w:val="28"/>
        </w:rPr>
        <w:tab/>
      </w:r>
      <w:r w:rsidRPr="007E3366">
        <w:rPr>
          <w:rFonts w:ascii="Times New Roman" w:hAnsi="Times New Roman" w:cs="Times New Roman"/>
          <w:sz w:val="28"/>
          <w:szCs w:val="28"/>
        </w:rPr>
        <w:tab/>
      </w:r>
    </w:p>
    <w:p w:rsidR="00902FA3" w:rsidRPr="00A27479" w:rsidRDefault="00902FA3" w:rsidP="00902FA3">
      <w:pPr>
        <w:pStyle w:val="a9"/>
        <w:spacing w:after="0"/>
        <w:ind w:firstLine="539"/>
        <w:jc w:val="both"/>
        <w:rPr>
          <w:rFonts w:ascii="Times New Roman" w:hAnsi="Times New Roman" w:cs="Times New Roman"/>
          <w:b/>
          <w:i/>
          <w:sz w:val="28"/>
          <w:szCs w:val="28"/>
        </w:rPr>
      </w:pPr>
      <w:r w:rsidRPr="00A27479">
        <w:rPr>
          <w:rFonts w:ascii="Times New Roman" w:hAnsi="Times New Roman" w:cs="Times New Roman"/>
          <w:b/>
          <w:i/>
          <w:sz w:val="28"/>
          <w:szCs w:val="28"/>
        </w:rPr>
        <w:t>Облік осіб, які переміщуються з тимчасово окупованої території та районів проведення АТО</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Протягом 2017 року до управління соціального захисту населення звернулося та отримали довідку про взяття на облік внутрішньо переміщеної особи – 692 заявника. Знято з обліку – 690 особи.</w:t>
      </w:r>
    </w:p>
    <w:p w:rsidR="00902FA3" w:rsidRPr="007E3366" w:rsidRDefault="00902FA3" w:rsidP="00DB11AE">
      <w:pPr>
        <w:spacing w:after="0" w:line="240" w:lineRule="auto"/>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Щомісячна адресна допомога внутрішньо переміщеним особам для покриття витрат на проживання, в тому числі на оплату житлово – комунальних послуг всього здійснюється виплата 2287 заявникам. Протягом 2017 року призначено адресну допомогу 521 сім`ї, профінансовано на суму 4686,5 тис. грн. З питання щодо внутрішньо переміщених осіб надіслано листів до інших управлінь соціального захисти населення – 268, надіслано до дошкільних, </w:t>
      </w:r>
      <w:proofErr w:type="gramStart"/>
      <w:r w:rsidRPr="007E3366">
        <w:rPr>
          <w:rFonts w:ascii="Times New Roman" w:hAnsi="Times New Roman" w:cs="Times New Roman"/>
          <w:sz w:val="28"/>
          <w:szCs w:val="28"/>
        </w:rPr>
        <w:t>шкільних  закладів</w:t>
      </w:r>
      <w:proofErr w:type="gramEnd"/>
      <w:r w:rsidRPr="007E3366">
        <w:rPr>
          <w:rFonts w:ascii="Times New Roman" w:hAnsi="Times New Roman" w:cs="Times New Roman"/>
          <w:sz w:val="28"/>
          <w:szCs w:val="28"/>
        </w:rPr>
        <w:t xml:space="preserve"> та ПТУ 122 запити.</w:t>
      </w:r>
    </w:p>
    <w:p w:rsidR="00902FA3" w:rsidRPr="00A27479" w:rsidRDefault="00902FA3" w:rsidP="00DB11AE">
      <w:pPr>
        <w:pStyle w:val="3"/>
        <w:tabs>
          <w:tab w:val="left" w:pos="720"/>
        </w:tabs>
        <w:spacing w:before="0" w:beforeAutospacing="0" w:after="0" w:afterAutospacing="0"/>
        <w:ind w:firstLine="539"/>
        <w:rPr>
          <w:i/>
          <w:sz w:val="28"/>
          <w:szCs w:val="28"/>
        </w:rPr>
      </w:pPr>
      <w:r w:rsidRPr="00A27479">
        <w:rPr>
          <w:i/>
          <w:sz w:val="28"/>
          <w:szCs w:val="28"/>
        </w:rPr>
        <w:t>Соціальний захист пільгових категорій громадян району</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На обліку в управлінні соціального захисту населення за даними Єдиного державного автоматизованого реєстру осіб, які мають право на пільги перебуває 9928 осіб, </w:t>
      </w:r>
      <w:proofErr w:type="gramStart"/>
      <w:r w:rsidRPr="007E3366">
        <w:rPr>
          <w:rFonts w:ascii="Times New Roman" w:hAnsi="Times New Roman" w:cs="Times New Roman"/>
          <w:sz w:val="28"/>
          <w:szCs w:val="28"/>
        </w:rPr>
        <w:t>які  мають</w:t>
      </w:r>
      <w:proofErr w:type="gramEnd"/>
      <w:r w:rsidRPr="007E3366">
        <w:rPr>
          <w:rFonts w:ascii="Times New Roman" w:hAnsi="Times New Roman" w:cs="Times New Roman"/>
          <w:sz w:val="28"/>
          <w:szCs w:val="28"/>
        </w:rPr>
        <w:t xml:space="preserve"> право на пільги.</w:t>
      </w:r>
    </w:p>
    <w:p w:rsidR="00902FA3" w:rsidRPr="007E3366" w:rsidRDefault="00902FA3" w:rsidP="00902FA3">
      <w:pPr>
        <w:pStyle w:val="5"/>
        <w:tabs>
          <w:tab w:val="left" w:pos="720"/>
        </w:tabs>
        <w:ind w:firstLine="539"/>
        <w:jc w:val="both"/>
        <w:rPr>
          <w:rFonts w:ascii="Times New Roman" w:hAnsi="Times New Roman" w:cs="Times New Roman"/>
          <w:color w:val="auto"/>
          <w:sz w:val="28"/>
          <w:szCs w:val="28"/>
        </w:rPr>
      </w:pPr>
      <w:r w:rsidRPr="007E3366">
        <w:rPr>
          <w:rFonts w:ascii="Times New Roman" w:hAnsi="Times New Roman" w:cs="Times New Roman"/>
          <w:color w:val="auto"/>
          <w:sz w:val="28"/>
          <w:szCs w:val="28"/>
        </w:rPr>
        <w:t>За рахунок субвенції з державного бюджету на фінансування програм соціального захисту населення за звітній період проведено відшкодування витрат за надання пільг окремим категоріям громадян: підприємствам-надавачам житлово-комунальних послуг (27 підприємств) – 3</w:t>
      </w:r>
      <w:r w:rsidRPr="007E3366">
        <w:rPr>
          <w:rFonts w:ascii="Times New Roman" w:hAnsi="Times New Roman" w:cs="Times New Roman"/>
          <w:color w:val="auto"/>
          <w:sz w:val="28"/>
          <w:szCs w:val="28"/>
          <w:lang w:val="en-US"/>
        </w:rPr>
        <w:t> </w:t>
      </w:r>
      <w:r w:rsidRPr="007E3366">
        <w:rPr>
          <w:rFonts w:ascii="Times New Roman" w:hAnsi="Times New Roman" w:cs="Times New Roman"/>
          <w:color w:val="auto"/>
          <w:sz w:val="28"/>
          <w:szCs w:val="28"/>
        </w:rPr>
        <w:t xml:space="preserve">712,57 тис.грн. </w:t>
      </w:r>
    </w:p>
    <w:p w:rsidR="00902FA3" w:rsidRPr="007E3366" w:rsidRDefault="00902FA3" w:rsidP="00DB11AE">
      <w:pPr>
        <w:spacing w:after="0"/>
        <w:ind w:firstLine="540"/>
        <w:rPr>
          <w:rFonts w:ascii="Times New Roman" w:hAnsi="Times New Roman" w:cs="Times New Roman"/>
          <w:b/>
          <w:sz w:val="28"/>
          <w:szCs w:val="28"/>
        </w:rPr>
      </w:pPr>
      <w:r w:rsidRPr="007E3366">
        <w:rPr>
          <w:rFonts w:ascii="Times New Roman" w:hAnsi="Times New Roman" w:cs="Times New Roman"/>
          <w:sz w:val="28"/>
          <w:szCs w:val="28"/>
        </w:rPr>
        <w:t>Поточна заборгованість на ЖКП складає 34,5 тис.грн.</w:t>
      </w:r>
    </w:p>
    <w:p w:rsidR="00902FA3" w:rsidRPr="007E3366" w:rsidRDefault="00902FA3" w:rsidP="00DB11AE">
      <w:pPr>
        <w:pStyle w:val="a9"/>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Проведено нарахування щорічної разової грошової допомоги до 5 травня </w:t>
      </w:r>
      <w:proofErr w:type="gramStart"/>
      <w:r w:rsidRPr="007E3366">
        <w:rPr>
          <w:rFonts w:ascii="Times New Roman" w:hAnsi="Times New Roman" w:cs="Times New Roman"/>
          <w:sz w:val="28"/>
          <w:szCs w:val="28"/>
        </w:rPr>
        <w:t>–  1159</w:t>
      </w:r>
      <w:proofErr w:type="gramEnd"/>
      <w:r w:rsidRPr="007E3366">
        <w:rPr>
          <w:rFonts w:ascii="Times New Roman" w:hAnsi="Times New Roman" w:cs="Times New Roman"/>
          <w:sz w:val="28"/>
          <w:szCs w:val="28"/>
        </w:rPr>
        <w:t xml:space="preserve"> особам на суму 1043,6 тис.грн.</w:t>
      </w:r>
    </w:p>
    <w:p w:rsidR="00902FA3" w:rsidRPr="00A13D70" w:rsidRDefault="00902FA3" w:rsidP="00902FA3">
      <w:pPr>
        <w:pStyle w:val="a7"/>
        <w:tabs>
          <w:tab w:val="left" w:pos="720"/>
        </w:tabs>
        <w:ind w:firstLine="539"/>
        <w:jc w:val="both"/>
        <w:rPr>
          <w:szCs w:val="28"/>
        </w:rPr>
      </w:pPr>
      <w:r w:rsidRPr="00A13D70">
        <w:rPr>
          <w:szCs w:val="28"/>
        </w:rPr>
        <w:lastRenderedPageBreak/>
        <w:t>Здійснено нарахування адресної грошової допомоги на придбання твердого палива та скрапленого газу 1111 особі на суму 1755,16 тис.грн.</w:t>
      </w:r>
      <w:r>
        <w:rPr>
          <w:szCs w:val="28"/>
        </w:rPr>
        <w:t xml:space="preserve"> заборгованість відсутня.</w:t>
      </w:r>
    </w:p>
    <w:p w:rsidR="00902FA3" w:rsidRPr="00A13D70" w:rsidRDefault="00902FA3" w:rsidP="00902FA3">
      <w:pPr>
        <w:pStyle w:val="a7"/>
        <w:ind w:firstLine="539"/>
        <w:jc w:val="both"/>
        <w:rPr>
          <w:szCs w:val="28"/>
        </w:rPr>
      </w:pPr>
      <w:r w:rsidRPr="00A13D70">
        <w:rPr>
          <w:szCs w:val="28"/>
        </w:rPr>
        <w:t>За рахунок районного бюджету протягом 2017 року проведена виплата щомісячної стипендії 3 сім’я воїнам, загиблих в Афганістані та воїнам-інтернаціоналістам, що є інвалідами війни 1 групи на суму 13,5 тис. грн., персональна щомісячна стипендія 30 інвалідам ВВв та учасникам бойових дій, яким виповнилося 90 років і більше на загальну суму 142,6 тис.грн. та 5 сімей воїнів загиблих в АТО на загальну суму 42,0 тис.грн.</w:t>
      </w:r>
    </w:p>
    <w:p w:rsidR="00902FA3" w:rsidRPr="00A13D70" w:rsidRDefault="00902FA3" w:rsidP="00902FA3">
      <w:pPr>
        <w:pStyle w:val="a7"/>
        <w:tabs>
          <w:tab w:val="left" w:pos="720"/>
        </w:tabs>
        <w:ind w:firstLine="539"/>
        <w:jc w:val="both"/>
        <w:rPr>
          <w:szCs w:val="28"/>
        </w:rPr>
      </w:pPr>
      <w:r w:rsidRPr="00A13D70">
        <w:rPr>
          <w:szCs w:val="28"/>
        </w:rPr>
        <w:t xml:space="preserve">На фінансову підтримку громадських організацій у районному бюджеті на 2017 рік заплановано та профінансовано 149,0 тис. грн., а саме: Генічеській районній організації ветеранів України  – 30,0 тис. грн.., Генічеській районній організації Товариства Червоного Хреста України – 31,2 тис.грн.; Генічеській районній організації спілки ветеранів Афганістану (воїнів-інтернаціоналістів) – 30,0 тис. грн., Генічеській районній організації «Фонд Чорнобиля» - 14,8 тис. грн.; громадській організації «Генічеське товариство інвалідів» - 43,0 тис. грн. </w:t>
      </w:r>
    </w:p>
    <w:p w:rsidR="00902FA3" w:rsidRPr="00A13D70" w:rsidRDefault="00902FA3" w:rsidP="00902FA3">
      <w:pPr>
        <w:pStyle w:val="a7"/>
        <w:tabs>
          <w:tab w:val="left" w:pos="720"/>
        </w:tabs>
        <w:ind w:firstLine="539"/>
        <w:jc w:val="both"/>
        <w:rPr>
          <w:szCs w:val="28"/>
        </w:rPr>
      </w:pPr>
      <w:r w:rsidRPr="00A13D70">
        <w:rPr>
          <w:szCs w:val="28"/>
        </w:rPr>
        <w:t>Протягом 2017 року видано 49 посвідчень «Депортованої особи за національною ознакою».</w:t>
      </w:r>
    </w:p>
    <w:p w:rsidR="00902FA3" w:rsidRPr="007E3366" w:rsidRDefault="00902FA3" w:rsidP="00902FA3">
      <w:pPr>
        <w:pStyle w:val="a7"/>
        <w:tabs>
          <w:tab w:val="left" w:pos="720"/>
        </w:tabs>
        <w:ind w:firstLine="539"/>
        <w:jc w:val="both"/>
        <w:rPr>
          <w:b/>
          <w:szCs w:val="28"/>
        </w:rPr>
      </w:pPr>
      <w:r w:rsidRPr="00A27479">
        <w:rPr>
          <w:b/>
          <w:i/>
          <w:szCs w:val="28"/>
        </w:rPr>
        <w:t>Соціальний захист інвалідів</w:t>
      </w:r>
    </w:p>
    <w:p w:rsidR="00902FA3" w:rsidRPr="007E3366" w:rsidRDefault="00902FA3" w:rsidP="00DB11AE">
      <w:pPr>
        <w:spacing w:after="0"/>
        <w:ind w:firstLine="539"/>
        <w:jc w:val="both"/>
        <w:rPr>
          <w:rFonts w:ascii="Times New Roman" w:hAnsi="Times New Roman" w:cs="Times New Roman"/>
          <w:sz w:val="28"/>
          <w:szCs w:val="28"/>
          <w:lang w:val="uk-UA"/>
        </w:rPr>
      </w:pPr>
      <w:r w:rsidRPr="007E3366">
        <w:rPr>
          <w:rFonts w:ascii="Times New Roman" w:hAnsi="Times New Roman" w:cs="Times New Roman"/>
          <w:sz w:val="28"/>
          <w:szCs w:val="28"/>
          <w:lang w:val="uk-UA"/>
        </w:rPr>
        <w:t xml:space="preserve">Станом на 01 січня 2018 року в централізованому банку осіб з інвалідністю перебуває на обліку 795 осіб з інвалідністю, дітей з інвалідністю та дітей, які потребують забезпечення технічними та іншими засобами реабілітації. Замовлено для осіб з інвалідністю та дітей з інвалідністю індивідуальних засобів реабілітації 220 одиниць, технічних засобів реабілітації - 125 одиниць. </w:t>
      </w:r>
    </w:p>
    <w:p w:rsidR="00902FA3" w:rsidRPr="007E3366" w:rsidRDefault="00902FA3" w:rsidP="00DB11AE">
      <w:pPr>
        <w:spacing w:after="0"/>
        <w:ind w:firstLine="539"/>
        <w:jc w:val="both"/>
        <w:rPr>
          <w:rFonts w:ascii="Times New Roman" w:hAnsi="Times New Roman" w:cs="Times New Roman"/>
          <w:sz w:val="28"/>
          <w:szCs w:val="28"/>
          <w:lang w:val="uk-UA"/>
        </w:rPr>
      </w:pPr>
      <w:r w:rsidRPr="007E3366">
        <w:rPr>
          <w:rFonts w:ascii="Times New Roman" w:hAnsi="Times New Roman" w:cs="Times New Roman"/>
          <w:sz w:val="28"/>
          <w:szCs w:val="28"/>
          <w:lang w:val="uk-UA"/>
        </w:rPr>
        <w:t xml:space="preserve">Херсонським сервісним центром та підприємствами виробниками видано: інвалідних в’язків – 34 шт., меблів та засобів особистої гігієни – 17 шт., протезно-ортезних виробів – 92 шт.  </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Видано направлення для проходження реабілітації у Херсонському реабілітаційному центрі 31  дитині з інвалідністю Генічеського району.</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Відправлено на постійне місце проживання до будинків-інтернатів загального типу 7 осіб похилого віку.</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Для забезпечення індивідуальним автотранспортом в Головному управлінні перебуває 30 осіб з інвалідністю, у т.ч. 10 особи з інвалідністю в наслідок війни, 6 осіб з інвалідністю з дитинства, загального захворювання – 14 осіб.</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Видано компенсацію на технічне та транспортне обслуговування автомобіля 30 особам з інвалідністю на суму 3,4 тис.грн.</w:t>
      </w:r>
    </w:p>
    <w:p w:rsidR="00902FA3" w:rsidRPr="007E3366" w:rsidRDefault="00902FA3" w:rsidP="00902FA3">
      <w:pPr>
        <w:pStyle w:val="a7"/>
        <w:tabs>
          <w:tab w:val="left" w:pos="720"/>
        </w:tabs>
        <w:ind w:firstLine="539"/>
        <w:jc w:val="both"/>
        <w:rPr>
          <w:szCs w:val="28"/>
        </w:rPr>
      </w:pPr>
      <w:r w:rsidRPr="007E3366">
        <w:rPr>
          <w:szCs w:val="28"/>
        </w:rPr>
        <w:t xml:space="preserve">За звітній період 37 осіб отримали санаторно-курортні путівки, у т.ч. 2 особи з інвалідністю в наслідок війни, 4 учасника бойових дій в ДРА, 1 особа постраждала в наслідок аварії на ЧАЕС, 7 учасників бойових дій в зоні АТО, </w:t>
      </w:r>
      <w:r w:rsidRPr="007E3366">
        <w:rPr>
          <w:szCs w:val="28"/>
        </w:rPr>
        <w:lastRenderedPageBreak/>
        <w:t xml:space="preserve">20 осіб з інвалідністю загального захворювання та з дитинства, 3 учасника бойових дій на території інших держав.. </w:t>
      </w:r>
    </w:p>
    <w:p w:rsidR="00902FA3" w:rsidRPr="007E3366" w:rsidRDefault="00902FA3" w:rsidP="00902FA3">
      <w:pPr>
        <w:pStyle w:val="a7"/>
        <w:tabs>
          <w:tab w:val="left" w:pos="720"/>
        </w:tabs>
        <w:ind w:firstLine="539"/>
        <w:jc w:val="both"/>
        <w:rPr>
          <w:szCs w:val="28"/>
        </w:rPr>
      </w:pPr>
      <w:r w:rsidRPr="007E3366">
        <w:rPr>
          <w:szCs w:val="28"/>
        </w:rPr>
        <w:t>Нараховано та виплачено компенсацію за невикористану санаторно-курортну путівку 16 особам з інвалідністю загального захворювання на суму  3,6  тис.грн.</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Станом на 01 січня 2018 року на обліку для отримання санаторно-курортного лікування перебуває 111 особа.</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За рахунок коштів державного бюджету виплачено грошову допомогу  </w:t>
      </w:r>
      <w:r w:rsidR="008D1916">
        <w:rPr>
          <w:rFonts w:ascii="Times New Roman" w:hAnsi="Times New Roman" w:cs="Times New Roman"/>
          <w:sz w:val="28"/>
          <w:szCs w:val="28"/>
        </w:rPr>
        <w:t xml:space="preserve">      56 особам з інвалідністю </w:t>
      </w:r>
      <w:r w:rsidRPr="007E3366">
        <w:rPr>
          <w:rFonts w:ascii="Times New Roman" w:hAnsi="Times New Roman" w:cs="Times New Roman"/>
          <w:sz w:val="28"/>
          <w:szCs w:val="28"/>
        </w:rPr>
        <w:t>на суму 36,7 тис. грн. та 36 непрацюючим малозабезпеченим особам на суму 21,7 тис.грн.</w:t>
      </w:r>
    </w:p>
    <w:p w:rsidR="00902FA3" w:rsidRPr="007E3366" w:rsidRDefault="00902FA3" w:rsidP="00902FA3">
      <w:pPr>
        <w:pStyle w:val="a7"/>
        <w:tabs>
          <w:tab w:val="left" w:pos="540"/>
        </w:tabs>
        <w:ind w:firstLine="539"/>
        <w:jc w:val="both"/>
        <w:rPr>
          <w:szCs w:val="28"/>
        </w:rPr>
      </w:pPr>
      <w:r w:rsidRPr="007E3366">
        <w:rPr>
          <w:szCs w:val="28"/>
        </w:rPr>
        <w:t>За рахунок коштів районного бюджету виплачено матеріальну допомогу 160 особам на суму 171,9 тис.грн.</w:t>
      </w:r>
    </w:p>
    <w:p w:rsidR="00902FA3" w:rsidRPr="00A27479" w:rsidRDefault="00902FA3" w:rsidP="00902FA3">
      <w:pPr>
        <w:pStyle w:val="a7"/>
        <w:tabs>
          <w:tab w:val="left" w:pos="540"/>
        </w:tabs>
        <w:ind w:firstLine="539"/>
        <w:jc w:val="both"/>
        <w:rPr>
          <w:b/>
          <w:i/>
          <w:szCs w:val="28"/>
        </w:rPr>
      </w:pPr>
      <w:r w:rsidRPr="00A27479">
        <w:rPr>
          <w:b/>
          <w:i/>
          <w:szCs w:val="28"/>
        </w:rPr>
        <w:t>Соціальний захист осіб, постраждалих внас</w:t>
      </w:r>
      <w:r w:rsidR="00A27479">
        <w:rPr>
          <w:b/>
          <w:i/>
          <w:szCs w:val="28"/>
        </w:rPr>
        <w:t>лідок Чорнобильської  катастроф</w:t>
      </w:r>
      <w:r w:rsidRPr="00A27479">
        <w:rPr>
          <w:b/>
          <w:i/>
          <w:szCs w:val="28"/>
        </w:rPr>
        <w:t>.</w:t>
      </w:r>
    </w:p>
    <w:p w:rsidR="00902FA3" w:rsidRPr="007E3366" w:rsidRDefault="00902FA3" w:rsidP="00902FA3">
      <w:pPr>
        <w:pStyle w:val="a9"/>
        <w:tabs>
          <w:tab w:val="left" w:pos="720"/>
        </w:tabs>
        <w:spacing w:after="0"/>
        <w:ind w:firstLine="539"/>
        <w:jc w:val="both"/>
        <w:rPr>
          <w:rFonts w:ascii="Times New Roman" w:hAnsi="Times New Roman" w:cs="Times New Roman"/>
          <w:sz w:val="28"/>
          <w:szCs w:val="28"/>
          <w:lang w:val="uk-UA"/>
        </w:rPr>
      </w:pPr>
      <w:r w:rsidRPr="007E3366">
        <w:rPr>
          <w:rFonts w:ascii="Times New Roman" w:hAnsi="Times New Roman" w:cs="Times New Roman"/>
          <w:sz w:val="28"/>
          <w:szCs w:val="28"/>
          <w:lang w:val="uk-UA"/>
        </w:rPr>
        <w:t>В управлінні соціального захисту населення на обліку перебуває 317 осіб, які постраждали внаслідок Чорнобильської  катастрофи, з них: осіб з інвалідністю 1 категорії – 24 осіб, учасників ліквідації аварії - 74 особи, дітей – 68.</w:t>
      </w:r>
    </w:p>
    <w:p w:rsidR="00902FA3" w:rsidRPr="007E3366" w:rsidRDefault="00902FA3" w:rsidP="00DB11AE">
      <w:pPr>
        <w:tabs>
          <w:tab w:val="left" w:pos="720"/>
        </w:tabs>
        <w:spacing w:after="0"/>
        <w:ind w:firstLine="539"/>
        <w:jc w:val="both"/>
        <w:rPr>
          <w:rFonts w:ascii="Times New Roman" w:hAnsi="Times New Roman" w:cs="Times New Roman"/>
          <w:sz w:val="28"/>
          <w:szCs w:val="28"/>
          <w:lang w:val="uk-UA"/>
        </w:rPr>
      </w:pPr>
      <w:r w:rsidRPr="007E3366">
        <w:rPr>
          <w:rFonts w:ascii="Times New Roman" w:hAnsi="Times New Roman" w:cs="Times New Roman"/>
          <w:sz w:val="28"/>
          <w:szCs w:val="28"/>
          <w:lang w:val="uk-UA"/>
        </w:rPr>
        <w:t>Щомісячно здійснюється виплата грошової компенсації вартості продуктів харчування: для громадян віднесених до І категорії – 403,8 грн., для громадян   ІІ категорії – 201,9грн.</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Здійснено нарахування щорічної допомоги на оздоровлення 94 </w:t>
      </w:r>
      <w:proofErr w:type="gramStart"/>
      <w:r w:rsidRPr="007E3366">
        <w:rPr>
          <w:rFonts w:ascii="Times New Roman" w:hAnsi="Times New Roman" w:cs="Times New Roman"/>
          <w:sz w:val="28"/>
          <w:szCs w:val="28"/>
        </w:rPr>
        <w:t>особам,  на</w:t>
      </w:r>
      <w:proofErr w:type="gramEnd"/>
      <w:r w:rsidRPr="007E3366">
        <w:rPr>
          <w:rFonts w:ascii="Times New Roman" w:hAnsi="Times New Roman" w:cs="Times New Roman"/>
          <w:sz w:val="28"/>
          <w:szCs w:val="28"/>
        </w:rPr>
        <w:t xml:space="preserve"> безоплатні ліки за рецептами лікаря профінансовано 57 осіб на суму 25,9 тис.грн., зубопротезування – 8 осіб на суму 15,0 тис.грн.</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У жовтні 2018 року 1 потерпілий від наслідків аварії на ЧАЕС забезпечений санаторно-курортною путівкою до санаторію «</w:t>
      </w:r>
      <w:proofErr w:type="gramStart"/>
      <w:r w:rsidRPr="007E3366">
        <w:rPr>
          <w:rFonts w:ascii="Times New Roman" w:hAnsi="Times New Roman" w:cs="Times New Roman"/>
          <w:sz w:val="28"/>
          <w:szCs w:val="28"/>
        </w:rPr>
        <w:t xml:space="preserve">Кристал»   </w:t>
      </w:r>
      <w:proofErr w:type="gramEnd"/>
      <w:r w:rsidRPr="007E3366">
        <w:rPr>
          <w:rFonts w:ascii="Times New Roman" w:hAnsi="Times New Roman" w:cs="Times New Roman"/>
          <w:sz w:val="28"/>
          <w:szCs w:val="28"/>
        </w:rPr>
        <w:t xml:space="preserve">          м. Трускавець.</w:t>
      </w:r>
    </w:p>
    <w:p w:rsidR="00902FA3" w:rsidRPr="00A27479" w:rsidRDefault="00A27479" w:rsidP="00DB11AE">
      <w:pPr>
        <w:tabs>
          <w:tab w:val="left" w:pos="720"/>
        </w:tabs>
        <w:spacing w:after="0"/>
        <w:ind w:firstLine="539"/>
        <w:jc w:val="both"/>
        <w:rPr>
          <w:rFonts w:ascii="Times New Roman" w:hAnsi="Times New Roman" w:cs="Times New Roman"/>
          <w:b/>
          <w:i/>
          <w:sz w:val="28"/>
          <w:szCs w:val="28"/>
          <w:lang w:val="uk-UA"/>
        </w:rPr>
      </w:pPr>
      <w:r>
        <w:rPr>
          <w:rFonts w:ascii="Times New Roman" w:hAnsi="Times New Roman" w:cs="Times New Roman"/>
          <w:b/>
          <w:i/>
          <w:sz w:val="28"/>
          <w:szCs w:val="28"/>
        </w:rPr>
        <w:t>Пільгове перевезення</w:t>
      </w:r>
    </w:p>
    <w:p w:rsidR="00902FA3" w:rsidRPr="007E3366" w:rsidRDefault="00902FA3" w:rsidP="00DB11AE">
      <w:pPr>
        <w:pStyle w:val="a7"/>
        <w:tabs>
          <w:tab w:val="left" w:pos="540"/>
        </w:tabs>
        <w:ind w:firstLine="540"/>
        <w:jc w:val="both"/>
        <w:rPr>
          <w:szCs w:val="28"/>
        </w:rPr>
      </w:pPr>
      <w:r w:rsidRPr="007E3366">
        <w:rPr>
          <w:szCs w:val="28"/>
        </w:rPr>
        <w:t xml:space="preserve">За рахунок районного бюджету, відповідно Комплексної районної цільової програми для пільгових категорій населення на 2017-2020 роки, у 2017 році відшкодовувалися витрати за пільгові перевезення залізничним транспортом на міжміському та приміському сполученні пільгових категорій громадян. </w:t>
      </w:r>
    </w:p>
    <w:p w:rsidR="00902FA3" w:rsidRPr="007E3366" w:rsidRDefault="00902FA3" w:rsidP="00902FA3">
      <w:pPr>
        <w:pStyle w:val="a7"/>
        <w:tabs>
          <w:tab w:val="left" w:pos="540"/>
        </w:tabs>
        <w:ind w:firstLine="539"/>
        <w:jc w:val="both"/>
        <w:rPr>
          <w:szCs w:val="28"/>
        </w:rPr>
      </w:pPr>
      <w:r w:rsidRPr="007E3366">
        <w:rPr>
          <w:szCs w:val="28"/>
        </w:rPr>
        <w:tab/>
        <w:t xml:space="preserve">Виділено 350,0 тис. грн., а саме: на дальнє сполучення – 35,0 тис. грн., приміське сполучення – 315,0 тис. грн.  Профінансовано в повному обсязі. </w:t>
      </w:r>
    </w:p>
    <w:p w:rsidR="00902FA3" w:rsidRPr="00A27479" w:rsidRDefault="00902FA3" w:rsidP="00DB11AE">
      <w:pPr>
        <w:tabs>
          <w:tab w:val="left" w:pos="720"/>
        </w:tabs>
        <w:spacing w:after="0"/>
        <w:ind w:firstLine="539"/>
        <w:jc w:val="both"/>
        <w:rPr>
          <w:rFonts w:ascii="Times New Roman" w:hAnsi="Times New Roman" w:cs="Times New Roman"/>
          <w:b/>
          <w:i/>
          <w:sz w:val="28"/>
          <w:szCs w:val="28"/>
        </w:rPr>
      </w:pPr>
      <w:r w:rsidRPr="00A27479">
        <w:rPr>
          <w:rFonts w:ascii="Times New Roman" w:hAnsi="Times New Roman" w:cs="Times New Roman"/>
          <w:b/>
          <w:i/>
          <w:sz w:val="28"/>
          <w:szCs w:val="28"/>
        </w:rPr>
        <w:t>Соціальний захист учасників бойових дій в зоні АТО</w:t>
      </w:r>
    </w:p>
    <w:p w:rsidR="00902FA3" w:rsidRPr="007E3366" w:rsidRDefault="00902FA3" w:rsidP="00DB11AE">
      <w:pPr>
        <w:tabs>
          <w:tab w:val="left" w:pos="72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На обліку ЄДАРПі перебуває 226 учасників бойових дій в зоні проведення АТО, 1 особа з інвалідністю в наслідок війни </w:t>
      </w:r>
      <w:r w:rsidRPr="007E3366">
        <w:rPr>
          <w:rFonts w:ascii="Times New Roman" w:hAnsi="Times New Roman" w:cs="Times New Roman"/>
          <w:sz w:val="28"/>
          <w:szCs w:val="28"/>
          <w:lang w:val="en-US"/>
        </w:rPr>
        <w:t>III</w:t>
      </w:r>
      <w:r w:rsidRPr="007E3366">
        <w:rPr>
          <w:rFonts w:ascii="Times New Roman" w:hAnsi="Times New Roman" w:cs="Times New Roman"/>
          <w:sz w:val="28"/>
          <w:szCs w:val="28"/>
        </w:rPr>
        <w:t xml:space="preserve"> групи та 10 членів сімей загиблих військовослужбовців – учасників АТО. Всі вони користуються пільгами на комунальні послуги в межах середніх норм споживання та іншими пільгами згідно чинного законодавства. </w:t>
      </w:r>
      <w:r w:rsidRPr="007E3366">
        <w:rPr>
          <w:rFonts w:ascii="Times New Roman" w:hAnsi="Times New Roman" w:cs="Times New Roman"/>
          <w:sz w:val="28"/>
          <w:szCs w:val="28"/>
        </w:rPr>
        <w:tab/>
      </w:r>
    </w:p>
    <w:p w:rsidR="00902FA3" w:rsidRPr="007E3366" w:rsidRDefault="00902FA3" w:rsidP="00DB11AE">
      <w:pPr>
        <w:tabs>
          <w:tab w:val="left" w:pos="720"/>
        </w:tabs>
        <w:spacing w:after="0"/>
        <w:ind w:firstLine="539"/>
        <w:jc w:val="both"/>
        <w:rPr>
          <w:rFonts w:ascii="Times New Roman" w:hAnsi="Times New Roman" w:cs="Times New Roman"/>
          <w:b/>
          <w:sz w:val="28"/>
          <w:szCs w:val="28"/>
        </w:rPr>
      </w:pPr>
      <w:r w:rsidRPr="007E3366">
        <w:rPr>
          <w:rFonts w:ascii="Times New Roman" w:hAnsi="Times New Roman" w:cs="Times New Roman"/>
          <w:sz w:val="28"/>
          <w:szCs w:val="28"/>
        </w:rPr>
        <w:lastRenderedPageBreak/>
        <w:t xml:space="preserve">Протягом 2017 року спеціалістами управління проведено </w:t>
      </w:r>
      <w:proofErr w:type="gramStart"/>
      <w:r w:rsidRPr="007E3366">
        <w:rPr>
          <w:rFonts w:ascii="Times New Roman" w:hAnsi="Times New Roman" w:cs="Times New Roman"/>
          <w:sz w:val="28"/>
          <w:szCs w:val="28"/>
        </w:rPr>
        <w:t>нарахування  щорічної</w:t>
      </w:r>
      <w:proofErr w:type="gramEnd"/>
      <w:r w:rsidRPr="007E3366">
        <w:rPr>
          <w:rFonts w:ascii="Times New Roman" w:hAnsi="Times New Roman" w:cs="Times New Roman"/>
          <w:sz w:val="28"/>
          <w:szCs w:val="28"/>
        </w:rPr>
        <w:t xml:space="preserve"> разової грошової допомоги до 5 травня – 142 особам на суму         168,3 тис.грн.</w:t>
      </w:r>
    </w:p>
    <w:p w:rsidR="00902FA3" w:rsidRPr="007E3366" w:rsidRDefault="00902FA3" w:rsidP="00DB11AE">
      <w:pPr>
        <w:pStyle w:val="a7"/>
        <w:tabs>
          <w:tab w:val="left" w:pos="540"/>
        </w:tabs>
        <w:ind w:firstLine="539"/>
        <w:jc w:val="both"/>
        <w:rPr>
          <w:szCs w:val="28"/>
        </w:rPr>
      </w:pPr>
      <w:r w:rsidRPr="007E3366">
        <w:rPr>
          <w:szCs w:val="28"/>
        </w:rPr>
        <w:t>Здійснено нарахування адресної грошової допомоги на придбання твердого палива та скрапленого газу 1</w:t>
      </w:r>
      <w:r w:rsidRPr="007E3366">
        <w:rPr>
          <w:szCs w:val="28"/>
          <w:lang w:val="ru-RU"/>
        </w:rPr>
        <w:t>43</w:t>
      </w:r>
      <w:r w:rsidRPr="007E3366">
        <w:rPr>
          <w:szCs w:val="28"/>
        </w:rPr>
        <w:t xml:space="preserve"> учасникам бойових дій на суму 258,4 тис.грн.</w:t>
      </w:r>
    </w:p>
    <w:p w:rsidR="00902FA3" w:rsidRPr="007E3366" w:rsidRDefault="00902FA3" w:rsidP="00902FA3">
      <w:pPr>
        <w:pStyle w:val="a7"/>
        <w:tabs>
          <w:tab w:val="left" w:pos="540"/>
        </w:tabs>
        <w:ind w:firstLine="539"/>
        <w:jc w:val="both"/>
        <w:rPr>
          <w:szCs w:val="28"/>
        </w:rPr>
      </w:pPr>
      <w:r w:rsidRPr="007E3366">
        <w:rPr>
          <w:szCs w:val="28"/>
        </w:rPr>
        <w:t xml:space="preserve">За рахунок коштів районного бюджету надано матеріальну разову допомогу до Дня захисника </w:t>
      </w:r>
      <w:r w:rsidR="008D1916">
        <w:rPr>
          <w:szCs w:val="28"/>
        </w:rPr>
        <w:t>України</w:t>
      </w:r>
      <w:r w:rsidRPr="007E3366">
        <w:rPr>
          <w:szCs w:val="28"/>
        </w:rPr>
        <w:t xml:space="preserve"> 226 особам на суму 226,0 тис.грн.</w:t>
      </w:r>
    </w:p>
    <w:p w:rsidR="00902FA3" w:rsidRPr="007E3366" w:rsidRDefault="00902FA3" w:rsidP="00902FA3">
      <w:pPr>
        <w:pStyle w:val="a7"/>
        <w:tabs>
          <w:tab w:val="left" w:pos="540"/>
        </w:tabs>
        <w:ind w:firstLine="539"/>
        <w:jc w:val="both"/>
        <w:rPr>
          <w:szCs w:val="28"/>
        </w:rPr>
      </w:pPr>
      <w:r w:rsidRPr="007E3366">
        <w:rPr>
          <w:szCs w:val="28"/>
        </w:rPr>
        <w:t>На обліку для санаторно-курортного лікування перебуває 18 учасників бойових дій в зоні проведення АТО. З них оздоровлено протягом року – 8 осіб.</w:t>
      </w:r>
    </w:p>
    <w:p w:rsidR="00902FA3" w:rsidRPr="007E3366" w:rsidRDefault="00902FA3" w:rsidP="00DB11AE">
      <w:pPr>
        <w:tabs>
          <w:tab w:val="left" w:pos="720"/>
        </w:tabs>
        <w:spacing w:after="0"/>
        <w:ind w:firstLine="539"/>
        <w:jc w:val="both"/>
        <w:rPr>
          <w:rFonts w:ascii="Times New Roman" w:hAnsi="Times New Roman" w:cs="Times New Roman"/>
          <w:sz w:val="28"/>
          <w:szCs w:val="28"/>
          <w:shd w:val="clear" w:color="auto" w:fill="F7F7F7"/>
        </w:rPr>
      </w:pPr>
      <w:r w:rsidRPr="007E3366">
        <w:rPr>
          <w:rFonts w:ascii="Times New Roman" w:hAnsi="Times New Roman" w:cs="Times New Roman"/>
          <w:sz w:val="28"/>
          <w:szCs w:val="28"/>
          <w:shd w:val="clear" w:color="auto" w:fill="F7F7F7"/>
          <w:lang w:val="uk-UA"/>
        </w:rPr>
        <w:t xml:space="preserve">Згідно Плану заходів із професійної підготовки, перепідготовки та підвищення кваліфікації учасників антитерористичної операції на 2017 рік, один учасник бойових дій пройшов професійне навчання у ВПУ № 17          м. Генічеська за професією </w:t>
      </w:r>
      <w:r w:rsidRPr="007E3366">
        <w:rPr>
          <w:rFonts w:ascii="Times New Roman" w:hAnsi="Times New Roman" w:cs="Times New Roman"/>
          <w:sz w:val="28"/>
          <w:szCs w:val="28"/>
          <w:shd w:val="clear" w:color="auto" w:fill="F7F7F7"/>
        </w:rPr>
        <w:t>«Водій автотранспортних засобів категорії «В» за рахунок коштів державного бюджету.</w:t>
      </w:r>
    </w:p>
    <w:p w:rsidR="00902FA3" w:rsidRPr="007E3366" w:rsidRDefault="00902FA3" w:rsidP="00DB11AE">
      <w:pPr>
        <w:tabs>
          <w:tab w:val="left" w:pos="720"/>
        </w:tabs>
        <w:spacing w:after="0"/>
        <w:ind w:firstLine="539"/>
        <w:jc w:val="both"/>
        <w:rPr>
          <w:rFonts w:ascii="Times New Roman" w:hAnsi="Times New Roman" w:cs="Times New Roman"/>
          <w:sz w:val="28"/>
          <w:szCs w:val="28"/>
          <w:shd w:val="clear" w:color="auto" w:fill="FFFFFF"/>
        </w:rPr>
      </w:pPr>
      <w:r w:rsidRPr="007E3366">
        <w:rPr>
          <w:rFonts w:ascii="Times New Roman" w:hAnsi="Times New Roman" w:cs="Times New Roman"/>
          <w:sz w:val="28"/>
          <w:szCs w:val="28"/>
          <w:shd w:val="clear" w:color="auto" w:fill="FFFFFF"/>
        </w:rPr>
        <w:t>На квартирному обліку при виконкомах міської, сільських та селищних рад району перебуває 18 учасників бойових дій АТО.</w:t>
      </w:r>
      <w:r w:rsidRPr="007E3366">
        <w:rPr>
          <w:rFonts w:ascii="Times New Roman" w:hAnsi="Times New Roman" w:cs="Times New Roman"/>
          <w:sz w:val="28"/>
          <w:szCs w:val="28"/>
          <w:shd w:val="clear" w:color="auto" w:fill="FFFFFF"/>
        </w:rPr>
        <w:tab/>
      </w:r>
    </w:p>
    <w:p w:rsidR="00902FA3" w:rsidRPr="007E3366" w:rsidRDefault="00902FA3" w:rsidP="00902FA3">
      <w:pPr>
        <w:pStyle w:val="a9"/>
        <w:tabs>
          <w:tab w:val="left" w:pos="540"/>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Відповідно до постанови Кабінету Міністрів України від 19 жовтня    2016 року № 719 «Питання забезпечення житломсімей загиблих  військовослужбовців, які брали безпосередню участь в антитерористичній  операції, а також інвалідам I–II  групи з числа військовослужбовців, які брали участь у зазначеній операції та потребують поліпшення житлових умов» (зі змінами), у травні 2017 року за рахунок коштів державного бюджету придбано житло одному члену сім’ї загиблого в зоні проведення АТО військовослужбовця у розмірі 391102,70 грн. </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На кожного учасника бойових дій в управлінні соціального захисту населення заведена особова справа, з метою виявлення проблем проведено анкетування.</w:t>
      </w:r>
    </w:p>
    <w:p w:rsidR="00902FA3" w:rsidRPr="007E3366" w:rsidRDefault="00902FA3" w:rsidP="00DB11AE">
      <w:pPr>
        <w:pStyle w:val="a7"/>
        <w:tabs>
          <w:tab w:val="left" w:pos="540"/>
        </w:tabs>
        <w:ind w:firstLine="539"/>
        <w:jc w:val="both"/>
        <w:rPr>
          <w:szCs w:val="28"/>
        </w:rPr>
      </w:pPr>
      <w:r w:rsidRPr="007E3366">
        <w:rPr>
          <w:szCs w:val="28"/>
        </w:rPr>
        <w:t xml:space="preserve">З початку 2017 року до «Єдиного вікна» управління соціального захисту населення звернулося 149 демобілізованих учасників антитерористичної операції. Також діє «гаряча» телефонна лінія для надання консультативної допомоги учасникам АТО та членам їх сім’ям. </w:t>
      </w:r>
    </w:p>
    <w:p w:rsidR="00902FA3" w:rsidRPr="00A27479" w:rsidRDefault="00902FA3" w:rsidP="00DB11AE">
      <w:pPr>
        <w:tabs>
          <w:tab w:val="left" w:pos="720"/>
        </w:tabs>
        <w:spacing w:after="0"/>
        <w:ind w:firstLine="539"/>
        <w:jc w:val="both"/>
        <w:rPr>
          <w:rFonts w:ascii="Times New Roman" w:hAnsi="Times New Roman" w:cs="Times New Roman"/>
          <w:sz w:val="28"/>
          <w:szCs w:val="28"/>
          <w:lang w:val="uk-UA"/>
        </w:rPr>
      </w:pPr>
      <w:r w:rsidRPr="00A27479">
        <w:rPr>
          <w:rFonts w:ascii="Times New Roman" w:hAnsi="Times New Roman" w:cs="Times New Roman"/>
          <w:b/>
          <w:i/>
          <w:sz w:val="28"/>
          <w:szCs w:val="28"/>
        </w:rPr>
        <w:t>Контроль за правильністю призначення та перерахунку пенсій</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color w:val="000000"/>
          <w:sz w:val="28"/>
          <w:szCs w:val="28"/>
        </w:rPr>
        <w:t xml:space="preserve">Протягом 2017 року переглянуто особових справ щодо додержання вимог законодавства під час призначення (перерахунку) та виплати пенсій органами ПФУ – </w:t>
      </w:r>
      <w:r w:rsidRPr="007E3366">
        <w:rPr>
          <w:rFonts w:ascii="Times New Roman" w:hAnsi="Times New Roman" w:cs="Times New Roman"/>
          <w:sz w:val="28"/>
          <w:szCs w:val="28"/>
        </w:rPr>
        <w:t xml:space="preserve">497 (перерахунків - 325 </w:t>
      </w:r>
      <w:proofErr w:type="gramStart"/>
      <w:r w:rsidRPr="007E3366">
        <w:rPr>
          <w:rFonts w:ascii="Times New Roman" w:hAnsi="Times New Roman" w:cs="Times New Roman"/>
          <w:sz w:val="28"/>
          <w:szCs w:val="28"/>
        </w:rPr>
        <w:t>та  нових</w:t>
      </w:r>
      <w:proofErr w:type="gramEnd"/>
      <w:r w:rsidRPr="007E3366">
        <w:rPr>
          <w:rFonts w:ascii="Times New Roman" w:hAnsi="Times New Roman" w:cs="Times New Roman"/>
          <w:sz w:val="28"/>
          <w:szCs w:val="28"/>
        </w:rPr>
        <w:t xml:space="preserve"> призначень - 172).  </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Протягом 2017року обстежено 2633 сім’ї з метою підтвердження їх права на призначення допомоги. З них 2599 сімей з числа осіб, які переміщуються з тимчасова окупованої території та районів проведення АТО з метою підтвердження факту проживання на території Генічеського району, 626 сімей -  спільно із працівниками сільських та селищних рад. Щотижня </w:t>
      </w:r>
      <w:r w:rsidRPr="007E3366">
        <w:rPr>
          <w:rFonts w:ascii="Times New Roman" w:hAnsi="Times New Roman" w:cs="Times New Roman"/>
          <w:sz w:val="28"/>
          <w:szCs w:val="28"/>
        </w:rPr>
        <w:lastRenderedPageBreak/>
        <w:t xml:space="preserve">складаються графіки виходу до місця фактичного проживання переселенців та 2 рази на тиждень здійснюється виїзд до них. Було підготовлено подання на 39 комісій на 1396 осіб, згідно актів обстеження матеріально-побутових умов внутрішньо переміщених осіб </w:t>
      </w:r>
      <w:proofErr w:type="gramStart"/>
      <w:r w:rsidRPr="007E3366">
        <w:rPr>
          <w:rFonts w:ascii="Times New Roman" w:hAnsi="Times New Roman" w:cs="Times New Roman"/>
          <w:sz w:val="28"/>
          <w:szCs w:val="28"/>
        </w:rPr>
        <w:t>та  запитів</w:t>
      </w:r>
      <w:proofErr w:type="gramEnd"/>
      <w:r w:rsidRPr="007E3366">
        <w:rPr>
          <w:rFonts w:ascii="Times New Roman" w:hAnsi="Times New Roman" w:cs="Times New Roman"/>
          <w:sz w:val="28"/>
          <w:szCs w:val="28"/>
        </w:rPr>
        <w:t xml:space="preserve"> Пенсійного Фонду України та Фонду соціального страхування України. </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Підготовлено 262 запрошень, з них направлено 252 рекомендованих листа. </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Здійснено 280 перевірок достовірності інформації про доходи та майновий стан отримувачів допомоги. З них здійснено 24 запита до Державної прикордонної служби України на 182 осіб. В ході перевірок виявлено 6 випадків  недостовірної інформації про доходи та майновий стан отримувачів допомоги. Виявлено 148 переплат на суму 369,0 грн. На 1 січня 2018р до юриста подано 1</w:t>
      </w:r>
      <w:r w:rsidR="00467BB0">
        <w:rPr>
          <w:rFonts w:ascii="Times New Roman" w:hAnsi="Times New Roman" w:cs="Times New Roman"/>
          <w:sz w:val="28"/>
          <w:szCs w:val="28"/>
        </w:rPr>
        <w:t xml:space="preserve">2 </w:t>
      </w:r>
      <w:r w:rsidRPr="007E3366">
        <w:rPr>
          <w:rFonts w:ascii="Times New Roman" w:hAnsi="Times New Roman" w:cs="Times New Roman"/>
          <w:sz w:val="28"/>
          <w:szCs w:val="28"/>
        </w:rPr>
        <w:t xml:space="preserve">справ, за цей </w:t>
      </w:r>
      <w:proofErr w:type="gramStart"/>
      <w:r w:rsidRPr="007E3366">
        <w:rPr>
          <w:rFonts w:ascii="Times New Roman" w:hAnsi="Times New Roman" w:cs="Times New Roman"/>
          <w:sz w:val="28"/>
          <w:szCs w:val="28"/>
        </w:rPr>
        <w:t>період  передано</w:t>
      </w:r>
      <w:proofErr w:type="gramEnd"/>
      <w:r w:rsidRPr="007E3366">
        <w:rPr>
          <w:rFonts w:ascii="Times New Roman" w:hAnsi="Times New Roman" w:cs="Times New Roman"/>
          <w:sz w:val="28"/>
          <w:szCs w:val="28"/>
        </w:rPr>
        <w:t xml:space="preserve"> 5 заяв до суду щодо стягнення надмірно нарахованих коштів на суму 59,5 тис. грн. у зв’язку з неповерненням у добровільному порядку. </w:t>
      </w:r>
      <w:proofErr w:type="gramStart"/>
      <w:r w:rsidRPr="007E3366">
        <w:rPr>
          <w:rFonts w:ascii="Times New Roman" w:hAnsi="Times New Roman" w:cs="Times New Roman"/>
          <w:sz w:val="28"/>
          <w:szCs w:val="28"/>
        </w:rPr>
        <w:t>До державного бюджету</w:t>
      </w:r>
      <w:proofErr w:type="gramEnd"/>
      <w:r w:rsidRPr="007E3366">
        <w:rPr>
          <w:rFonts w:ascii="Times New Roman" w:hAnsi="Times New Roman" w:cs="Times New Roman"/>
          <w:sz w:val="28"/>
          <w:szCs w:val="28"/>
        </w:rPr>
        <w:t xml:space="preserve"> повернуто 300,6 тис. грн. державних коштів, які неправомірно отримували особи всіх видів соціальних допомог.</w:t>
      </w:r>
    </w:p>
    <w:p w:rsidR="00A27479" w:rsidRDefault="00902FA3" w:rsidP="00DB11AE">
      <w:pPr>
        <w:spacing w:after="0"/>
        <w:ind w:firstLine="539"/>
        <w:jc w:val="both"/>
        <w:rPr>
          <w:rFonts w:ascii="Times New Roman" w:hAnsi="Times New Roman" w:cs="Times New Roman"/>
          <w:b/>
          <w:i/>
          <w:sz w:val="28"/>
          <w:szCs w:val="28"/>
          <w:lang w:val="uk-UA"/>
        </w:rPr>
      </w:pPr>
      <w:r w:rsidRPr="00A27479">
        <w:rPr>
          <w:rFonts w:ascii="Times New Roman" w:hAnsi="Times New Roman" w:cs="Times New Roman"/>
          <w:b/>
          <w:i/>
          <w:sz w:val="28"/>
          <w:szCs w:val="28"/>
        </w:rPr>
        <w:t>Питання забезпечення управління соціального захисту населення районної державної адміністрації канцелярським приладдям, основними засобами та іншим</w:t>
      </w:r>
    </w:p>
    <w:p w:rsidR="00902FA3" w:rsidRPr="00A27479" w:rsidRDefault="00902FA3" w:rsidP="00DB11AE">
      <w:pPr>
        <w:spacing w:after="0"/>
        <w:ind w:firstLine="539"/>
        <w:jc w:val="both"/>
        <w:rPr>
          <w:rFonts w:ascii="Times New Roman" w:hAnsi="Times New Roman" w:cs="Times New Roman"/>
          <w:sz w:val="28"/>
          <w:szCs w:val="28"/>
          <w:lang w:val="uk-UA"/>
        </w:rPr>
      </w:pPr>
      <w:r w:rsidRPr="00A27479">
        <w:rPr>
          <w:rFonts w:ascii="Times New Roman" w:hAnsi="Times New Roman" w:cs="Times New Roman"/>
          <w:sz w:val="28"/>
          <w:szCs w:val="28"/>
          <w:lang w:val="uk-UA"/>
        </w:rPr>
        <w:t>З метою забезпечення безперебійної роботи управління соціального захисту населення щодо своєчасного призначення і виплати всіх видів державних соціальних допомог, житлових субсидій, пільг та компенсацій, поліпшення інформаційно-роз’яснювальної роботи серед населення щодо змін в наданні всіх видів державних соціальних допомог, житлових субсидій, пільг та компенсацій, розпорядженням голови районної державної адміністрації від 25 серпня 2016 року № 372</w:t>
      </w:r>
      <w:r w:rsidR="00467BB0">
        <w:rPr>
          <w:rFonts w:ascii="Times New Roman" w:hAnsi="Times New Roman" w:cs="Times New Roman"/>
          <w:sz w:val="28"/>
          <w:szCs w:val="28"/>
          <w:lang w:val="uk-UA"/>
        </w:rPr>
        <w:t xml:space="preserve"> </w:t>
      </w:r>
      <w:r w:rsidRPr="00A27479">
        <w:rPr>
          <w:rFonts w:ascii="Times New Roman" w:hAnsi="Times New Roman" w:cs="Times New Roman"/>
          <w:sz w:val="28"/>
          <w:szCs w:val="28"/>
          <w:lang w:val="uk-UA"/>
        </w:rPr>
        <w:t xml:space="preserve">схвалено </w:t>
      </w:r>
      <w:r w:rsidRPr="00A27479">
        <w:rPr>
          <w:rFonts w:ascii="Times New Roman" w:hAnsi="Times New Roman" w:cs="Times New Roman"/>
          <w:sz w:val="28"/>
          <w:szCs w:val="28"/>
          <w:lang w:val="uk-UA" w:eastAsia="uk-UA"/>
        </w:rPr>
        <w:t xml:space="preserve">районну програму </w:t>
      </w:r>
      <w:r w:rsidRPr="00A27479">
        <w:rPr>
          <w:rFonts w:ascii="Times New Roman" w:hAnsi="Times New Roman" w:cs="Times New Roman"/>
          <w:sz w:val="28"/>
          <w:szCs w:val="28"/>
          <w:lang w:val="uk-UA"/>
        </w:rPr>
        <w:t>забезпечення надання соціальних послуг мешканцям Генічеського району на 2016–2018 роки.</w:t>
      </w:r>
    </w:p>
    <w:p w:rsidR="00902FA3" w:rsidRPr="007E3366" w:rsidRDefault="00902FA3" w:rsidP="00DB11AE">
      <w:pPr>
        <w:tabs>
          <w:tab w:val="left" w:pos="9695"/>
        </w:tabs>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У 2016 році на фінансування заходів Програми з районного бюджету було виділено 99,1 тис.грн.</w:t>
      </w:r>
    </w:p>
    <w:p w:rsidR="00902FA3" w:rsidRPr="007E3366" w:rsidRDefault="00902FA3" w:rsidP="00DB11AE">
      <w:pPr>
        <w:spacing w:after="0"/>
        <w:ind w:firstLine="539"/>
        <w:jc w:val="both"/>
        <w:rPr>
          <w:rFonts w:ascii="Times New Roman" w:hAnsi="Times New Roman" w:cs="Times New Roman"/>
          <w:spacing w:val="-2"/>
          <w:sz w:val="28"/>
          <w:szCs w:val="28"/>
        </w:rPr>
      </w:pPr>
      <w:r w:rsidRPr="007E3366">
        <w:rPr>
          <w:rFonts w:ascii="Times New Roman" w:hAnsi="Times New Roman" w:cs="Times New Roman"/>
          <w:sz w:val="28"/>
          <w:szCs w:val="28"/>
        </w:rPr>
        <w:t xml:space="preserve">У 2017 році </w:t>
      </w:r>
      <w:r w:rsidRPr="007E3366">
        <w:rPr>
          <w:rFonts w:ascii="Times New Roman" w:hAnsi="Times New Roman" w:cs="Times New Roman"/>
          <w:spacing w:val="-2"/>
          <w:sz w:val="28"/>
          <w:szCs w:val="28"/>
        </w:rPr>
        <w:t>з районного бюджету та на виконання заходів Програми</w:t>
      </w:r>
      <w:r w:rsidRPr="007E3366">
        <w:rPr>
          <w:rFonts w:ascii="Times New Roman" w:hAnsi="Times New Roman" w:cs="Times New Roman"/>
          <w:sz w:val="28"/>
          <w:szCs w:val="28"/>
        </w:rPr>
        <w:t xml:space="preserve"> економічного, соціального та культурного розвитку Генічеського району</w:t>
      </w:r>
      <w:r w:rsidRPr="007E3366">
        <w:rPr>
          <w:rFonts w:ascii="Times New Roman" w:hAnsi="Times New Roman" w:cs="Times New Roman"/>
          <w:spacing w:val="-2"/>
          <w:sz w:val="28"/>
          <w:szCs w:val="28"/>
        </w:rPr>
        <w:t xml:space="preserve"> управлінню соціального захисту населення виділено 83,0 тис.грн.</w:t>
      </w:r>
    </w:p>
    <w:p w:rsidR="00902FA3" w:rsidRPr="00A27479" w:rsidRDefault="00902FA3" w:rsidP="00DB11AE">
      <w:pPr>
        <w:pStyle w:val="a7"/>
        <w:tabs>
          <w:tab w:val="left" w:pos="720"/>
        </w:tabs>
        <w:ind w:firstLine="539"/>
        <w:jc w:val="both"/>
        <w:rPr>
          <w:b/>
          <w:i/>
          <w:szCs w:val="28"/>
        </w:rPr>
      </w:pPr>
      <w:r w:rsidRPr="00A27479">
        <w:rPr>
          <w:b/>
          <w:i/>
          <w:szCs w:val="28"/>
        </w:rPr>
        <w:t>Територіальний центр соціального обслуговування (надання соціальних послуг)</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Станом на 01 січня 2018 року в Генічеському територіальному центрі соціального обслуговування (надання соціальних послуг) працюють по штатному розпису 79 працівників. Із них соціальних робітників 52, які обслуговують 550 одиноких та одиноко проживаючих громадян похилого віку в районі. Працівниками територіального центру підопічним, які </w:t>
      </w:r>
      <w:r w:rsidRPr="007E3366">
        <w:rPr>
          <w:rFonts w:ascii="Times New Roman" w:hAnsi="Times New Roman" w:cs="Times New Roman"/>
          <w:sz w:val="28"/>
          <w:szCs w:val="28"/>
        </w:rPr>
        <w:lastRenderedPageBreak/>
        <w:t>знаходяться на обслуговуванні надається весь комплекс соціально-побутових, медичних, юридичних та психологічних послуг.</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До складу територіального центру </w:t>
      </w:r>
      <w:proofErr w:type="gramStart"/>
      <w:r w:rsidRPr="007E3366">
        <w:rPr>
          <w:rFonts w:ascii="Times New Roman" w:hAnsi="Times New Roman" w:cs="Times New Roman"/>
          <w:sz w:val="28"/>
          <w:szCs w:val="28"/>
        </w:rPr>
        <w:t>входять  відділення</w:t>
      </w:r>
      <w:proofErr w:type="gramEnd"/>
      <w:r w:rsidRPr="007E3366">
        <w:rPr>
          <w:rFonts w:ascii="Times New Roman" w:hAnsi="Times New Roman" w:cs="Times New Roman"/>
          <w:sz w:val="28"/>
          <w:szCs w:val="28"/>
        </w:rPr>
        <w:t xml:space="preserve">: районне, міське, Чонгарське, Новоолексіївське, відділення денного перебування та Стрілківське стаціонарне відділення для постійного проживання непрацездатних громадян похилого віку та осіб з інвалідністю. </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В пункті прокату технічних та інших засобів реабілітації знаходиться в використані 52 одиниці: ходунки-рамки; милиці пахові; палиці ортопедичні; крісла кімнатні; крісла вуличні з подвійними ручками керування; крісла дорожні дитячі; брусся поручні; палиці дерев’яні; крісло-стілець із санітарним оснащенням.</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Чонгарському та Новоолексіївському відділенням для якісного обслуговування громадян похилого віку та осіб з інвалідністю виділені приміщення, які облаштовані меблями. Протягом року за рахунок районного бюджету було придбано 3 одиниці комп’ютерної техніки.</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Чергова атестація соціальних робітників проводиться згідно графіку один раз на три роки. В березені 2017 року атестувалися 42 робітника.</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В територіальному центрі працюють 2 медичних працівника, в м.Генічеську та с.Чонгар, якими надано за поточний рік 7660 послуг. Всі підопічні територіального центру згідно медичного висновку обслуговуються не менше 2-х раз на тиждень. Соціальні робітники обслуговують підопічних згідно графіка. Територіальний центр надає соціальні послуги безкоштовно або наплатній основі. 35 осіб, які мають працездатних дітей, але не мають можливості їх доглядати, обслуговуються територіальним центром наплатній основі. </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Станом на 01 січня 2018 року в Генічеському територіальному центрі соціального обслуговування (надання соціальних послуг) </w:t>
      </w:r>
      <w:proofErr w:type="gramStart"/>
      <w:r w:rsidRPr="007E3366">
        <w:rPr>
          <w:rFonts w:ascii="Times New Roman" w:hAnsi="Times New Roman" w:cs="Times New Roman"/>
          <w:sz w:val="28"/>
          <w:szCs w:val="28"/>
        </w:rPr>
        <w:t>обслуговуються :</w:t>
      </w:r>
      <w:proofErr w:type="gramEnd"/>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нваліди ВВв – 5 особи</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учасники Бд ВВв – 7 особи</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учасники ВВв – 51 особи</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діти війни – 214 осіб</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сім’ї загиблих – 10 осіб.</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З метою створення умов та сприяння всебічному розвитку людей похилого віку з січня 2017 року організована робота «Університету третього віку». Відкрито  факультети «Університеті третього віку»: танцювальний, комп’ютерної грамотності, розвитку творчості, культурологічно-містецький. Гуртки: «Золотий вік»; «Історико–краєзнавчий»; «Психологічного розвантеженя». За перший та другий семестри 2017 року одержали сертифікати про закінчення навчання на факультеті комп’ютерної грамотності 15 осіб та 11 осіб на факультеті культурологічно-містецького.</w:t>
      </w:r>
    </w:p>
    <w:p w:rsidR="00902FA3" w:rsidRPr="007E3366" w:rsidRDefault="00902FA3" w:rsidP="00DB11AE">
      <w:pPr>
        <w:shd w:val="clear" w:color="auto" w:fill="FFFFFF"/>
        <w:spacing w:after="0"/>
        <w:ind w:firstLine="539"/>
        <w:jc w:val="both"/>
        <w:textAlignment w:val="baseline"/>
        <w:rPr>
          <w:rFonts w:ascii="Times New Roman" w:hAnsi="Times New Roman" w:cs="Times New Roman"/>
          <w:sz w:val="28"/>
          <w:szCs w:val="28"/>
        </w:rPr>
      </w:pPr>
      <w:r w:rsidRPr="007E3366">
        <w:rPr>
          <w:rFonts w:ascii="Times New Roman" w:hAnsi="Times New Roman" w:cs="Times New Roman"/>
          <w:bCs/>
          <w:sz w:val="28"/>
          <w:szCs w:val="28"/>
          <w:bdr w:val="none" w:sz="0" w:space="0" w:color="auto" w:frame="1"/>
        </w:rPr>
        <w:t xml:space="preserve">Протягом 2017 року практичним психологом </w:t>
      </w:r>
      <w:r w:rsidRPr="007E3366">
        <w:rPr>
          <w:rFonts w:ascii="Times New Roman" w:hAnsi="Times New Roman" w:cs="Times New Roman"/>
          <w:sz w:val="28"/>
          <w:szCs w:val="28"/>
        </w:rPr>
        <w:t xml:space="preserve">велася робота відповідно до основних напрямків роботи (психодіагностика індивідуальна, </w:t>
      </w:r>
      <w:r w:rsidRPr="007E3366">
        <w:rPr>
          <w:rFonts w:ascii="Times New Roman" w:hAnsi="Times New Roman" w:cs="Times New Roman"/>
          <w:sz w:val="28"/>
          <w:szCs w:val="28"/>
        </w:rPr>
        <w:lastRenderedPageBreak/>
        <w:t>психодіагностика групова, просвітницька робота, корекційно  – розвивальна індивідуальна та групова робота, організаційно - методична робота).</w:t>
      </w:r>
    </w:p>
    <w:p w:rsidR="00902FA3" w:rsidRPr="007E3366" w:rsidRDefault="00902FA3" w:rsidP="00DB11AE">
      <w:pPr>
        <w:shd w:val="clear" w:color="auto" w:fill="FFFFFF"/>
        <w:spacing w:after="0"/>
        <w:ind w:firstLine="539"/>
        <w:jc w:val="both"/>
        <w:textAlignment w:val="baseline"/>
        <w:rPr>
          <w:rFonts w:ascii="Times New Roman" w:hAnsi="Times New Roman" w:cs="Times New Roman"/>
          <w:sz w:val="28"/>
          <w:szCs w:val="28"/>
        </w:rPr>
      </w:pPr>
      <w:r w:rsidRPr="007E3366">
        <w:rPr>
          <w:rFonts w:ascii="Times New Roman" w:hAnsi="Times New Roman" w:cs="Times New Roman"/>
          <w:sz w:val="28"/>
          <w:szCs w:val="28"/>
        </w:rPr>
        <w:t>В напрямку психодіагностики в індивідуальному порядку та груповому охоплено 44 підопічних.</w:t>
      </w:r>
    </w:p>
    <w:p w:rsidR="00902FA3" w:rsidRPr="007E3366" w:rsidRDefault="00902FA3" w:rsidP="00DB11AE">
      <w:pPr>
        <w:shd w:val="clear" w:color="auto" w:fill="FFFFFF"/>
        <w:spacing w:after="0"/>
        <w:ind w:firstLine="539"/>
        <w:jc w:val="both"/>
        <w:textAlignment w:val="baseline"/>
        <w:rPr>
          <w:rFonts w:ascii="Times New Roman" w:hAnsi="Times New Roman" w:cs="Times New Roman"/>
          <w:sz w:val="28"/>
          <w:szCs w:val="28"/>
        </w:rPr>
      </w:pPr>
      <w:r w:rsidRPr="007E3366">
        <w:rPr>
          <w:rFonts w:ascii="Times New Roman" w:hAnsi="Times New Roman" w:cs="Times New Roman"/>
          <w:sz w:val="28"/>
          <w:szCs w:val="28"/>
        </w:rPr>
        <w:t>До соціально-психологічних досліджень (тренінгів) залучено 45 учасників (підопічні та соціальні робітники).</w:t>
      </w:r>
    </w:p>
    <w:p w:rsidR="00902FA3" w:rsidRPr="007E3366" w:rsidRDefault="00902FA3" w:rsidP="00DB11AE">
      <w:pPr>
        <w:shd w:val="clear" w:color="auto" w:fill="FFFFFF"/>
        <w:spacing w:after="0"/>
        <w:ind w:firstLine="539"/>
        <w:jc w:val="both"/>
        <w:textAlignment w:val="baseline"/>
        <w:rPr>
          <w:rFonts w:ascii="Times New Roman" w:hAnsi="Times New Roman" w:cs="Times New Roman"/>
          <w:sz w:val="28"/>
          <w:szCs w:val="28"/>
        </w:rPr>
      </w:pPr>
      <w:r w:rsidRPr="007E3366">
        <w:rPr>
          <w:rFonts w:ascii="Times New Roman" w:hAnsi="Times New Roman" w:cs="Times New Roman"/>
          <w:sz w:val="28"/>
          <w:szCs w:val="28"/>
        </w:rPr>
        <w:t>Проконсультовано індивідуально 115 підопічних.</w:t>
      </w:r>
    </w:p>
    <w:p w:rsidR="00902FA3" w:rsidRPr="007E3366" w:rsidRDefault="00902FA3" w:rsidP="00DB11AE">
      <w:pPr>
        <w:shd w:val="clear" w:color="auto" w:fill="FFFFFF"/>
        <w:spacing w:after="0"/>
        <w:ind w:firstLine="539"/>
        <w:jc w:val="both"/>
        <w:textAlignment w:val="baseline"/>
        <w:rPr>
          <w:rFonts w:ascii="Times New Roman" w:hAnsi="Times New Roman" w:cs="Times New Roman"/>
          <w:sz w:val="28"/>
          <w:szCs w:val="28"/>
        </w:rPr>
      </w:pPr>
      <w:r w:rsidRPr="007E3366">
        <w:rPr>
          <w:rFonts w:ascii="Times New Roman" w:hAnsi="Times New Roman" w:cs="Times New Roman"/>
          <w:sz w:val="28"/>
          <w:szCs w:val="28"/>
        </w:rPr>
        <w:t>Консультування групове охопило 68 людей похилого віку.</w:t>
      </w:r>
    </w:p>
    <w:p w:rsidR="00902FA3" w:rsidRPr="007E3366" w:rsidRDefault="00902FA3" w:rsidP="00DB11AE">
      <w:pPr>
        <w:shd w:val="clear" w:color="auto" w:fill="FFFFFF"/>
        <w:spacing w:after="0"/>
        <w:ind w:firstLine="539"/>
        <w:jc w:val="both"/>
        <w:textAlignment w:val="baseline"/>
        <w:rPr>
          <w:rFonts w:ascii="Times New Roman" w:hAnsi="Times New Roman" w:cs="Times New Roman"/>
          <w:sz w:val="28"/>
          <w:szCs w:val="28"/>
        </w:rPr>
      </w:pPr>
      <w:r w:rsidRPr="007E3366">
        <w:rPr>
          <w:rFonts w:ascii="Times New Roman" w:hAnsi="Times New Roman" w:cs="Times New Roman"/>
          <w:sz w:val="28"/>
          <w:szCs w:val="28"/>
        </w:rPr>
        <w:t>До корекційних занять (17) та психологічного розвантаження (15)  залучено 32 людей пенсійного віку.</w:t>
      </w:r>
    </w:p>
    <w:p w:rsidR="00902FA3" w:rsidRPr="007E3366" w:rsidRDefault="00902FA3" w:rsidP="00DB11AE">
      <w:pPr>
        <w:shd w:val="clear" w:color="auto" w:fill="FFFFFF"/>
        <w:spacing w:after="0"/>
        <w:ind w:firstLine="539"/>
        <w:jc w:val="both"/>
        <w:textAlignment w:val="baseline"/>
        <w:rPr>
          <w:rFonts w:ascii="Times New Roman" w:hAnsi="Times New Roman" w:cs="Times New Roman"/>
          <w:sz w:val="28"/>
          <w:szCs w:val="28"/>
        </w:rPr>
      </w:pPr>
      <w:r w:rsidRPr="007E3366">
        <w:rPr>
          <w:rFonts w:ascii="Times New Roman" w:hAnsi="Times New Roman" w:cs="Times New Roman"/>
          <w:sz w:val="28"/>
          <w:szCs w:val="28"/>
        </w:rPr>
        <w:t>Корекційно-відновлювальна та розвивальна робота з підопічними та соціальними робітниками проводилась у вигляді психологічних тренінгів, ігор, лекцій, круглих столів, а також міні-тренінгів.</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Просвітницькою роботою у вигляді бесід, мозкових штурмів  охоплено 31 людина похилого віку. Протягом 2017 року практичним психологом було надано 793 (23 мультидисциплінарна команда) психологічних послуг віку.</w:t>
      </w:r>
    </w:p>
    <w:p w:rsidR="00902FA3" w:rsidRPr="007E3366" w:rsidRDefault="00902FA3" w:rsidP="007E3366">
      <w:pPr>
        <w:pStyle w:val="western"/>
        <w:shd w:val="clear" w:color="auto" w:fill="FFFFFF"/>
        <w:spacing w:before="0" w:beforeAutospacing="0" w:after="0" w:afterAutospacing="0"/>
        <w:ind w:firstLine="539"/>
        <w:jc w:val="both"/>
        <w:textAlignment w:val="baseline"/>
        <w:rPr>
          <w:sz w:val="28"/>
          <w:szCs w:val="28"/>
          <w:lang w:val="uk-UA"/>
        </w:rPr>
      </w:pPr>
      <w:r w:rsidRPr="007E3366">
        <w:rPr>
          <w:sz w:val="28"/>
          <w:szCs w:val="28"/>
          <w:lang w:val="uk-UA"/>
        </w:rPr>
        <w:t>На базі Стрілківської амбулаторії функціонує стаціонарне відділення для  постійного проживання непрацездатних громадян похилого віку та осіб з інвалідністю. В 5 орендованих палатах проживає 13 осіб.</w:t>
      </w:r>
    </w:p>
    <w:p w:rsidR="00902FA3" w:rsidRPr="007E3366" w:rsidRDefault="00902FA3" w:rsidP="007E3366">
      <w:pPr>
        <w:pStyle w:val="western"/>
        <w:shd w:val="clear" w:color="auto" w:fill="FFFFFF"/>
        <w:spacing w:before="0" w:beforeAutospacing="0" w:after="0" w:afterAutospacing="0"/>
        <w:ind w:firstLine="539"/>
        <w:jc w:val="both"/>
        <w:textAlignment w:val="baseline"/>
        <w:rPr>
          <w:sz w:val="28"/>
          <w:szCs w:val="28"/>
          <w:lang w:val="uk-UA"/>
        </w:rPr>
      </w:pPr>
      <w:r w:rsidRPr="007E3366">
        <w:rPr>
          <w:sz w:val="28"/>
          <w:szCs w:val="28"/>
          <w:lang w:val="uk-UA"/>
        </w:rPr>
        <w:t>Постійно поновлюється матеріально – технічна база відділення, а саме: в 2017 році закуплено для підопічних приліжкові тумби, нову кухонну витяжку для кухонного блоку, проведено косметичний ремонт в коридорах (заміна леноліума), приведено в належний стан освітлення. Завдяки спонсорам побудовано альтанку (літній навіс). Постійно закуповуються господарчі товари, медикаменти, канцелярські товари, м’який інвентар. Засобами реабілітації забезпечено всіх потребуючих. Щорічно, проводиться медогляд підопічних установи лікарями вузької спеціалізації та проходять флюорографію.</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Генічеським територіальним центром соціального </w:t>
      </w:r>
      <w:proofErr w:type="gramStart"/>
      <w:r w:rsidRPr="007E3366">
        <w:rPr>
          <w:rFonts w:ascii="Times New Roman" w:hAnsi="Times New Roman" w:cs="Times New Roman"/>
          <w:sz w:val="28"/>
          <w:szCs w:val="28"/>
        </w:rPr>
        <w:t>обслуговування  сформовано</w:t>
      </w:r>
      <w:proofErr w:type="gramEnd"/>
      <w:r w:rsidRPr="007E3366">
        <w:rPr>
          <w:rFonts w:ascii="Times New Roman" w:hAnsi="Times New Roman" w:cs="Times New Roman"/>
          <w:sz w:val="28"/>
          <w:szCs w:val="28"/>
        </w:rPr>
        <w:t xml:space="preserve"> електронну та паперову базу щодо соціального обслуговування в 100 % обсязі.</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Спільно з Районною радою ветеранів проводяться обстеження матеріально-побутових умов проживання ветеранів війни та </w:t>
      </w:r>
      <w:proofErr w:type="gramStart"/>
      <w:r w:rsidRPr="007E3366">
        <w:rPr>
          <w:rFonts w:ascii="Times New Roman" w:hAnsi="Times New Roman" w:cs="Times New Roman"/>
          <w:sz w:val="28"/>
          <w:szCs w:val="28"/>
        </w:rPr>
        <w:t>праці ,</w:t>
      </w:r>
      <w:proofErr w:type="gramEnd"/>
      <w:r w:rsidRPr="007E3366">
        <w:rPr>
          <w:rFonts w:ascii="Times New Roman" w:hAnsi="Times New Roman" w:cs="Times New Roman"/>
          <w:sz w:val="28"/>
          <w:szCs w:val="28"/>
        </w:rPr>
        <w:t xml:space="preserve"> інвалідів.  </w:t>
      </w:r>
    </w:p>
    <w:p w:rsidR="00902FA3" w:rsidRPr="007E3366" w:rsidRDefault="00902FA3" w:rsidP="00DB11AE">
      <w:pPr>
        <w:spacing w:after="0"/>
        <w:ind w:firstLine="539"/>
        <w:jc w:val="both"/>
        <w:rPr>
          <w:rFonts w:ascii="Times New Roman" w:hAnsi="Times New Roman" w:cs="Times New Roman"/>
          <w:sz w:val="28"/>
          <w:szCs w:val="28"/>
        </w:rPr>
      </w:pPr>
      <w:r w:rsidRPr="007E3366">
        <w:rPr>
          <w:rFonts w:ascii="Times New Roman" w:hAnsi="Times New Roman" w:cs="Times New Roman"/>
          <w:sz w:val="28"/>
          <w:szCs w:val="28"/>
        </w:rPr>
        <w:t xml:space="preserve">Одиноким громадянам похилого віку та інвалідам м. Генічеська </w:t>
      </w:r>
      <w:proofErr w:type="gramStart"/>
      <w:r w:rsidRPr="007E3366">
        <w:rPr>
          <w:rFonts w:ascii="Times New Roman" w:hAnsi="Times New Roman" w:cs="Times New Roman"/>
          <w:sz w:val="28"/>
          <w:szCs w:val="28"/>
        </w:rPr>
        <w:t>та  району</w:t>
      </w:r>
      <w:proofErr w:type="gramEnd"/>
      <w:r w:rsidRPr="007E3366">
        <w:rPr>
          <w:rFonts w:ascii="Times New Roman" w:hAnsi="Times New Roman" w:cs="Times New Roman"/>
          <w:sz w:val="28"/>
          <w:szCs w:val="28"/>
        </w:rPr>
        <w:t xml:space="preserve"> постійно надається волонтерська допомога учнями ПТУ № 27, ВПУ № 17 та Генічеським медичним училищем, ЗОШ району в наведенні порядку на присадибних ділянках. </w:t>
      </w:r>
    </w:p>
    <w:p w:rsidR="00902FA3" w:rsidRPr="007E3366" w:rsidRDefault="00902FA3" w:rsidP="00DB11AE">
      <w:pPr>
        <w:tabs>
          <w:tab w:val="left" w:pos="720"/>
        </w:tabs>
        <w:spacing w:after="0"/>
        <w:ind w:firstLine="539"/>
        <w:jc w:val="both"/>
        <w:rPr>
          <w:rFonts w:ascii="Times New Roman" w:eastAsia="Calibri" w:hAnsi="Times New Roman" w:cs="Times New Roman"/>
          <w:spacing w:val="-1"/>
          <w:sz w:val="28"/>
          <w:szCs w:val="28"/>
          <w:lang w:val="az-Cyrl-AZ"/>
        </w:rPr>
      </w:pPr>
      <w:r w:rsidRPr="007E3366">
        <w:rPr>
          <w:rFonts w:ascii="Times New Roman" w:eastAsia="Calibri" w:hAnsi="Times New Roman" w:cs="Times New Roman"/>
          <w:spacing w:val="-1"/>
          <w:sz w:val="28"/>
          <w:szCs w:val="28"/>
          <w:lang w:val="az-Cyrl-AZ"/>
        </w:rPr>
        <w:t>Соціальними послугами охоплення 100 % громадян району, які цього потребують.</w:t>
      </w:r>
    </w:p>
    <w:p w:rsidR="00902FA3" w:rsidRPr="007E3366" w:rsidRDefault="00902FA3" w:rsidP="007E3366">
      <w:pPr>
        <w:tabs>
          <w:tab w:val="left" w:pos="720"/>
        </w:tabs>
        <w:ind w:firstLine="539"/>
        <w:jc w:val="both"/>
        <w:rPr>
          <w:rFonts w:ascii="Times New Roman" w:hAnsi="Times New Roman" w:cs="Times New Roman"/>
          <w:sz w:val="28"/>
          <w:szCs w:val="28"/>
          <w:lang w:val="az-Cyrl-AZ"/>
        </w:rPr>
      </w:pPr>
      <w:r w:rsidRPr="007E3366">
        <w:rPr>
          <w:rFonts w:ascii="Times New Roman" w:eastAsia="Calibri" w:hAnsi="Times New Roman" w:cs="Times New Roman"/>
          <w:spacing w:val="-1"/>
          <w:sz w:val="28"/>
          <w:szCs w:val="28"/>
          <w:lang w:val="az-Cyrl-AZ"/>
        </w:rPr>
        <w:t>З початку 2017 року з районного бюджету</w:t>
      </w:r>
      <w:r w:rsidRPr="007E3366">
        <w:rPr>
          <w:rFonts w:ascii="Times New Roman" w:hAnsi="Times New Roman" w:cs="Times New Roman"/>
          <w:sz w:val="28"/>
          <w:szCs w:val="28"/>
          <w:lang w:val="az-Cyrl-AZ"/>
        </w:rPr>
        <w:t xml:space="preserve"> Генічеському територіальному центрі соціального обслуговування (надання соціальних послуг) </w:t>
      </w:r>
      <w:r w:rsidRPr="007E3366">
        <w:rPr>
          <w:rFonts w:ascii="Times New Roman" w:eastAsia="Calibri" w:hAnsi="Times New Roman" w:cs="Times New Roman"/>
          <w:spacing w:val="-1"/>
          <w:sz w:val="28"/>
          <w:szCs w:val="28"/>
          <w:lang w:val="az-Cyrl-AZ"/>
        </w:rPr>
        <w:t xml:space="preserve"> на заміну </w:t>
      </w:r>
      <w:r w:rsidRPr="007E3366">
        <w:rPr>
          <w:rFonts w:ascii="Times New Roman" w:eastAsia="Calibri" w:hAnsi="Times New Roman" w:cs="Times New Roman"/>
          <w:spacing w:val="-1"/>
          <w:sz w:val="28"/>
          <w:szCs w:val="28"/>
          <w:lang w:val="az-Cyrl-AZ"/>
        </w:rPr>
        <w:lastRenderedPageBreak/>
        <w:t xml:space="preserve">вікон виділено 1,9 тис. грн., ремонт автомобіля – 11,2 тис.грн., покупку оргтехніки – 4,8 тис.грн. </w:t>
      </w:r>
    </w:p>
    <w:p w:rsidR="007E3366" w:rsidRDefault="00C54108" w:rsidP="00DB11AE">
      <w:pPr>
        <w:pStyle w:val="newsu-text"/>
        <w:shd w:val="clear" w:color="auto" w:fill="FFFFFF"/>
        <w:spacing w:before="0" w:beforeAutospacing="0" w:after="0" w:afterAutospacing="0"/>
        <w:jc w:val="center"/>
        <w:rPr>
          <w:b/>
          <w:bCs/>
          <w:i/>
          <w:color w:val="121212"/>
          <w:sz w:val="32"/>
          <w:szCs w:val="36"/>
          <w:shd w:val="clear" w:color="auto" w:fill="FFFFFF"/>
          <w:lang w:val="uk-UA"/>
        </w:rPr>
      </w:pPr>
      <w:r w:rsidRPr="007E3366">
        <w:rPr>
          <w:b/>
          <w:bCs/>
          <w:i/>
          <w:color w:val="121212"/>
          <w:sz w:val="32"/>
          <w:szCs w:val="36"/>
          <w:shd w:val="clear" w:color="auto" w:fill="FFFFFF"/>
        </w:rPr>
        <w:t xml:space="preserve">МОЛОДІЖНА І СІМЕЙНА ПОЛІТИКА, </w:t>
      </w:r>
    </w:p>
    <w:p w:rsidR="00676AF8" w:rsidRPr="00DB11AE" w:rsidRDefault="00C54108" w:rsidP="00DB11AE">
      <w:pPr>
        <w:pStyle w:val="newsu-text"/>
        <w:shd w:val="clear" w:color="auto" w:fill="FFFFFF"/>
        <w:spacing w:before="0" w:beforeAutospacing="0" w:after="0" w:afterAutospacing="0"/>
        <w:jc w:val="center"/>
        <w:rPr>
          <w:b/>
          <w:bCs/>
          <w:i/>
          <w:color w:val="121212"/>
          <w:sz w:val="32"/>
          <w:szCs w:val="36"/>
          <w:shd w:val="clear" w:color="auto" w:fill="FFFFFF"/>
        </w:rPr>
      </w:pPr>
      <w:r w:rsidRPr="007E3366">
        <w:rPr>
          <w:b/>
          <w:bCs/>
          <w:i/>
          <w:color w:val="121212"/>
          <w:sz w:val="32"/>
          <w:szCs w:val="36"/>
          <w:shd w:val="clear" w:color="auto" w:fill="FFFFFF"/>
        </w:rPr>
        <w:t>ФІЗИЧНА КУЛЬТУРА І СПОРТ</w:t>
      </w:r>
    </w:p>
    <w:p w:rsidR="00676AF8" w:rsidRPr="00DB11AE" w:rsidRDefault="00676AF8" w:rsidP="00DB11AE">
      <w:pPr>
        <w:spacing w:after="0"/>
        <w:ind w:firstLine="851"/>
        <w:jc w:val="both"/>
        <w:rPr>
          <w:rFonts w:ascii="Times New Roman" w:eastAsia="Times New Roman" w:hAnsi="Times New Roman" w:cs="Times New Roman"/>
          <w:color w:val="000000"/>
          <w:sz w:val="28"/>
          <w:szCs w:val="28"/>
          <w:lang w:val="uk-UA"/>
        </w:rPr>
      </w:pPr>
      <w:r w:rsidRPr="00E4480D">
        <w:rPr>
          <w:rFonts w:ascii="Times New Roman" w:eastAsia="Times New Roman" w:hAnsi="Times New Roman" w:cs="Times New Roman"/>
          <w:color w:val="000000"/>
          <w:sz w:val="28"/>
          <w:szCs w:val="28"/>
          <w:lang w:val="uk-UA"/>
        </w:rPr>
        <w:t>Діяльність Генічеського районного центру соціальних служб для сім'ї, дітей та молоді (далі – ГРЦСССДМ) здійснюється відповідно</w:t>
      </w:r>
      <w:r w:rsidRPr="00CB72E5">
        <w:rPr>
          <w:rFonts w:ascii="Times New Roman" w:eastAsia="Calibri" w:hAnsi="Times New Roman" w:cs="Times New Roman"/>
          <w:sz w:val="28"/>
          <w:szCs w:val="28"/>
          <w:lang w:val="uk-UA"/>
        </w:rPr>
        <w:t xml:space="preserve">доПоложення про Генічеський районний центр соціальних служб для сім’ї, дітей та молоді, затвердженого розпорядженням голови районної державної адміністрації від </w:t>
      </w:r>
      <w:r>
        <w:rPr>
          <w:rFonts w:ascii="Times New Roman" w:eastAsia="Calibri" w:hAnsi="Times New Roman" w:cs="Times New Roman"/>
          <w:sz w:val="28"/>
          <w:szCs w:val="28"/>
          <w:lang w:val="uk-UA"/>
        </w:rPr>
        <w:t>13 верес</w:t>
      </w:r>
      <w:r w:rsidRPr="00CB72E5">
        <w:rPr>
          <w:rFonts w:ascii="Times New Roman" w:eastAsia="Calibri" w:hAnsi="Times New Roman" w:cs="Times New Roman"/>
          <w:sz w:val="28"/>
          <w:szCs w:val="28"/>
          <w:lang w:val="uk-UA"/>
        </w:rPr>
        <w:t>ня 201</w:t>
      </w:r>
      <w:r>
        <w:rPr>
          <w:rFonts w:ascii="Times New Roman" w:eastAsia="Calibri" w:hAnsi="Times New Roman" w:cs="Times New Roman"/>
          <w:sz w:val="28"/>
          <w:szCs w:val="28"/>
          <w:lang w:val="uk-UA"/>
        </w:rPr>
        <w:t>3 року № 496</w:t>
      </w:r>
      <w:r w:rsidRPr="00CB72E5">
        <w:rPr>
          <w:rFonts w:ascii="Times New Roman" w:eastAsia="Calibri" w:hAnsi="Times New Roman" w:cs="Times New Roman"/>
          <w:sz w:val="28"/>
          <w:szCs w:val="28"/>
          <w:lang w:val="uk-UA"/>
        </w:rPr>
        <w:t xml:space="preserve"> «Положення про Генічеський районний центр соціальних служб для сім’ї, дітей та молоді»</w:t>
      </w:r>
      <w:r>
        <w:rPr>
          <w:rFonts w:ascii="Times New Roman" w:eastAsia="Calibri" w:hAnsi="Times New Roman" w:cs="Times New Roman"/>
          <w:sz w:val="28"/>
          <w:szCs w:val="28"/>
          <w:lang w:val="uk-UA"/>
        </w:rPr>
        <w:t xml:space="preserve"> зі змінами, які відбулись у жовтні 2015 року та жовтні 2017 року з метою розширення кола надання соціальних послуг.</w:t>
      </w:r>
    </w:p>
    <w:p w:rsidR="00676AF8" w:rsidRDefault="00676AF8" w:rsidP="003A3158">
      <w:pPr>
        <w:spacing w:after="0"/>
        <w:ind w:right="142" w:firstLine="708"/>
        <w:jc w:val="both"/>
        <w:rPr>
          <w:rFonts w:ascii="Times New Roman" w:eastAsia="Times New Roman" w:hAnsi="Times New Roman" w:cs="Times New Roman"/>
          <w:color w:val="000000"/>
          <w:sz w:val="28"/>
          <w:szCs w:val="28"/>
          <w:lang w:val="uk-UA"/>
        </w:rPr>
      </w:pPr>
      <w:r w:rsidRPr="00E4480D">
        <w:rPr>
          <w:rFonts w:ascii="Times New Roman" w:eastAsia="Times New Roman" w:hAnsi="Times New Roman" w:cs="Times New Roman"/>
          <w:color w:val="000000"/>
          <w:sz w:val="28"/>
          <w:szCs w:val="28"/>
          <w:lang w:val="uk-UA"/>
        </w:rPr>
        <w:t>Протягом року співробітниками центру були відвідані семінари, тренінги з питань профілактики ВІЛ/СНІДу, попереджен</w:t>
      </w:r>
      <w:r>
        <w:rPr>
          <w:rFonts w:ascii="Times New Roman" w:eastAsia="Times New Roman" w:hAnsi="Times New Roman" w:cs="Times New Roman"/>
          <w:color w:val="000000"/>
          <w:sz w:val="28"/>
          <w:szCs w:val="28"/>
          <w:lang w:val="uk-UA"/>
        </w:rPr>
        <w:t xml:space="preserve">ня насильства, соціального супроводу </w:t>
      </w:r>
      <w:r w:rsidRPr="00E4480D">
        <w:rPr>
          <w:rFonts w:ascii="Times New Roman" w:eastAsia="Times New Roman" w:hAnsi="Times New Roman" w:cs="Times New Roman"/>
          <w:color w:val="000000"/>
          <w:sz w:val="28"/>
          <w:szCs w:val="28"/>
          <w:lang w:val="uk-UA"/>
        </w:rPr>
        <w:t xml:space="preserve">ВІЛ-інфікованих, надання психологічної допомоги особам, що постраждали від торгівлі людьми. Загалом протягом року відвідали </w:t>
      </w:r>
      <w:r>
        <w:rPr>
          <w:rFonts w:ascii="Times New Roman" w:eastAsia="Times New Roman" w:hAnsi="Times New Roman" w:cs="Times New Roman"/>
          <w:color w:val="000000"/>
          <w:sz w:val="28"/>
          <w:szCs w:val="28"/>
          <w:lang w:val="uk-UA"/>
        </w:rPr>
        <w:t>4</w:t>
      </w:r>
      <w:r w:rsidRPr="00E4480D">
        <w:rPr>
          <w:rFonts w:ascii="Times New Roman" w:eastAsia="Times New Roman" w:hAnsi="Times New Roman" w:cs="Times New Roman"/>
          <w:color w:val="000000"/>
          <w:sz w:val="28"/>
          <w:szCs w:val="28"/>
          <w:lang w:val="uk-UA"/>
        </w:rPr>
        <w:t xml:space="preserve"> семінар</w:t>
      </w:r>
      <w:r>
        <w:rPr>
          <w:rFonts w:ascii="Times New Roman" w:eastAsia="Times New Roman" w:hAnsi="Times New Roman" w:cs="Times New Roman"/>
          <w:color w:val="000000"/>
          <w:sz w:val="28"/>
          <w:szCs w:val="28"/>
          <w:lang w:val="uk-UA"/>
        </w:rPr>
        <w:t>и</w:t>
      </w:r>
      <w:r w:rsidRPr="00E4480D">
        <w:rPr>
          <w:rFonts w:ascii="Times New Roman" w:eastAsia="Times New Roman" w:hAnsi="Times New Roman" w:cs="Times New Roman"/>
          <w:color w:val="000000"/>
          <w:sz w:val="28"/>
          <w:szCs w:val="28"/>
          <w:lang w:val="uk-UA"/>
        </w:rPr>
        <w:t xml:space="preserve"> та тренінг</w:t>
      </w:r>
      <w:r>
        <w:rPr>
          <w:rFonts w:ascii="Times New Roman" w:eastAsia="Times New Roman" w:hAnsi="Times New Roman" w:cs="Times New Roman"/>
          <w:color w:val="000000"/>
          <w:sz w:val="28"/>
          <w:szCs w:val="28"/>
          <w:lang w:val="uk-UA"/>
        </w:rPr>
        <w:t>и</w:t>
      </w:r>
      <w:r w:rsidRPr="00E4480D">
        <w:rPr>
          <w:rFonts w:ascii="Times New Roman" w:eastAsia="Times New Roman" w:hAnsi="Times New Roman" w:cs="Times New Roman"/>
          <w:color w:val="000000"/>
          <w:sz w:val="28"/>
          <w:szCs w:val="28"/>
          <w:lang w:val="uk-UA"/>
        </w:rPr>
        <w:t xml:space="preserve">. Заходи були організовані та проведені обласним центром соціальних служб для сім’ї, дітей та молоді. </w:t>
      </w:r>
    </w:p>
    <w:p w:rsidR="00676AF8" w:rsidRPr="00EF117B" w:rsidRDefault="00676AF8" w:rsidP="00DB11AE">
      <w:pPr>
        <w:spacing w:after="0"/>
        <w:ind w:right="142" w:firstLine="851"/>
        <w:jc w:val="both"/>
        <w:rPr>
          <w:rFonts w:ascii="Times New Roman" w:eastAsia="Times New Roman" w:hAnsi="Times New Roman" w:cs="Times New Roman"/>
          <w:sz w:val="28"/>
          <w:szCs w:val="28"/>
          <w:lang w:val="uk-UA"/>
        </w:rPr>
      </w:pPr>
      <w:r w:rsidRPr="00E4480D">
        <w:rPr>
          <w:rFonts w:ascii="Times New Roman" w:eastAsia="Calibri" w:hAnsi="Times New Roman" w:cs="Times New Roman"/>
          <w:sz w:val="28"/>
          <w:szCs w:val="28"/>
          <w:lang w:val="uk-UA"/>
        </w:rPr>
        <w:t xml:space="preserve">На утримання центру </w:t>
      </w:r>
      <w:r>
        <w:rPr>
          <w:rFonts w:ascii="Times New Roman" w:eastAsia="Calibri" w:hAnsi="Times New Roman" w:cs="Times New Roman"/>
          <w:sz w:val="28"/>
          <w:szCs w:val="28"/>
          <w:lang w:val="uk-UA"/>
        </w:rPr>
        <w:t xml:space="preserve">за звітний період </w:t>
      </w:r>
      <w:r w:rsidRPr="00E4480D">
        <w:rPr>
          <w:rFonts w:ascii="Times New Roman" w:eastAsia="Calibri" w:hAnsi="Times New Roman" w:cs="Times New Roman"/>
          <w:sz w:val="28"/>
          <w:szCs w:val="28"/>
          <w:lang w:val="uk-UA"/>
        </w:rPr>
        <w:t>201</w:t>
      </w:r>
      <w:r>
        <w:rPr>
          <w:rFonts w:ascii="Times New Roman" w:eastAsia="Calibri" w:hAnsi="Times New Roman" w:cs="Times New Roman"/>
          <w:sz w:val="28"/>
          <w:szCs w:val="28"/>
          <w:lang w:val="uk-UA"/>
        </w:rPr>
        <w:t>7</w:t>
      </w:r>
      <w:r w:rsidRPr="00E4480D">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оку</w:t>
      </w:r>
      <w:r w:rsidR="00467BB0">
        <w:rPr>
          <w:rFonts w:ascii="Times New Roman" w:eastAsia="Calibri" w:hAnsi="Times New Roman" w:cs="Times New Roman"/>
          <w:sz w:val="28"/>
          <w:szCs w:val="28"/>
          <w:lang w:val="uk-UA"/>
        </w:rPr>
        <w:t xml:space="preserve"> </w:t>
      </w:r>
      <w:r w:rsidRPr="00EF117B">
        <w:rPr>
          <w:rFonts w:ascii="Times New Roman" w:eastAsia="Calibri" w:hAnsi="Times New Roman" w:cs="Times New Roman"/>
          <w:sz w:val="28"/>
          <w:szCs w:val="28"/>
          <w:lang w:val="uk-UA"/>
        </w:rPr>
        <w:t>виділено 330,4 тис. грн., з них на заробітну плату з нарахуваннями 310,6 тис. грн., на проведення заходів виділено 12,3 тис. грн.</w:t>
      </w:r>
    </w:p>
    <w:p w:rsidR="00676AF8" w:rsidRPr="00E4480D" w:rsidRDefault="00676AF8" w:rsidP="00DB11AE">
      <w:pPr>
        <w:shd w:val="clear" w:color="auto" w:fill="FFFFFF"/>
        <w:autoSpaceDE w:val="0"/>
        <w:autoSpaceDN w:val="0"/>
        <w:adjustRightInd w:val="0"/>
        <w:spacing w:after="0"/>
        <w:ind w:right="142" w:firstLine="851"/>
        <w:jc w:val="both"/>
        <w:rPr>
          <w:rFonts w:ascii="Times New Roman" w:eastAsia="Times New Roman" w:hAnsi="Times New Roman" w:cs="Times New Roman"/>
          <w:color w:val="000000"/>
          <w:sz w:val="28"/>
          <w:szCs w:val="28"/>
          <w:lang w:val="uk-UA"/>
        </w:rPr>
      </w:pPr>
      <w:r w:rsidRPr="00E4480D">
        <w:rPr>
          <w:rFonts w:ascii="Times New Roman" w:eastAsia="Times New Roman" w:hAnsi="Times New Roman" w:cs="Times New Roman"/>
          <w:color w:val="000000"/>
          <w:sz w:val="28"/>
          <w:szCs w:val="28"/>
          <w:lang w:val="uk-UA"/>
        </w:rPr>
        <w:t xml:space="preserve">Протягом </w:t>
      </w:r>
      <w:r>
        <w:rPr>
          <w:rFonts w:ascii="Times New Roman" w:eastAsia="Times New Roman" w:hAnsi="Times New Roman" w:cs="Times New Roman"/>
          <w:color w:val="000000"/>
          <w:sz w:val="28"/>
          <w:szCs w:val="28"/>
          <w:lang w:val="uk-UA"/>
        </w:rPr>
        <w:t xml:space="preserve">звітного періоду </w:t>
      </w:r>
      <w:r w:rsidRPr="00E4480D">
        <w:rPr>
          <w:rFonts w:ascii="Times New Roman" w:eastAsia="Times New Roman" w:hAnsi="Times New Roman" w:cs="Times New Roman"/>
          <w:color w:val="000000"/>
          <w:sz w:val="28"/>
          <w:szCs w:val="28"/>
          <w:lang w:val="uk-UA"/>
        </w:rPr>
        <w:t>201</w:t>
      </w:r>
      <w:r>
        <w:rPr>
          <w:rFonts w:ascii="Times New Roman" w:eastAsia="Times New Roman" w:hAnsi="Times New Roman" w:cs="Times New Roman"/>
          <w:color w:val="000000"/>
          <w:sz w:val="28"/>
          <w:szCs w:val="28"/>
          <w:lang w:val="uk-UA"/>
        </w:rPr>
        <w:t>7</w:t>
      </w:r>
      <w:r w:rsidRPr="00E4480D">
        <w:rPr>
          <w:rFonts w:ascii="Times New Roman" w:eastAsia="Times New Roman" w:hAnsi="Times New Roman" w:cs="Times New Roman"/>
          <w:color w:val="000000"/>
          <w:sz w:val="28"/>
          <w:szCs w:val="28"/>
          <w:lang w:val="uk-UA"/>
        </w:rPr>
        <w:t xml:space="preserve"> року діяльність Генічеського районного центру соціальних служб для сім'ї, дітей та молоді була спрямова</w:t>
      </w:r>
      <w:r>
        <w:rPr>
          <w:rFonts w:ascii="Times New Roman" w:eastAsia="Times New Roman" w:hAnsi="Times New Roman" w:cs="Times New Roman"/>
          <w:color w:val="000000"/>
          <w:sz w:val="28"/>
          <w:szCs w:val="28"/>
          <w:lang w:val="uk-UA"/>
        </w:rPr>
        <w:t xml:space="preserve">на на удосконалення соціальної </w:t>
      </w:r>
      <w:r w:rsidRPr="00E4480D">
        <w:rPr>
          <w:rFonts w:ascii="Times New Roman" w:eastAsia="Times New Roman" w:hAnsi="Times New Roman" w:cs="Times New Roman"/>
          <w:color w:val="000000"/>
          <w:sz w:val="28"/>
          <w:szCs w:val="28"/>
          <w:lang w:val="uk-UA"/>
        </w:rPr>
        <w:t xml:space="preserve">роботи з виявлення та надання соціальної допомоги  сім'ям, які опинилися у складних життєвих обставинах. </w:t>
      </w:r>
      <w:r>
        <w:rPr>
          <w:rFonts w:ascii="Times New Roman" w:eastAsia="Times New Roman" w:hAnsi="Times New Roman" w:cs="Times New Roman"/>
          <w:color w:val="000000"/>
          <w:sz w:val="28"/>
          <w:szCs w:val="28"/>
          <w:lang w:val="uk-UA"/>
        </w:rPr>
        <w:t xml:space="preserve">За звітній період </w:t>
      </w:r>
      <w:r w:rsidRPr="00E4480D">
        <w:rPr>
          <w:rFonts w:ascii="Times New Roman" w:eastAsia="Times New Roman" w:hAnsi="Times New Roman" w:cs="Times New Roman"/>
          <w:color w:val="000000"/>
          <w:sz w:val="28"/>
          <w:szCs w:val="28"/>
          <w:lang w:val="uk-UA"/>
        </w:rPr>
        <w:t xml:space="preserve">у банку даних перебувало </w:t>
      </w:r>
      <w:r>
        <w:rPr>
          <w:rFonts w:ascii="Times New Roman" w:eastAsia="Times New Roman" w:hAnsi="Times New Roman" w:cs="Times New Roman"/>
          <w:color w:val="000000"/>
          <w:sz w:val="28"/>
          <w:szCs w:val="28"/>
          <w:lang w:val="uk-UA"/>
        </w:rPr>
        <w:t>125</w:t>
      </w:r>
      <w:r w:rsidRPr="00E4480D">
        <w:rPr>
          <w:rFonts w:ascii="Times New Roman" w:eastAsia="Times New Roman" w:hAnsi="Times New Roman" w:cs="Times New Roman"/>
          <w:color w:val="000000"/>
          <w:sz w:val="28"/>
          <w:szCs w:val="28"/>
          <w:lang w:val="uk-UA"/>
        </w:rPr>
        <w:t xml:space="preserve"> сімей вищезазначеної категорії (в них </w:t>
      </w:r>
      <w:r>
        <w:rPr>
          <w:rFonts w:ascii="Times New Roman" w:eastAsia="Times New Roman" w:hAnsi="Times New Roman" w:cs="Times New Roman"/>
          <w:color w:val="000000"/>
          <w:sz w:val="28"/>
          <w:szCs w:val="28"/>
          <w:lang w:val="uk-UA"/>
        </w:rPr>
        <w:t>255 дітей</w:t>
      </w:r>
      <w:r w:rsidRPr="00E4480D">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w:t>
      </w:r>
    </w:p>
    <w:p w:rsidR="00676AF8" w:rsidRPr="00E4480D" w:rsidRDefault="00676AF8" w:rsidP="00DB11AE">
      <w:pPr>
        <w:shd w:val="clear" w:color="auto" w:fill="FFFFFF"/>
        <w:autoSpaceDE w:val="0"/>
        <w:autoSpaceDN w:val="0"/>
        <w:adjustRightInd w:val="0"/>
        <w:spacing w:after="0"/>
        <w:ind w:right="142" w:firstLine="851"/>
        <w:jc w:val="both"/>
        <w:rPr>
          <w:rFonts w:ascii="Times New Roman" w:eastAsia="Times New Roman" w:hAnsi="Times New Roman" w:cs="Times New Roman"/>
          <w:color w:val="000000"/>
          <w:sz w:val="28"/>
          <w:szCs w:val="28"/>
          <w:lang w:val="uk-UA"/>
        </w:rPr>
      </w:pPr>
      <w:r w:rsidRPr="00E4480D">
        <w:rPr>
          <w:rFonts w:ascii="Times New Roman" w:eastAsia="Times New Roman" w:hAnsi="Times New Roman" w:cs="Times New Roman"/>
          <w:color w:val="000000"/>
          <w:sz w:val="28"/>
          <w:szCs w:val="28"/>
          <w:lang w:val="uk-UA"/>
        </w:rPr>
        <w:t>Соціальн</w:t>
      </w:r>
      <w:r>
        <w:rPr>
          <w:rFonts w:ascii="Times New Roman" w:eastAsia="Times New Roman" w:hAnsi="Times New Roman" w:cs="Times New Roman"/>
          <w:color w:val="000000"/>
          <w:sz w:val="28"/>
          <w:szCs w:val="28"/>
          <w:lang w:val="uk-UA"/>
        </w:rPr>
        <w:t>им супроводом центру охоплено</w:t>
      </w:r>
      <w:r w:rsidR="00467BB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39 сімей</w:t>
      </w:r>
      <w:r w:rsidRPr="00E4480D">
        <w:rPr>
          <w:rFonts w:ascii="Times New Roman" w:eastAsia="Times New Roman" w:hAnsi="Times New Roman" w:cs="Times New Roman"/>
          <w:color w:val="000000"/>
          <w:sz w:val="28"/>
          <w:szCs w:val="28"/>
          <w:lang w:val="uk-UA"/>
        </w:rPr>
        <w:t xml:space="preserve"> (в них </w:t>
      </w:r>
      <w:r>
        <w:rPr>
          <w:rFonts w:ascii="Times New Roman" w:eastAsia="Times New Roman" w:hAnsi="Times New Roman" w:cs="Times New Roman"/>
          <w:color w:val="000000"/>
          <w:sz w:val="28"/>
          <w:szCs w:val="28"/>
          <w:lang w:val="uk-UA"/>
        </w:rPr>
        <w:t>78 дітей</w:t>
      </w:r>
      <w:r w:rsidRPr="00E4480D">
        <w:rPr>
          <w:rFonts w:ascii="Times New Roman" w:eastAsia="Times New Roman" w:hAnsi="Times New Roman" w:cs="Times New Roman"/>
          <w:color w:val="000000"/>
          <w:sz w:val="28"/>
          <w:szCs w:val="28"/>
          <w:lang w:val="uk-UA"/>
        </w:rPr>
        <w:t xml:space="preserve">), знято з супроводу з позитивним результатом </w:t>
      </w:r>
      <w:r>
        <w:rPr>
          <w:rFonts w:ascii="Times New Roman" w:eastAsia="Times New Roman" w:hAnsi="Times New Roman" w:cs="Times New Roman"/>
          <w:color w:val="000000"/>
          <w:sz w:val="28"/>
          <w:szCs w:val="28"/>
          <w:lang w:val="uk-UA"/>
        </w:rPr>
        <w:t>27 сімей</w:t>
      </w:r>
      <w:r w:rsidRPr="00E4480D">
        <w:rPr>
          <w:rFonts w:ascii="Times New Roman" w:eastAsia="Times New Roman" w:hAnsi="Times New Roman" w:cs="Times New Roman"/>
          <w:color w:val="000000"/>
          <w:sz w:val="28"/>
          <w:szCs w:val="28"/>
          <w:lang w:val="uk-UA"/>
        </w:rPr>
        <w:t xml:space="preserve">. В ході соціального супроводу членам сімей була надана </w:t>
      </w:r>
      <w:r>
        <w:rPr>
          <w:rFonts w:ascii="Times New Roman" w:eastAsia="Times New Roman" w:hAnsi="Times New Roman" w:cs="Times New Roman"/>
          <w:color w:val="000000"/>
          <w:sz w:val="28"/>
          <w:szCs w:val="28"/>
          <w:lang w:val="uk-UA"/>
        </w:rPr>
        <w:t>1945</w:t>
      </w:r>
      <w:r w:rsidRPr="00E4480D">
        <w:rPr>
          <w:rFonts w:ascii="Times New Roman" w:eastAsia="Times New Roman" w:hAnsi="Times New Roman" w:cs="Times New Roman"/>
          <w:color w:val="000000"/>
          <w:sz w:val="28"/>
          <w:szCs w:val="28"/>
          <w:lang w:val="uk-UA"/>
        </w:rPr>
        <w:t xml:space="preserve"> соціальн</w:t>
      </w:r>
      <w:r>
        <w:rPr>
          <w:rFonts w:ascii="Times New Roman" w:eastAsia="Times New Roman" w:hAnsi="Times New Roman" w:cs="Times New Roman"/>
          <w:color w:val="000000"/>
          <w:sz w:val="28"/>
          <w:szCs w:val="28"/>
          <w:lang w:val="uk-UA"/>
        </w:rPr>
        <w:t>их</w:t>
      </w:r>
      <w:r w:rsidRPr="00E4480D">
        <w:rPr>
          <w:rFonts w:ascii="Times New Roman" w:eastAsia="Times New Roman" w:hAnsi="Times New Roman" w:cs="Times New Roman"/>
          <w:color w:val="000000"/>
          <w:sz w:val="28"/>
          <w:szCs w:val="28"/>
          <w:lang w:val="uk-UA"/>
        </w:rPr>
        <w:t xml:space="preserve"> послуг. Значно підвищено результативність соціального супроводу, серед його показників відновлення документів, захист житлових прав сімей, влаштування на навчання, оздоровлення, отримання реєстрації та державних допоміг, працевлаштування тощо. </w:t>
      </w:r>
    </w:p>
    <w:p w:rsidR="00676AF8" w:rsidRPr="00E4480D" w:rsidRDefault="00676AF8" w:rsidP="00DB11AE">
      <w:pPr>
        <w:shd w:val="clear" w:color="auto" w:fill="FFFFFF"/>
        <w:autoSpaceDE w:val="0"/>
        <w:autoSpaceDN w:val="0"/>
        <w:adjustRightInd w:val="0"/>
        <w:spacing w:after="0"/>
        <w:ind w:right="142" w:firstLine="851"/>
        <w:jc w:val="both"/>
        <w:rPr>
          <w:rFonts w:ascii="Times New Roman" w:eastAsia="Times New Roman" w:hAnsi="Times New Roman" w:cs="Times New Roman"/>
          <w:color w:val="000000"/>
          <w:sz w:val="28"/>
          <w:szCs w:val="28"/>
          <w:lang w:val="uk-UA"/>
        </w:rPr>
      </w:pPr>
      <w:r w:rsidRPr="00E4480D">
        <w:rPr>
          <w:rFonts w:ascii="Times New Roman" w:eastAsia="Times New Roman" w:hAnsi="Times New Roman" w:cs="Times New Roman"/>
          <w:color w:val="000000"/>
          <w:sz w:val="28"/>
          <w:szCs w:val="28"/>
          <w:lang w:val="uk-UA"/>
        </w:rPr>
        <w:t xml:space="preserve">Завдяки системному обстеженню та контролю за сім’ями, які перебували на обліку, досягнуті добрі результати у розв’язанні їх життєвих проблем. Загалом здійснено </w:t>
      </w:r>
      <w:r>
        <w:rPr>
          <w:rFonts w:ascii="Times New Roman" w:eastAsia="Times New Roman" w:hAnsi="Times New Roman" w:cs="Times New Roman"/>
          <w:color w:val="000000"/>
          <w:sz w:val="28"/>
          <w:szCs w:val="28"/>
          <w:lang w:val="uk-UA"/>
        </w:rPr>
        <w:t xml:space="preserve">125 відвідувань </w:t>
      </w:r>
      <w:r w:rsidRPr="00E4480D">
        <w:rPr>
          <w:rFonts w:ascii="Times New Roman" w:eastAsia="Times New Roman" w:hAnsi="Times New Roman" w:cs="Times New Roman"/>
          <w:color w:val="000000"/>
          <w:sz w:val="28"/>
          <w:szCs w:val="28"/>
          <w:lang w:val="uk-UA"/>
        </w:rPr>
        <w:t>сімей у складних життєвих обставинах</w:t>
      </w:r>
      <w:r>
        <w:rPr>
          <w:rFonts w:ascii="Times New Roman" w:eastAsia="Times New Roman" w:hAnsi="Times New Roman" w:cs="Times New Roman"/>
          <w:color w:val="000000"/>
          <w:sz w:val="28"/>
          <w:szCs w:val="28"/>
          <w:lang w:val="uk-UA"/>
        </w:rPr>
        <w:t xml:space="preserve"> з метою здійснення оцінки потреб сім‘ї, за результатами якої виявлено 27 сімей, які опинились у складних життєвих обставинах.</w:t>
      </w:r>
    </w:p>
    <w:p w:rsidR="00676AF8" w:rsidRDefault="00676AF8" w:rsidP="00747F37">
      <w:pPr>
        <w:shd w:val="clear" w:color="auto" w:fill="FFFFFF"/>
        <w:autoSpaceDE w:val="0"/>
        <w:autoSpaceDN w:val="0"/>
        <w:adjustRightInd w:val="0"/>
        <w:spacing w:after="0"/>
        <w:ind w:right="142" w:firstLine="851"/>
        <w:jc w:val="both"/>
        <w:rPr>
          <w:rFonts w:ascii="Times New Roman" w:eastAsia="Times New Roman" w:hAnsi="Times New Roman" w:cs="Times New Roman"/>
          <w:sz w:val="28"/>
          <w:szCs w:val="28"/>
          <w:lang w:val="uk-UA"/>
        </w:rPr>
      </w:pPr>
      <w:r w:rsidRPr="00AB4476">
        <w:rPr>
          <w:rFonts w:ascii="Times New Roman" w:eastAsia="Times New Roman" w:hAnsi="Times New Roman" w:cs="Times New Roman"/>
          <w:sz w:val="28"/>
          <w:szCs w:val="28"/>
          <w:lang w:val="uk-UA"/>
        </w:rPr>
        <w:t xml:space="preserve">Важливим завданням центру є забезпечення надання соціальних послуг населенню за місцем проживання, тобто у сільській місцевості. З </w:t>
      </w:r>
      <w:r w:rsidRPr="00AB4476">
        <w:rPr>
          <w:rFonts w:ascii="Times New Roman" w:eastAsia="Times New Roman" w:hAnsi="Times New Roman" w:cs="Times New Roman"/>
          <w:sz w:val="28"/>
          <w:szCs w:val="28"/>
          <w:lang w:val="uk-UA"/>
        </w:rPr>
        <w:lastRenderedPageBreak/>
        <w:t>метою здійснення соціальної роботи протягом звітного періоду 201</w:t>
      </w:r>
      <w:r>
        <w:rPr>
          <w:rFonts w:ascii="Times New Roman" w:eastAsia="Times New Roman" w:hAnsi="Times New Roman" w:cs="Times New Roman"/>
          <w:sz w:val="28"/>
          <w:szCs w:val="28"/>
          <w:lang w:val="uk-UA"/>
        </w:rPr>
        <w:t>7</w:t>
      </w:r>
      <w:r w:rsidRPr="00AB4476">
        <w:rPr>
          <w:rFonts w:ascii="Times New Roman" w:eastAsia="Times New Roman" w:hAnsi="Times New Roman" w:cs="Times New Roman"/>
          <w:sz w:val="28"/>
          <w:szCs w:val="28"/>
          <w:lang w:val="uk-UA"/>
        </w:rPr>
        <w:t xml:space="preserve"> року здійснено </w:t>
      </w:r>
      <w:r>
        <w:rPr>
          <w:rFonts w:ascii="Times New Roman" w:eastAsia="Times New Roman" w:hAnsi="Times New Roman" w:cs="Times New Roman"/>
          <w:sz w:val="28"/>
          <w:szCs w:val="28"/>
          <w:lang w:val="uk-UA"/>
        </w:rPr>
        <w:t>36</w:t>
      </w:r>
      <w:r w:rsidRPr="00AB4476">
        <w:rPr>
          <w:rFonts w:ascii="Times New Roman" w:eastAsia="Times New Roman" w:hAnsi="Times New Roman" w:cs="Times New Roman"/>
          <w:sz w:val="28"/>
          <w:szCs w:val="28"/>
          <w:lang w:val="uk-UA"/>
        </w:rPr>
        <w:t xml:space="preserve"> виїздів, якими охоплені </w:t>
      </w:r>
      <w:r>
        <w:rPr>
          <w:rFonts w:ascii="Times New Roman" w:eastAsia="Times New Roman" w:hAnsi="Times New Roman" w:cs="Times New Roman"/>
          <w:sz w:val="28"/>
          <w:szCs w:val="28"/>
          <w:lang w:val="uk-UA"/>
        </w:rPr>
        <w:t>34 населений пункт</w:t>
      </w:r>
      <w:r w:rsidRPr="00AB4476">
        <w:rPr>
          <w:rFonts w:ascii="Times New Roman" w:eastAsia="Times New Roman" w:hAnsi="Times New Roman" w:cs="Times New Roman"/>
          <w:sz w:val="28"/>
          <w:szCs w:val="28"/>
          <w:lang w:val="uk-UA"/>
        </w:rPr>
        <w:t xml:space="preserve"> району, де проведені соціальні інспектування, бесіди, лекції, акції. Населенню надано </w:t>
      </w:r>
      <w:r>
        <w:rPr>
          <w:rFonts w:ascii="Times New Roman" w:eastAsia="Times New Roman" w:hAnsi="Times New Roman" w:cs="Times New Roman"/>
          <w:sz w:val="28"/>
          <w:szCs w:val="28"/>
          <w:lang w:val="uk-UA"/>
        </w:rPr>
        <w:t>понад 3390</w:t>
      </w:r>
      <w:r w:rsidRPr="00AB4476">
        <w:rPr>
          <w:rFonts w:ascii="Times New Roman" w:eastAsia="Times New Roman" w:hAnsi="Times New Roman" w:cs="Times New Roman"/>
          <w:sz w:val="28"/>
          <w:szCs w:val="28"/>
          <w:lang w:val="uk-UA"/>
        </w:rPr>
        <w:t xml:space="preserve"> тис. групових та індивідуальних соціальних послуг</w:t>
      </w:r>
      <w:r w:rsidRPr="00E4480D">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 xml:space="preserve">наступними </w:t>
      </w:r>
      <w:r w:rsidRPr="00E4480D">
        <w:rPr>
          <w:rFonts w:ascii="Times New Roman" w:eastAsia="Times New Roman" w:hAnsi="Times New Roman" w:cs="Times New Roman"/>
          <w:sz w:val="28"/>
          <w:szCs w:val="28"/>
          <w:lang w:val="uk-UA"/>
        </w:rPr>
        <w:t>проблематиками</w:t>
      </w:r>
      <w:r>
        <w:rPr>
          <w:rFonts w:ascii="Times New Roman" w:eastAsia="Times New Roman" w:hAnsi="Times New Roman" w:cs="Times New Roman"/>
          <w:sz w:val="28"/>
          <w:szCs w:val="28"/>
          <w:lang w:val="uk-UA"/>
        </w:rPr>
        <w:t>:</w:t>
      </w:r>
    </w:p>
    <w:p w:rsidR="00676AF8" w:rsidRPr="00AB4476" w:rsidRDefault="00676AF8" w:rsidP="00747F37">
      <w:pPr>
        <w:numPr>
          <w:ilvl w:val="0"/>
          <w:numId w:val="16"/>
        </w:numPr>
        <w:shd w:val="clear" w:color="auto" w:fill="FFFFFF"/>
        <w:autoSpaceDE w:val="0"/>
        <w:autoSpaceDN w:val="0"/>
        <w:adjustRightInd w:val="0"/>
        <w:spacing w:after="0" w:line="240" w:lineRule="auto"/>
        <w:ind w:right="142"/>
        <w:jc w:val="both"/>
        <w:rPr>
          <w:rFonts w:ascii="Times New Roman" w:eastAsia="Times New Roman" w:hAnsi="Times New Roman" w:cs="Times New Roman"/>
          <w:sz w:val="28"/>
          <w:szCs w:val="28"/>
          <w:lang w:val="uk-UA"/>
        </w:rPr>
      </w:pPr>
      <w:r w:rsidRPr="00AB4476">
        <w:rPr>
          <w:rFonts w:ascii="Times New Roman" w:eastAsia="Times New Roman" w:hAnsi="Times New Roman" w:cs="Times New Roman"/>
          <w:sz w:val="28"/>
          <w:szCs w:val="28"/>
          <w:lang w:val="uk-UA"/>
        </w:rPr>
        <w:t>проблеми сім’ї</w:t>
      </w:r>
      <w:r>
        <w:rPr>
          <w:rFonts w:ascii="Times New Roman" w:eastAsia="Times New Roman" w:hAnsi="Times New Roman" w:cs="Times New Roman"/>
          <w:sz w:val="28"/>
          <w:szCs w:val="28"/>
          <w:lang w:val="uk-UA"/>
        </w:rPr>
        <w:t xml:space="preserve"> та сімейних стосунків;</w:t>
      </w:r>
    </w:p>
    <w:p w:rsidR="00676AF8" w:rsidRPr="00AB4476" w:rsidRDefault="00676AF8" w:rsidP="00676AF8">
      <w:pPr>
        <w:numPr>
          <w:ilvl w:val="0"/>
          <w:numId w:val="16"/>
        </w:numPr>
        <w:shd w:val="clear" w:color="auto" w:fill="FFFFFF"/>
        <w:autoSpaceDE w:val="0"/>
        <w:autoSpaceDN w:val="0"/>
        <w:adjustRightInd w:val="0"/>
        <w:spacing w:after="0" w:line="240" w:lineRule="auto"/>
        <w:ind w:right="142"/>
        <w:jc w:val="both"/>
        <w:rPr>
          <w:rFonts w:ascii="Times New Roman" w:eastAsia="Times New Roman" w:hAnsi="Times New Roman" w:cs="Times New Roman"/>
          <w:sz w:val="28"/>
          <w:szCs w:val="28"/>
          <w:lang w:val="uk-UA"/>
        </w:rPr>
      </w:pPr>
      <w:r w:rsidRPr="00AB4476">
        <w:rPr>
          <w:rFonts w:ascii="Times New Roman" w:eastAsia="Times New Roman" w:hAnsi="Times New Roman" w:cs="Times New Roman"/>
          <w:sz w:val="28"/>
          <w:szCs w:val="28"/>
          <w:lang w:val="uk-UA"/>
        </w:rPr>
        <w:t>проблеми залежностей</w:t>
      </w:r>
      <w:r>
        <w:rPr>
          <w:rFonts w:ascii="Times New Roman" w:eastAsia="Times New Roman" w:hAnsi="Times New Roman" w:cs="Times New Roman"/>
          <w:sz w:val="28"/>
          <w:szCs w:val="28"/>
          <w:lang w:val="uk-UA"/>
        </w:rPr>
        <w:t>;</w:t>
      </w:r>
    </w:p>
    <w:p w:rsidR="00676AF8" w:rsidRPr="00AB4476" w:rsidRDefault="00676AF8" w:rsidP="00676AF8">
      <w:pPr>
        <w:numPr>
          <w:ilvl w:val="0"/>
          <w:numId w:val="16"/>
        </w:numPr>
        <w:shd w:val="clear" w:color="auto" w:fill="FFFFFF"/>
        <w:autoSpaceDE w:val="0"/>
        <w:autoSpaceDN w:val="0"/>
        <w:adjustRightInd w:val="0"/>
        <w:spacing w:after="0" w:line="240" w:lineRule="auto"/>
        <w:ind w:right="142"/>
        <w:jc w:val="both"/>
        <w:rPr>
          <w:rFonts w:ascii="Times New Roman" w:eastAsia="Times New Roman" w:hAnsi="Times New Roman" w:cs="Times New Roman"/>
          <w:sz w:val="28"/>
          <w:szCs w:val="28"/>
          <w:lang w:val="uk-UA"/>
        </w:rPr>
      </w:pPr>
      <w:r w:rsidRPr="00AB4476">
        <w:rPr>
          <w:rFonts w:ascii="Times New Roman" w:eastAsia="Times New Roman" w:hAnsi="Times New Roman" w:cs="Times New Roman"/>
          <w:sz w:val="28"/>
          <w:szCs w:val="28"/>
          <w:lang w:val="uk-UA"/>
        </w:rPr>
        <w:t>здоров’я</w:t>
      </w:r>
      <w:r>
        <w:rPr>
          <w:rFonts w:ascii="Times New Roman" w:eastAsia="Times New Roman" w:hAnsi="Times New Roman" w:cs="Times New Roman"/>
          <w:sz w:val="28"/>
          <w:szCs w:val="28"/>
          <w:lang w:val="uk-UA"/>
        </w:rPr>
        <w:t>, здорового способу життя;</w:t>
      </w:r>
    </w:p>
    <w:p w:rsidR="00676AF8" w:rsidRPr="00AB4476" w:rsidRDefault="00676AF8" w:rsidP="00676AF8">
      <w:pPr>
        <w:numPr>
          <w:ilvl w:val="0"/>
          <w:numId w:val="16"/>
        </w:numPr>
        <w:shd w:val="clear" w:color="auto" w:fill="FFFFFF"/>
        <w:autoSpaceDE w:val="0"/>
        <w:autoSpaceDN w:val="0"/>
        <w:adjustRightInd w:val="0"/>
        <w:spacing w:after="0" w:line="240" w:lineRule="auto"/>
        <w:ind w:right="142"/>
        <w:jc w:val="both"/>
        <w:rPr>
          <w:rFonts w:ascii="Times New Roman" w:eastAsia="Times New Roman" w:hAnsi="Times New Roman" w:cs="Times New Roman"/>
          <w:sz w:val="28"/>
          <w:szCs w:val="28"/>
          <w:lang w:val="uk-UA"/>
        </w:rPr>
      </w:pPr>
      <w:r w:rsidRPr="00AB4476">
        <w:rPr>
          <w:rFonts w:ascii="Times New Roman" w:eastAsia="Times New Roman" w:hAnsi="Times New Roman" w:cs="Times New Roman"/>
          <w:sz w:val="28"/>
          <w:szCs w:val="28"/>
          <w:lang w:val="uk-UA"/>
        </w:rPr>
        <w:t>зайнятості,</w:t>
      </w:r>
      <w:r>
        <w:rPr>
          <w:rFonts w:ascii="Times New Roman" w:eastAsia="Times New Roman" w:hAnsi="Times New Roman" w:cs="Times New Roman"/>
          <w:sz w:val="28"/>
          <w:szCs w:val="28"/>
          <w:lang w:val="uk-UA"/>
        </w:rPr>
        <w:t xml:space="preserve"> працевлаштування, доступу до більш освітніх можливостей;</w:t>
      </w:r>
    </w:p>
    <w:p w:rsidR="00676AF8" w:rsidRPr="00AB4476" w:rsidRDefault="00676AF8" w:rsidP="00676AF8">
      <w:pPr>
        <w:numPr>
          <w:ilvl w:val="0"/>
          <w:numId w:val="16"/>
        </w:numPr>
        <w:shd w:val="clear" w:color="auto" w:fill="FFFFFF"/>
        <w:autoSpaceDE w:val="0"/>
        <w:autoSpaceDN w:val="0"/>
        <w:adjustRightInd w:val="0"/>
        <w:spacing w:after="0" w:line="240" w:lineRule="auto"/>
        <w:ind w:right="142"/>
        <w:jc w:val="both"/>
        <w:rPr>
          <w:rFonts w:ascii="Times New Roman" w:eastAsia="Times New Roman" w:hAnsi="Times New Roman" w:cs="Times New Roman"/>
          <w:sz w:val="28"/>
          <w:szCs w:val="28"/>
          <w:lang w:val="uk-UA"/>
        </w:rPr>
      </w:pPr>
      <w:r w:rsidRPr="00AB4476">
        <w:rPr>
          <w:rFonts w:ascii="Times New Roman" w:eastAsia="Times New Roman" w:hAnsi="Times New Roman" w:cs="Times New Roman"/>
          <w:sz w:val="28"/>
          <w:szCs w:val="28"/>
          <w:lang w:val="uk-UA"/>
        </w:rPr>
        <w:t>вирішення соціально-економічних</w:t>
      </w:r>
      <w:r>
        <w:rPr>
          <w:rFonts w:ascii="Times New Roman" w:eastAsia="Times New Roman" w:hAnsi="Times New Roman" w:cs="Times New Roman"/>
          <w:sz w:val="28"/>
          <w:szCs w:val="28"/>
          <w:lang w:val="uk-UA"/>
        </w:rPr>
        <w:t xml:space="preserve"> та </w:t>
      </w:r>
      <w:r w:rsidRPr="00AB4476">
        <w:rPr>
          <w:rFonts w:ascii="Times New Roman" w:eastAsia="Times New Roman" w:hAnsi="Times New Roman" w:cs="Times New Roman"/>
          <w:sz w:val="28"/>
          <w:szCs w:val="28"/>
          <w:lang w:val="uk-UA"/>
        </w:rPr>
        <w:t>житлово-побутових проблем</w:t>
      </w:r>
      <w:r>
        <w:rPr>
          <w:rFonts w:ascii="Times New Roman" w:eastAsia="Times New Roman" w:hAnsi="Times New Roman" w:cs="Times New Roman"/>
          <w:sz w:val="28"/>
          <w:szCs w:val="28"/>
          <w:lang w:val="uk-UA"/>
        </w:rPr>
        <w:t>;</w:t>
      </w:r>
    </w:p>
    <w:p w:rsidR="00676AF8" w:rsidRPr="00AB4476" w:rsidRDefault="00676AF8" w:rsidP="00676AF8">
      <w:pPr>
        <w:numPr>
          <w:ilvl w:val="0"/>
          <w:numId w:val="16"/>
        </w:numPr>
        <w:shd w:val="clear" w:color="auto" w:fill="FFFFFF"/>
        <w:autoSpaceDE w:val="0"/>
        <w:autoSpaceDN w:val="0"/>
        <w:adjustRightInd w:val="0"/>
        <w:spacing w:after="0" w:line="240" w:lineRule="auto"/>
        <w:ind w:right="142"/>
        <w:jc w:val="both"/>
        <w:rPr>
          <w:rFonts w:ascii="Times New Roman" w:eastAsia="Times New Roman" w:hAnsi="Times New Roman" w:cs="Times New Roman"/>
          <w:sz w:val="28"/>
          <w:szCs w:val="28"/>
          <w:lang w:val="uk-UA"/>
        </w:rPr>
      </w:pPr>
      <w:r w:rsidRPr="00AB4476">
        <w:rPr>
          <w:rFonts w:ascii="Times New Roman" w:eastAsia="Times New Roman" w:hAnsi="Times New Roman" w:cs="Times New Roman"/>
          <w:sz w:val="28"/>
          <w:szCs w:val="28"/>
          <w:lang w:val="uk-UA"/>
        </w:rPr>
        <w:t>захисту прав дітей</w:t>
      </w:r>
      <w:r>
        <w:rPr>
          <w:rFonts w:ascii="Times New Roman" w:eastAsia="Times New Roman" w:hAnsi="Times New Roman" w:cs="Times New Roman"/>
          <w:sz w:val="28"/>
          <w:szCs w:val="28"/>
          <w:lang w:val="uk-UA"/>
        </w:rPr>
        <w:t>;</w:t>
      </w:r>
    </w:p>
    <w:p w:rsidR="00676AF8" w:rsidRDefault="00676AF8" w:rsidP="00676AF8">
      <w:pPr>
        <w:numPr>
          <w:ilvl w:val="0"/>
          <w:numId w:val="16"/>
        </w:numPr>
        <w:shd w:val="clear" w:color="auto" w:fill="FFFFFF"/>
        <w:autoSpaceDE w:val="0"/>
        <w:autoSpaceDN w:val="0"/>
        <w:adjustRightInd w:val="0"/>
        <w:spacing w:after="0" w:line="240" w:lineRule="auto"/>
        <w:ind w:right="142"/>
        <w:jc w:val="both"/>
        <w:rPr>
          <w:rFonts w:ascii="Times New Roman" w:eastAsia="Times New Roman" w:hAnsi="Times New Roman" w:cs="Times New Roman"/>
          <w:sz w:val="28"/>
          <w:szCs w:val="28"/>
          <w:lang w:val="uk-UA"/>
        </w:rPr>
      </w:pPr>
      <w:r w:rsidRPr="00AB4476">
        <w:rPr>
          <w:rFonts w:ascii="Times New Roman" w:eastAsia="Times New Roman" w:hAnsi="Times New Roman" w:cs="Times New Roman"/>
          <w:sz w:val="28"/>
          <w:szCs w:val="28"/>
          <w:lang w:val="uk-UA"/>
        </w:rPr>
        <w:t>торгівлі людьми,</w:t>
      </w:r>
      <w:r>
        <w:rPr>
          <w:rFonts w:ascii="Times New Roman" w:eastAsia="Times New Roman" w:hAnsi="Times New Roman" w:cs="Times New Roman"/>
          <w:sz w:val="28"/>
          <w:szCs w:val="28"/>
          <w:lang w:val="uk-UA"/>
        </w:rPr>
        <w:t xml:space="preserve"> найгірших форм дитячої праці.</w:t>
      </w:r>
    </w:p>
    <w:p w:rsidR="00676AF8" w:rsidRPr="00FB2F45" w:rsidRDefault="00676AF8" w:rsidP="00467BB0">
      <w:pPr>
        <w:pStyle w:val="Default"/>
        <w:spacing w:line="276" w:lineRule="auto"/>
        <w:ind w:firstLine="360"/>
        <w:jc w:val="both"/>
        <w:rPr>
          <w:sz w:val="28"/>
          <w:szCs w:val="28"/>
          <w:lang w:val="uk-UA"/>
        </w:rPr>
      </w:pPr>
      <w:r w:rsidRPr="00FB2F45">
        <w:rPr>
          <w:sz w:val="28"/>
          <w:szCs w:val="28"/>
          <w:lang w:val="uk-UA"/>
        </w:rPr>
        <w:t xml:space="preserve">На даних час у базі даних перебуває </w:t>
      </w:r>
      <w:r>
        <w:rPr>
          <w:sz w:val="28"/>
          <w:szCs w:val="28"/>
          <w:lang w:val="uk-UA"/>
        </w:rPr>
        <w:t>219 таких сімей</w:t>
      </w:r>
      <w:r w:rsidRPr="00FB2F45">
        <w:rPr>
          <w:sz w:val="28"/>
          <w:szCs w:val="28"/>
          <w:lang w:val="uk-UA"/>
        </w:rPr>
        <w:t xml:space="preserve">, з них </w:t>
      </w:r>
      <w:r>
        <w:rPr>
          <w:sz w:val="28"/>
          <w:szCs w:val="28"/>
          <w:lang w:val="uk-UA"/>
        </w:rPr>
        <w:t>149</w:t>
      </w:r>
      <w:r w:rsidRPr="00FB2F45">
        <w:rPr>
          <w:sz w:val="28"/>
          <w:szCs w:val="28"/>
          <w:lang w:val="uk-UA"/>
        </w:rPr>
        <w:t xml:space="preserve"> сім</w:t>
      </w:r>
      <w:r>
        <w:rPr>
          <w:sz w:val="28"/>
          <w:szCs w:val="28"/>
          <w:lang w:val="uk-UA"/>
        </w:rPr>
        <w:t xml:space="preserve">ей </w:t>
      </w:r>
      <w:r w:rsidRPr="00FB2F45">
        <w:rPr>
          <w:sz w:val="28"/>
          <w:szCs w:val="28"/>
          <w:lang w:val="uk-UA"/>
        </w:rPr>
        <w:t xml:space="preserve">мешкає у районі, </w:t>
      </w:r>
      <w:r>
        <w:rPr>
          <w:sz w:val="28"/>
          <w:szCs w:val="28"/>
          <w:lang w:val="uk-UA"/>
        </w:rPr>
        <w:t>70</w:t>
      </w:r>
      <w:r w:rsidRPr="00FB2F45">
        <w:rPr>
          <w:sz w:val="28"/>
          <w:szCs w:val="28"/>
          <w:lang w:val="uk-UA"/>
        </w:rPr>
        <w:t xml:space="preserve"> сім</w:t>
      </w:r>
      <w:r>
        <w:rPr>
          <w:sz w:val="28"/>
          <w:szCs w:val="28"/>
          <w:lang w:val="uk-UA"/>
        </w:rPr>
        <w:t>ей</w:t>
      </w:r>
      <w:r w:rsidRPr="00FB2F45">
        <w:rPr>
          <w:sz w:val="28"/>
          <w:szCs w:val="28"/>
          <w:lang w:val="uk-UA"/>
        </w:rPr>
        <w:t xml:space="preserve"> у місті. </w:t>
      </w:r>
      <w:r w:rsidRPr="00FB2F45">
        <w:rPr>
          <w:sz w:val="28"/>
          <w:szCs w:val="28"/>
        </w:rPr>
        <w:t xml:space="preserve">Спеціалістами центру </w:t>
      </w:r>
      <w:r w:rsidRPr="00FB2F45">
        <w:rPr>
          <w:sz w:val="28"/>
          <w:szCs w:val="28"/>
          <w:lang w:val="uk-UA"/>
        </w:rPr>
        <w:t xml:space="preserve">за допомогою сільських та селищних рад проведено відвідування усіхзазначених </w:t>
      </w:r>
      <w:r w:rsidRPr="00FB2F45">
        <w:rPr>
          <w:sz w:val="28"/>
          <w:szCs w:val="28"/>
        </w:rPr>
        <w:t>сімей</w:t>
      </w:r>
      <w:r w:rsidRPr="00FB2F45">
        <w:rPr>
          <w:sz w:val="28"/>
          <w:szCs w:val="28"/>
          <w:lang w:val="uk-UA"/>
        </w:rPr>
        <w:t>,</w:t>
      </w:r>
      <w:r w:rsidRPr="00FB2F45">
        <w:rPr>
          <w:sz w:val="28"/>
          <w:szCs w:val="28"/>
        </w:rPr>
        <w:t xml:space="preserve"> з метою </w:t>
      </w:r>
      <w:r w:rsidRPr="00FB2F45">
        <w:rPr>
          <w:sz w:val="28"/>
          <w:szCs w:val="28"/>
          <w:lang w:val="uk-UA"/>
        </w:rPr>
        <w:t xml:space="preserve">проведення </w:t>
      </w:r>
      <w:r w:rsidRPr="00FB2F45">
        <w:rPr>
          <w:sz w:val="28"/>
          <w:szCs w:val="28"/>
        </w:rPr>
        <w:t>оцінки потреб</w:t>
      </w:r>
      <w:r w:rsidRPr="00FB2F45">
        <w:rPr>
          <w:sz w:val="28"/>
          <w:szCs w:val="28"/>
          <w:lang w:val="uk-UA"/>
        </w:rPr>
        <w:t>.</w:t>
      </w:r>
      <w:r w:rsidRPr="00FB2F45">
        <w:rPr>
          <w:sz w:val="28"/>
          <w:szCs w:val="28"/>
        </w:rPr>
        <w:t xml:space="preserve"> Загалом надано</w:t>
      </w:r>
      <w:r w:rsidR="00467BB0">
        <w:rPr>
          <w:sz w:val="28"/>
          <w:szCs w:val="28"/>
          <w:lang w:val="uk-UA"/>
        </w:rPr>
        <w:t xml:space="preserve"> </w:t>
      </w:r>
      <w:r>
        <w:rPr>
          <w:sz w:val="28"/>
          <w:szCs w:val="28"/>
          <w:lang w:val="uk-UA"/>
        </w:rPr>
        <w:t>2870</w:t>
      </w:r>
      <w:r w:rsidRPr="00FB2F45">
        <w:rPr>
          <w:sz w:val="28"/>
          <w:szCs w:val="28"/>
        </w:rPr>
        <w:t xml:space="preserve"> комплексних соціальних послуг</w:t>
      </w:r>
      <w:r w:rsidRPr="00FB2F45">
        <w:rPr>
          <w:sz w:val="28"/>
          <w:szCs w:val="28"/>
          <w:lang w:val="uk-UA"/>
        </w:rPr>
        <w:t>:</w:t>
      </w:r>
    </w:p>
    <w:p w:rsidR="00676AF8" w:rsidRPr="00C34AA6" w:rsidRDefault="00676AF8" w:rsidP="00676AF8">
      <w:pPr>
        <w:pStyle w:val="Default"/>
        <w:numPr>
          <w:ilvl w:val="0"/>
          <w:numId w:val="18"/>
        </w:numPr>
        <w:spacing w:line="276" w:lineRule="auto"/>
        <w:jc w:val="both"/>
        <w:rPr>
          <w:sz w:val="28"/>
          <w:szCs w:val="28"/>
          <w:lang w:val="uk-UA"/>
        </w:rPr>
      </w:pPr>
      <w:r>
        <w:rPr>
          <w:sz w:val="28"/>
          <w:szCs w:val="28"/>
          <w:lang w:val="uk-UA"/>
        </w:rPr>
        <w:t xml:space="preserve">1497 </w:t>
      </w:r>
      <w:r w:rsidRPr="00C34AA6">
        <w:rPr>
          <w:sz w:val="28"/>
          <w:szCs w:val="28"/>
          <w:lang w:val="uk-UA"/>
        </w:rPr>
        <w:t>інформаційн</w:t>
      </w:r>
      <w:r>
        <w:rPr>
          <w:sz w:val="28"/>
          <w:szCs w:val="28"/>
          <w:lang w:val="uk-UA"/>
        </w:rPr>
        <w:t>і</w:t>
      </w:r>
      <w:r w:rsidRPr="00C34AA6">
        <w:rPr>
          <w:sz w:val="28"/>
          <w:szCs w:val="28"/>
          <w:lang w:val="uk-UA"/>
        </w:rPr>
        <w:t xml:space="preserve"> послуг</w:t>
      </w:r>
      <w:r>
        <w:rPr>
          <w:sz w:val="28"/>
          <w:szCs w:val="28"/>
          <w:lang w:val="uk-UA"/>
        </w:rPr>
        <w:t>и</w:t>
      </w:r>
      <w:r w:rsidRPr="00C34AA6">
        <w:rPr>
          <w:sz w:val="28"/>
          <w:szCs w:val="28"/>
          <w:lang w:val="uk-UA"/>
        </w:rPr>
        <w:t>;</w:t>
      </w:r>
    </w:p>
    <w:p w:rsidR="00676AF8" w:rsidRDefault="00676AF8" w:rsidP="00676AF8">
      <w:pPr>
        <w:pStyle w:val="Default"/>
        <w:numPr>
          <w:ilvl w:val="0"/>
          <w:numId w:val="18"/>
        </w:numPr>
        <w:spacing w:line="276" w:lineRule="auto"/>
        <w:jc w:val="both"/>
        <w:rPr>
          <w:sz w:val="28"/>
          <w:szCs w:val="28"/>
          <w:lang w:val="uk-UA"/>
        </w:rPr>
      </w:pPr>
      <w:r>
        <w:rPr>
          <w:sz w:val="28"/>
          <w:szCs w:val="28"/>
          <w:lang w:val="uk-UA"/>
        </w:rPr>
        <w:t>759</w:t>
      </w:r>
      <w:r w:rsidRPr="00C34AA6">
        <w:rPr>
          <w:sz w:val="28"/>
          <w:szCs w:val="28"/>
          <w:lang w:val="uk-UA"/>
        </w:rPr>
        <w:t xml:space="preserve"> психологічних послуг;</w:t>
      </w:r>
    </w:p>
    <w:p w:rsidR="00676AF8" w:rsidRPr="00FB2F45" w:rsidRDefault="00676AF8" w:rsidP="00676AF8">
      <w:pPr>
        <w:pStyle w:val="Default"/>
        <w:numPr>
          <w:ilvl w:val="0"/>
          <w:numId w:val="18"/>
        </w:numPr>
        <w:spacing w:line="276" w:lineRule="auto"/>
        <w:jc w:val="both"/>
        <w:rPr>
          <w:sz w:val="28"/>
          <w:szCs w:val="28"/>
          <w:lang w:val="uk-UA"/>
        </w:rPr>
      </w:pPr>
      <w:r>
        <w:rPr>
          <w:sz w:val="28"/>
          <w:szCs w:val="28"/>
          <w:lang w:val="uk-UA"/>
        </w:rPr>
        <w:t>614 соціально-медичних послуг</w:t>
      </w:r>
    </w:p>
    <w:p w:rsidR="00676AF8" w:rsidRPr="00676AF8" w:rsidRDefault="00676AF8" w:rsidP="00676AF8">
      <w:pPr>
        <w:pStyle w:val="2"/>
        <w:numPr>
          <w:ilvl w:val="1"/>
          <w:numId w:val="2"/>
        </w:numPr>
        <w:tabs>
          <w:tab w:val="left" w:pos="284"/>
          <w:tab w:val="left" w:pos="540"/>
          <w:tab w:val="left" w:pos="900"/>
        </w:tabs>
        <w:spacing w:after="0" w:line="276" w:lineRule="auto"/>
        <w:ind w:left="0" w:firstLine="540"/>
        <w:jc w:val="both"/>
        <w:rPr>
          <w:rFonts w:ascii="Times New Roman" w:eastAsia="Calibri" w:hAnsi="Times New Roman" w:cs="Times New Roman"/>
          <w:sz w:val="28"/>
          <w:szCs w:val="28"/>
          <w:shd w:val="clear" w:color="auto" w:fill="FFFFFF"/>
          <w:lang w:val="uk-UA"/>
        </w:rPr>
      </w:pPr>
      <w:r w:rsidRPr="00676AF8">
        <w:rPr>
          <w:rFonts w:ascii="Times New Roman" w:eastAsia="Calibri" w:hAnsi="Times New Roman" w:cs="Times New Roman"/>
          <w:sz w:val="28"/>
          <w:szCs w:val="28"/>
          <w:lang w:val="uk-UA"/>
        </w:rPr>
        <w:t xml:space="preserve">   Спеціалістами центру постійно здійснюється надання консультативної допомоги учасникам антитерористичної операції та членам їх сімей, надання їм відповідних соціальних послуг у формуванні та розвитку соціальних навичок та умінь. </w:t>
      </w:r>
      <w:r w:rsidRPr="00676AF8">
        <w:rPr>
          <w:rFonts w:ascii="Times New Roman" w:eastAsia="Calibri" w:hAnsi="Times New Roman" w:cs="Times New Roman"/>
          <w:sz w:val="28"/>
          <w:szCs w:val="28"/>
        </w:rPr>
        <w:t xml:space="preserve">З кожним учасником АТО проведено індивідуальні бесіди щодо відновлення вмінь і навичок з орієнтування в домашніх умовах, формування здорового способу життя. </w:t>
      </w:r>
      <w:r w:rsidR="00467BB0">
        <w:rPr>
          <w:rFonts w:ascii="Times New Roman" w:eastAsia="Calibri" w:hAnsi="Times New Roman" w:cs="Times New Roman"/>
          <w:sz w:val="28"/>
          <w:szCs w:val="28"/>
          <w:lang w:val="uk-UA"/>
        </w:rPr>
        <w:t>Р</w:t>
      </w:r>
      <w:r w:rsidRPr="00676AF8">
        <w:rPr>
          <w:rFonts w:ascii="Times New Roman" w:eastAsia="Calibri" w:hAnsi="Times New Roman" w:cs="Times New Roman"/>
          <w:sz w:val="28"/>
          <w:szCs w:val="28"/>
          <w:lang w:val="uk-UA"/>
        </w:rPr>
        <w:t>озроблено анкети та проведено анкетування для визначення потреб учасників антитерористичної операції.</w:t>
      </w:r>
    </w:p>
    <w:p w:rsidR="00676AF8" w:rsidRPr="00676AF8" w:rsidRDefault="00676AF8" w:rsidP="00676AF8">
      <w:pPr>
        <w:pStyle w:val="2"/>
        <w:numPr>
          <w:ilvl w:val="1"/>
          <w:numId w:val="2"/>
        </w:numPr>
        <w:tabs>
          <w:tab w:val="left" w:pos="284"/>
          <w:tab w:val="left" w:pos="900"/>
        </w:tabs>
        <w:spacing w:after="0" w:line="276" w:lineRule="auto"/>
        <w:ind w:left="0" w:firstLine="360"/>
        <w:jc w:val="both"/>
        <w:rPr>
          <w:rFonts w:ascii="Times New Roman" w:eastAsia="Calibri" w:hAnsi="Times New Roman" w:cs="Times New Roman"/>
          <w:sz w:val="28"/>
          <w:szCs w:val="28"/>
          <w:lang w:val="uk-UA"/>
        </w:rPr>
      </w:pPr>
      <w:r w:rsidRPr="00676AF8">
        <w:rPr>
          <w:rFonts w:ascii="Times New Roman" w:eastAsia="Calibri" w:hAnsi="Times New Roman" w:cs="Times New Roman"/>
          <w:sz w:val="28"/>
          <w:szCs w:val="28"/>
        </w:rPr>
        <w:t xml:space="preserve">Протягом звітного періоду серед учасників АТО та членів їх сімей розповсюджено інформаційні листівки «Безоплатна правова та психологічна допомога військовослужбовцям, учасникам АТО та членам їх сімей» та інформаційного буклету, виготовлений спеціалістами центру «Допомога для вас» в яких міститься інформація про установи, які надають психологічну допомогу. Загалом розповсюджено </w:t>
      </w:r>
      <w:r w:rsidRPr="00676AF8">
        <w:rPr>
          <w:rFonts w:ascii="Times New Roman" w:eastAsia="Calibri" w:hAnsi="Times New Roman" w:cs="Times New Roman"/>
          <w:sz w:val="28"/>
          <w:szCs w:val="28"/>
          <w:lang w:val="uk-UA"/>
        </w:rPr>
        <w:t>1086</w:t>
      </w:r>
      <w:r w:rsidRPr="00676AF8">
        <w:rPr>
          <w:rFonts w:ascii="Times New Roman" w:eastAsia="Calibri" w:hAnsi="Times New Roman" w:cs="Times New Roman"/>
          <w:sz w:val="28"/>
          <w:szCs w:val="28"/>
        </w:rPr>
        <w:t xml:space="preserve"> одиниць рекламної продукції.</w:t>
      </w:r>
    </w:p>
    <w:p w:rsidR="00676AF8" w:rsidRPr="00676AF8" w:rsidRDefault="00676AF8" w:rsidP="00676AF8">
      <w:pPr>
        <w:pStyle w:val="2"/>
        <w:numPr>
          <w:ilvl w:val="1"/>
          <w:numId w:val="2"/>
        </w:numPr>
        <w:tabs>
          <w:tab w:val="left" w:pos="284"/>
          <w:tab w:val="left" w:pos="540"/>
          <w:tab w:val="left" w:pos="900"/>
        </w:tabs>
        <w:spacing w:after="0" w:line="276" w:lineRule="auto"/>
        <w:ind w:left="0" w:firstLine="540"/>
        <w:jc w:val="both"/>
        <w:rPr>
          <w:rFonts w:ascii="Times New Roman" w:eastAsia="Calibri" w:hAnsi="Times New Roman" w:cs="Times New Roman"/>
          <w:sz w:val="28"/>
          <w:szCs w:val="28"/>
          <w:shd w:val="clear" w:color="auto" w:fill="FFFFFF"/>
          <w:lang w:val="uk-UA"/>
        </w:rPr>
      </w:pPr>
      <w:r w:rsidRPr="00676AF8">
        <w:rPr>
          <w:rFonts w:ascii="Times New Roman" w:eastAsia="Calibri" w:hAnsi="Times New Roman" w:cs="Times New Roman"/>
          <w:sz w:val="28"/>
          <w:szCs w:val="28"/>
          <w:lang w:val="uk-UA"/>
        </w:rPr>
        <w:t xml:space="preserve">    Проведено круглий стіл «Сім’я – ключ до щастя» для дружин учасників антитерористичної операції. Метою заходу було взаємодія та психологічне розвантаження, зміни сприйняття та досягнення емоційної стабільності шляхом вивчення групового досвіду, адаптації до нової життєвої ситуації через активізацію сильних сторін особистості, допомога у зміцненні </w:t>
      </w:r>
      <w:r w:rsidRPr="00676AF8">
        <w:rPr>
          <w:rFonts w:ascii="Times New Roman" w:eastAsia="Calibri" w:hAnsi="Times New Roman" w:cs="Times New Roman"/>
          <w:sz w:val="28"/>
          <w:szCs w:val="28"/>
          <w:lang w:val="uk-UA"/>
        </w:rPr>
        <w:lastRenderedPageBreak/>
        <w:t>та відновленні родинних і суспільно – корисних зв’язків. Також учасників АТО залучаються до заході, які проводяться в районі.</w:t>
      </w:r>
    </w:p>
    <w:p w:rsidR="00676AF8" w:rsidRPr="0000678A" w:rsidRDefault="00676AF8" w:rsidP="00747F37">
      <w:pPr>
        <w:spacing w:after="0"/>
        <w:ind w:right="142" w:firstLine="851"/>
        <w:jc w:val="both"/>
        <w:rPr>
          <w:rFonts w:ascii="Times New Roman" w:eastAsia="Calibri" w:hAnsi="Times New Roman" w:cs="Times New Roman"/>
          <w:sz w:val="28"/>
          <w:lang w:val="uk-UA"/>
        </w:rPr>
      </w:pPr>
      <w:r w:rsidRPr="0000678A">
        <w:rPr>
          <w:rFonts w:ascii="Times New Roman" w:eastAsia="Calibri" w:hAnsi="Times New Roman" w:cs="Times New Roman"/>
          <w:sz w:val="28"/>
          <w:szCs w:val="28"/>
          <w:lang w:val="uk-UA"/>
        </w:rPr>
        <w:t xml:space="preserve">Соціальна робота з вищезазначеними особами здійснювалася відповідно до Концепції соціальної адаптації осіб, які відбували покарання у виді позбавлення волі на певний строк, до 2015 року та  </w:t>
      </w:r>
      <w:r w:rsidRPr="0000678A">
        <w:rPr>
          <w:rFonts w:ascii="Times New Roman" w:eastAsia="Calibri" w:hAnsi="Times New Roman" w:cs="Times New Roman"/>
          <w:sz w:val="28"/>
          <w:lang w:val="uk-UA"/>
        </w:rPr>
        <w:t>згідно з наказом Міністерства України у справах сім’ї, молоді та спорту від 28 жовтня 2008 року № 288/4322 «Про затвердження порядку взаємодії кримінально-виконавчої інспекції і центрів соціальних служб для сім’ї, дітей та молоді щодо забезпечення соціального супроводу і контролю за поведінкою дітей та молоді, які засудженні до покарань, не пов’язаних з позбавленням волі, звільнені від відбування покарання з випробуванням або умовно-достроково».</w:t>
      </w:r>
    </w:p>
    <w:p w:rsidR="00676AF8" w:rsidRDefault="00676AF8" w:rsidP="00747F37">
      <w:pPr>
        <w:spacing w:after="0"/>
        <w:ind w:right="142" w:firstLine="851"/>
        <w:jc w:val="both"/>
        <w:rPr>
          <w:rFonts w:ascii="Times New Roman" w:eastAsia="Calibri" w:hAnsi="Times New Roman" w:cs="Times New Roman"/>
          <w:sz w:val="28"/>
          <w:szCs w:val="28"/>
          <w:lang w:val="uk-UA"/>
        </w:rPr>
      </w:pPr>
      <w:r w:rsidRPr="002D37A1">
        <w:rPr>
          <w:rFonts w:ascii="Times New Roman" w:eastAsia="Calibri" w:hAnsi="Times New Roman" w:cs="Times New Roman"/>
          <w:sz w:val="28"/>
          <w:szCs w:val="28"/>
          <w:lang w:val="uk-UA"/>
        </w:rPr>
        <w:t>Протягом звітного пер</w:t>
      </w:r>
      <w:r>
        <w:rPr>
          <w:rFonts w:ascii="Times New Roman" w:eastAsia="Calibri" w:hAnsi="Times New Roman" w:cs="Times New Roman"/>
          <w:sz w:val="28"/>
          <w:szCs w:val="28"/>
          <w:lang w:val="uk-UA"/>
        </w:rPr>
        <w:t>іоду соціальними послугами охоплено:</w:t>
      </w:r>
    </w:p>
    <w:p w:rsidR="00676AF8" w:rsidRDefault="00676AF8" w:rsidP="00676AF8">
      <w:pPr>
        <w:numPr>
          <w:ilvl w:val="0"/>
          <w:numId w:val="17"/>
        </w:numPr>
        <w:spacing w:after="0" w:line="240" w:lineRule="auto"/>
        <w:ind w:left="0" w:right="142" w:firstLine="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r w:rsidRPr="00B75B8E">
        <w:rPr>
          <w:rFonts w:ascii="Times New Roman" w:eastAsia="Calibri" w:hAnsi="Times New Roman" w:cs="Times New Roman"/>
          <w:sz w:val="28"/>
          <w:szCs w:val="28"/>
          <w:lang w:val="uk-UA"/>
        </w:rPr>
        <w:t xml:space="preserve"> ос</w:t>
      </w:r>
      <w:r>
        <w:rPr>
          <w:rFonts w:ascii="Times New Roman" w:eastAsia="Calibri" w:hAnsi="Times New Roman" w:cs="Times New Roman"/>
          <w:sz w:val="28"/>
          <w:szCs w:val="28"/>
          <w:lang w:val="uk-UA"/>
        </w:rPr>
        <w:t>о</w:t>
      </w:r>
      <w:r w:rsidRPr="00B75B8E">
        <w:rPr>
          <w:rFonts w:ascii="Times New Roman" w:eastAsia="Calibri" w:hAnsi="Times New Roman" w:cs="Times New Roman"/>
          <w:sz w:val="28"/>
          <w:szCs w:val="28"/>
          <w:lang w:val="uk-UA"/>
        </w:rPr>
        <w:t>б</w:t>
      </w:r>
      <w:r>
        <w:rPr>
          <w:rFonts w:ascii="Times New Roman" w:eastAsia="Calibri" w:hAnsi="Times New Roman" w:cs="Times New Roman"/>
          <w:sz w:val="28"/>
          <w:szCs w:val="28"/>
          <w:lang w:val="uk-UA"/>
        </w:rPr>
        <w:t>и</w:t>
      </w:r>
      <w:r w:rsidR="00467BB0">
        <w:rPr>
          <w:rFonts w:ascii="Times New Roman" w:eastAsia="Calibri" w:hAnsi="Times New Roman" w:cs="Times New Roman"/>
          <w:sz w:val="28"/>
          <w:szCs w:val="28"/>
          <w:lang w:val="uk-UA"/>
        </w:rPr>
        <w:t xml:space="preserve">, </w:t>
      </w:r>
      <w:r w:rsidRPr="00B75B8E">
        <w:rPr>
          <w:rFonts w:ascii="Times New Roman" w:eastAsia="Calibri" w:hAnsi="Times New Roman" w:cs="Times New Roman"/>
          <w:bCs/>
          <w:sz w:val="28"/>
          <w:szCs w:val="28"/>
          <w:lang w:val="uk-UA"/>
        </w:rPr>
        <w:t xml:space="preserve">засуджених до альтернативного покарання, які були направленні КВІ для з’ясування їх соціального статусу та потреб отримання соціальних послуг. </w:t>
      </w:r>
      <w:r w:rsidRPr="00B75B8E">
        <w:rPr>
          <w:rFonts w:ascii="Times New Roman" w:eastAsia="Calibri" w:hAnsi="Times New Roman" w:cs="Times New Roman"/>
          <w:sz w:val="28"/>
          <w:szCs w:val="28"/>
          <w:lang w:val="uk-UA"/>
        </w:rPr>
        <w:t xml:space="preserve">З кожним проведено тестування з метою вивчення поведінки та особистісних проблем після факту скоєння злочину та винесення покарання, виявлення наявності позитивних рис і почуття провини щодо скоєння крадіжки та порушення закону в цілому. Розповсюджено </w:t>
      </w:r>
      <w:r>
        <w:rPr>
          <w:rFonts w:ascii="Times New Roman" w:eastAsia="Calibri" w:hAnsi="Times New Roman" w:cs="Times New Roman"/>
          <w:sz w:val="28"/>
          <w:szCs w:val="28"/>
          <w:lang w:val="uk-UA"/>
        </w:rPr>
        <w:t>210</w:t>
      </w:r>
      <w:r w:rsidRPr="00B75B8E">
        <w:rPr>
          <w:rFonts w:ascii="Times New Roman" w:eastAsia="Calibri" w:hAnsi="Times New Roman" w:cs="Times New Roman"/>
          <w:sz w:val="28"/>
          <w:szCs w:val="28"/>
          <w:lang w:val="uk-UA"/>
        </w:rPr>
        <w:t xml:space="preserve"> інформаційних та профілактично-просвітницьких буклетів з профілактики ВІЛ/СНІДу, туберкульозу, пияцтва, наркоманії, тютюнокуріння. Надано </w:t>
      </w:r>
      <w:r>
        <w:rPr>
          <w:rFonts w:ascii="Times New Roman" w:eastAsia="Calibri" w:hAnsi="Times New Roman" w:cs="Times New Roman"/>
          <w:sz w:val="28"/>
          <w:szCs w:val="28"/>
          <w:lang w:val="uk-UA"/>
        </w:rPr>
        <w:t>92</w:t>
      </w:r>
      <w:r w:rsidRPr="00B75B8E">
        <w:rPr>
          <w:rFonts w:ascii="Times New Roman" w:eastAsia="Calibri" w:hAnsi="Times New Roman" w:cs="Times New Roman"/>
          <w:sz w:val="28"/>
          <w:szCs w:val="28"/>
          <w:lang w:val="uk-UA"/>
        </w:rPr>
        <w:t xml:space="preserve"> соціальн</w:t>
      </w:r>
      <w:r>
        <w:rPr>
          <w:rFonts w:ascii="Times New Roman" w:eastAsia="Calibri" w:hAnsi="Times New Roman" w:cs="Times New Roman"/>
          <w:sz w:val="28"/>
          <w:szCs w:val="28"/>
          <w:lang w:val="uk-UA"/>
        </w:rPr>
        <w:t>і</w:t>
      </w:r>
      <w:r w:rsidRPr="00B75B8E">
        <w:rPr>
          <w:rFonts w:ascii="Times New Roman" w:eastAsia="Calibri" w:hAnsi="Times New Roman" w:cs="Times New Roman"/>
          <w:sz w:val="28"/>
          <w:szCs w:val="28"/>
          <w:lang w:val="uk-UA"/>
        </w:rPr>
        <w:t xml:space="preserve"> послуг</w:t>
      </w:r>
      <w:r>
        <w:rPr>
          <w:rFonts w:ascii="Times New Roman" w:eastAsia="Calibri" w:hAnsi="Times New Roman" w:cs="Times New Roman"/>
          <w:sz w:val="28"/>
          <w:szCs w:val="28"/>
          <w:lang w:val="uk-UA"/>
        </w:rPr>
        <w:t>и</w:t>
      </w:r>
      <w:r w:rsidRPr="00B75B8E">
        <w:rPr>
          <w:rFonts w:ascii="Times New Roman" w:eastAsia="Calibri" w:hAnsi="Times New Roman" w:cs="Times New Roman"/>
          <w:sz w:val="28"/>
          <w:szCs w:val="28"/>
          <w:lang w:val="uk-UA"/>
        </w:rPr>
        <w:t xml:space="preserve"> щодо відновленню соціальних зв’язків, працевлаштуванню, вирішенню питання адресної реєстрації, навчання навичкам безпечного способу життя з профілактики розповсюдження ВІЛ інфекції та інших небезпечних хвороб.</w:t>
      </w:r>
    </w:p>
    <w:p w:rsidR="00676AF8" w:rsidRPr="00B75B8E" w:rsidRDefault="00676AF8" w:rsidP="00676AF8">
      <w:pPr>
        <w:numPr>
          <w:ilvl w:val="0"/>
          <w:numId w:val="17"/>
        </w:numPr>
        <w:spacing w:after="0" w:line="240" w:lineRule="auto"/>
        <w:ind w:left="0" w:right="142" w:firstLine="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о</w:t>
      </w:r>
      <w:r w:rsidRPr="00B75B8E">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о</w:t>
      </w:r>
      <w:r w:rsidRPr="00B75B8E">
        <w:rPr>
          <w:rFonts w:ascii="Times New Roman" w:eastAsia="Calibri" w:hAnsi="Times New Roman" w:cs="Times New Roman"/>
          <w:sz w:val="28"/>
          <w:szCs w:val="28"/>
          <w:lang w:val="uk-UA"/>
        </w:rPr>
        <w:t>б</w:t>
      </w:r>
      <w:r>
        <w:rPr>
          <w:rFonts w:ascii="Times New Roman" w:eastAsia="Calibri" w:hAnsi="Times New Roman" w:cs="Times New Roman"/>
          <w:sz w:val="28"/>
          <w:szCs w:val="28"/>
          <w:lang w:val="uk-UA"/>
        </w:rPr>
        <w:t>и</w:t>
      </w:r>
      <w:r w:rsidRPr="00B75B8E">
        <w:rPr>
          <w:rFonts w:ascii="Times New Roman" w:eastAsia="Calibri" w:hAnsi="Times New Roman" w:cs="Times New Roman"/>
          <w:sz w:val="28"/>
          <w:szCs w:val="28"/>
          <w:lang w:val="uk-UA"/>
        </w:rPr>
        <w:t>, які повернулися с місць позбавлення волі</w:t>
      </w:r>
      <w:r>
        <w:rPr>
          <w:rFonts w:ascii="Times New Roman" w:eastAsia="Calibri" w:hAnsi="Times New Roman" w:cs="Times New Roman"/>
          <w:sz w:val="28"/>
          <w:szCs w:val="28"/>
          <w:lang w:val="uk-UA"/>
        </w:rPr>
        <w:t>,</w:t>
      </w:r>
      <w:r w:rsidRPr="00B75B8E">
        <w:rPr>
          <w:rFonts w:ascii="Times New Roman" w:eastAsia="Calibri" w:hAnsi="Times New Roman" w:cs="Times New Roman"/>
          <w:sz w:val="28"/>
          <w:szCs w:val="28"/>
          <w:lang w:val="uk-UA"/>
        </w:rPr>
        <w:t xml:space="preserve"> проінспе</w:t>
      </w:r>
      <w:r>
        <w:rPr>
          <w:rFonts w:ascii="Times New Roman" w:eastAsia="Calibri" w:hAnsi="Times New Roman" w:cs="Times New Roman"/>
          <w:sz w:val="28"/>
          <w:szCs w:val="28"/>
          <w:lang w:val="uk-UA"/>
        </w:rPr>
        <w:t>ктовано</w:t>
      </w:r>
      <w:r w:rsidRPr="00B75B8E">
        <w:rPr>
          <w:rFonts w:ascii="Times New Roman" w:eastAsia="Calibri" w:hAnsi="Times New Roman" w:cs="Times New Roman"/>
          <w:sz w:val="28"/>
          <w:szCs w:val="28"/>
          <w:lang w:val="uk-UA"/>
        </w:rPr>
        <w:t xml:space="preserve"> з метою вивчення потреб. У ході проведеної роботи було відновлено соціальні зв’язки, навчено навичкам безпечного способу життя щодо профілактики розповсюдження ВІЛ інфекції, проведено профілактику асоціальної поведінки з позитивним результатом.</w:t>
      </w:r>
    </w:p>
    <w:p w:rsidR="00676AF8" w:rsidRDefault="00676AF8" w:rsidP="00747F37">
      <w:pPr>
        <w:pStyle w:val="a9"/>
        <w:spacing w:after="0"/>
        <w:ind w:right="142" w:firstLine="851"/>
        <w:jc w:val="both"/>
        <w:rPr>
          <w:rFonts w:ascii="Times New Roman" w:eastAsia="Calibri" w:hAnsi="Times New Roman" w:cs="Times New Roman"/>
          <w:sz w:val="28"/>
          <w:szCs w:val="28"/>
        </w:rPr>
      </w:pPr>
      <w:r w:rsidRPr="00E4480D">
        <w:rPr>
          <w:rFonts w:ascii="Times New Roman" w:eastAsia="Calibri" w:hAnsi="Times New Roman" w:cs="Times New Roman"/>
          <w:color w:val="000000"/>
          <w:sz w:val="28"/>
          <w:szCs w:val="28"/>
        </w:rPr>
        <w:t>На території району функціону</w:t>
      </w:r>
      <w:r>
        <w:rPr>
          <w:rFonts w:ascii="Times New Roman" w:eastAsia="Calibri" w:hAnsi="Times New Roman" w:cs="Times New Roman"/>
          <w:color w:val="000000"/>
          <w:sz w:val="28"/>
          <w:szCs w:val="28"/>
        </w:rPr>
        <w:t>є</w:t>
      </w:r>
      <w:r w:rsidR="00C17B02">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10</w:t>
      </w:r>
      <w:r w:rsidRPr="00E4480D">
        <w:rPr>
          <w:rFonts w:ascii="Times New Roman" w:eastAsia="Calibri" w:hAnsi="Times New Roman" w:cs="Times New Roman"/>
          <w:color w:val="000000"/>
          <w:sz w:val="28"/>
          <w:szCs w:val="28"/>
        </w:rPr>
        <w:t xml:space="preserve"> прийомних сімей та </w:t>
      </w:r>
      <w:r>
        <w:rPr>
          <w:rFonts w:ascii="Times New Roman" w:eastAsia="Calibri" w:hAnsi="Times New Roman" w:cs="Times New Roman"/>
          <w:color w:val="000000"/>
          <w:sz w:val="28"/>
          <w:szCs w:val="28"/>
        </w:rPr>
        <w:t>3</w:t>
      </w:r>
      <w:r w:rsidR="00C17B02">
        <w:rPr>
          <w:rFonts w:ascii="Times New Roman" w:eastAsia="Calibri" w:hAnsi="Times New Roman" w:cs="Times New Roman"/>
          <w:color w:val="000000"/>
          <w:sz w:val="28"/>
          <w:szCs w:val="28"/>
          <w:lang w:val="uk-UA"/>
        </w:rPr>
        <w:t xml:space="preserve"> </w:t>
      </w:r>
      <w:r>
        <w:rPr>
          <w:rFonts w:ascii="Times New Roman" w:eastAsia="Calibri" w:hAnsi="Times New Roman" w:cs="Times New Roman"/>
          <w:sz w:val="28"/>
          <w:szCs w:val="28"/>
        </w:rPr>
        <w:t>дитячих будинку</w:t>
      </w:r>
      <w:r w:rsidRPr="00E4480D">
        <w:rPr>
          <w:rFonts w:ascii="Times New Roman" w:eastAsia="Calibri" w:hAnsi="Times New Roman" w:cs="Times New Roman"/>
          <w:sz w:val="28"/>
          <w:szCs w:val="28"/>
        </w:rPr>
        <w:t xml:space="preserve"> сімейного типу (</w:t>
      </w:r>
      <w:r w:rsidRPr="00E4480D">
        <w:rPr>
          <w:rFonts w:ascii="Times New Roman" w:eastAsia="Calibri" w:hAnsi="Times New Roman" w:cs="Times New Roman"/>
          <w:color w:val="000000"/>
          <w:sz w:val="28"/>
          <w:szCs w:val="28"/>
        </w:rPr>
        <w:t xml:space="preserve">ДБСТ), у яких виховуються </w:t>
      </w:r>
      <w:r>
        <w:rPr>
          <w:rFonts w:ascii="Times New Roman" w:eastAsia="Calibri" w:hAnsi="Times New Roman" w:cs="Times New Roman"/>
          <w:color w:val="000000"/>
          <w:sz w:val="28"/>
          <w:szCs w:val="28"/>
        </w:rPr>
        <w:t>42 дитини</w:t>
      </w:r>
      <w:r w:rsidRPr="00E4480D">
        <w:rPr>
          <w:rFonts w:ascii="Times New Roman" w:eastAsia="Calibri" w:hAnsi="Times New Roman" w:cs="Times New Roman"/>
          <w:color w:val="000000"/>
          <w:sz w:val="28"/>
          <w:szCs w:val="28"/>
        </w:rPr>
        <w:t xml:space="preserve"> вищезазначеної категорії. В ході соціального супроводження та вирішення різноманітних проблем прийомних сімей та ДБСТ надан</w:t>
      </w:r>
      <w:r>
        <w:rPr>
          <w:rFonts w:ascii="Times New Roman" w:eastAsia="Calibri" w:hAnsi="Times New Roman" w:cs="Times New Roman"/>
          <w:color w:val="000000"/>
          <w:sz w:val="28"/>
          <w:szCs w:val="28"/>
        </w:rPr>
        <w:t>о</w:t>
      </w:r>
      <w:r w:rsidR="00C17B02">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rPr>
        <w:t>1361</w:t>
      </w:r>
      <w:r w:rsidRPr="00E4480D">
        <w:rPr>
          <w:rFonts w:ascii="Times New Roman" w:eastAsia="Calibri" w:hAnsi="Times New Roman" w:cs="Times New Roman"/>
          <w:color w:val="000000"/>
          <w:sz w:val="28"/>
          <w:szCs w:val="28"/>
        </w:rPr>
        <w:t xml:space="preserve"> соціальн</w:t>
      </w:r>
      <w:r>
        <w:rPr>
          <w:rFonts w:ascii="Times New Roman" w:eastAsia="Calibri" w:hAnsi="Times New Roman" w:cs="Times New Roman"/>
          <w:color w:val="000000"/>
          <w:sz w:val="28"/>
          <w:szCs w:val="28"/>
        </w:rPr>
        <w:t>у</w:t>
      </w:r>
      <w:r w:rsidRPr="00E4480D">
        <w:rPr>
          <w:rFonts w:ascii="Times New Roman" w:eastAsia="Calibri" w:hAnsi="Times New Roman" w:cs="Times New Roman"/>
          <w:color w:val="000000"/>
          <w:sz w:val="28"/>
          <w:szCs w:val="28"/>
        </w:rPr>
        <w:t xml:space="preserve"> послуг</w:t>
      </w:r>
      <w:r>
        <w:rPr>
          <w:rFonts w:ascii="Times New Roman" w:eastAsia="Calibri" w:hAnsi="Times New Roman" w:cs="Times New Roman"/>
          <w:color w:val="000000"/>
          <w:sz w:val="28"/>
          <w:szCs w:val="28"/>
        </w:rPr>
        <w:t>у</w:t>
      </w:r>
      <w:r w:rsidRPr="00E4480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Протягом звітного періоду пройшли навчання</w:t>
      </w:r>
      <w:r>
        <w:rPr>
          <w:rFonts w:ascii="Times New Roman" w:eastAsia="Calibri" w:hAnsi="Times New Roman" w:cs="Times New Roman"/>
          <w:sz w:val="28"/>
          <w:szCs w:val="28"/>
        </w:rPr>
        <w:t xml:space="preserve"> 1 кандидат в опікуни та 6</w:t>
      </w:r>
      <w:r w:rsidRPr="00E4480D">
        <w:rPr>
          <w:rFonts w:ascii="Times New Roman" w:eastAsia="Calibri" w:hAnsi="Times New Roman" w:cs="Times New Roman"/>
          <w:sz w:val="28"/>
          <w:szCs w:val="28"/>
        </w:rPr>
        <w:t xml:space="preserve"> прийомних батьків пройшли обов’язкове перенавчання за відповідною програмою.</w:t>
      </w:r>
    </w:p>
    <w:p w:rsidR="00676AF8" w:rsidRPr="00E4480D" w:rsidRDefault="00676AF8" w:rsidP="00747F37">
      <w:pPr>
        <w:shd w:val="clear" w:color="auto" w:fill="FFFFFF"/>
        <w:autoSpaceDE w:val="0"/>
        <w:autoSpaceDN w:val="0"/>
        <w:adjustRightInd w:val="0"/>
        <w:spacing w:after="0"/>
        <w:ind w:right="142" w:firstLine="851"/>
        <w:jc w:val="both"/>
        <w:rPr>
          <w:rFonts w:ascii="Times New Roman" w:eastAsia="Times New Roman" w:hAnsi="Times New Roman" w:cs="Times New Roman"/>
          <w:sz w:val="28"/>
          <w:szCs w:val="28"/>
          <w:lang w:val="uk-UA"/>
        </w:rPr>
      </w:pPr>
      <w:r w:rsidRPr="00E4480D">
        <w:rPr>
          <w:rFonts w:ascii="Times New Roman" w:eastAsia="Times New Roman" w:hAnsi="Times New Roman" w:cs="Times New Roman"/>
          <w:sz w:val="28"/>
          <w:szCs w:val="28"/>
          <w:lang w:val="uk-UA"/>
        </w:rPr>
        <w:t xml:space="preserve">Продовжено групову роботу, спрямовану на профілактику туберкульозу, ВІЛ/СНІДу, наркоманії, торгівлі людьми, попередження насильства в сім'ї, профілактики правопорушень, тютюнокуріння та вживання алкоголю, викорінення найгірших форм дитячої праці, сімейного виховання тощо. Загалом протягом </w:t>
      </w:r>
      <w:r>
        <w:rPr>
          <w:rFonts w:ascii="Times New Roman" w:eastAsia="Times New Roman" w:hAnsi="Times New Roman" w:cs="Times New Roman"/>
          <w:sz w:val="28"/>
          <w:szCs w:val="28"/>
          <w:lang w:val="uk-UA"/>
        </w:rPr>
        <w:t xml:space="preserve">звітного періоду </w:t>
      </w:r>
      <w:r w:rsidRPr="00E4480D">
        <w:rPr>
          <w:rFonts w:ascii="Times New Roman" w:eastAsia="Times New Roman" w:hAnsi="Times New Roman" w:cs="Times New Roman"/>
          <w:sz w:val="28"/>
          <w:szCs w:val="28"/>
          <w:lang w:val="uk-UA"/>
        </w:rPr>
        <w:t>201</w:t>
      </w:r>
      <w:r>
        <w:rPr>
          <w:rFonts w:ascii="Times New Roman" w:eastAsia="Times New Roman" w:hAnsi="Times New Roman" w:cs="Times New Roman"/>
          <w:sz w:val="28"/>
          <w:szCs w:val="28"/>
          <w:lang w:val="uk-UA"/>
        </w:rPr>
        <w:t>7</w:t>
      </w:r>
      <w:r w:rsidRPr="00E4480D">
        <w:rPr>
          <w:rFonts w:ascii="Times New Roman" w:eastAsia="Times New Roman" w:hAnsi="Times New Roman" w:cs="Times New Roman"/>
          <w:sz w:val="28"/>
          <w:szCs w:val="28"/>
          <w:lang w:val="uk-UA"/>
        </w:rPr>
        <w:t xml:space="preserve"> року проведено </w:t>
      </w:r>
      <w:r>
        <w:rPr>
          <w:rFonts w:ascii="Times New Roman" w:eastAsia="Times New Roman" w:hAnsi="Times New Roman" w:cs="Times New Roman"/>
          <w:sz w:val="28"/>
          <w:szCs w:val="28"/>
          <w:lang w:val="uk-UA"/>
        </w:rPr>
        <w:t>80 групових</w:t>
      </w:r>
      <w:r w:rsidRPr="00E4480D">
        <w:rPr>
          <w:rFonts w:ascii="Times New Roman" w:eastAsia="Times New Roman" w:hAnsi="Times New Roman" w:cs="Times New Roman"/>
          <w:sz w:val="28"/>
          <w:szCs w:val="28"/>
          <w:lang w:val="uk-UA"/>
        </w:rPr>
        <w:t xml:space="preserve"> та масових заходів, якими охоп</w:t>
      </w:r>
      <w:r>
        <w:rPr>
          <w:rFonts w:ascii="Times New Roman" w:eastAsia="Times New Roman" w:hAnsi="Times New Roman" w:cs="Times New Roman"/>
          <w:sz w:val="28"/>
          <w:szCs w:val="28"/>
          <w:lang w:val="uk-UA"/>
        </w:rPr>
        <w:t xml:space="preserve">лена 2541 особа. </w:t>
      </w:r>
      <w:r w:rsidRPr="00E4480D">
        <w:rPr>
          <w:rFonts w:ascii="Times New Roman" w:eastAsia="Times New Roman" w:hAnsi="Times New Roman" w:cs="Times New Roman"/>
          <w:sz w:val="28"/>
          <w:szCs w:val="28"/>
          <w:lang w:val="uk-UA"/>
        </w:rPr>
        <w:t xml:space="preserve">До участі, окрім </w:t>
      </w:r>
      <w:r w:rsidRPr="00E4480D">
        <w:rPr>
          <w:rFonts w:ascii="Times New Roman" w:eastAsia="Times New Roman" w:hAnsi="Times New Roman" w:cs="Times New Roman"/>
          <w:sz w:val="28"/>
          <w:szCs w:val="28"/>
          <w:lang w:val="uk-UA"/>
        </w:rPr>
        <w:lastRenderedPageBreak/>
        <w:t>учнівської молоді, працівників органів місцевого самоврядування, залучені члени сімей, які опинилися у складних життєвих обставинах, умовно засуджені особи, безробітні, молодь з групи ризику, вчителі, медичні працівники, соціальні педагоги.</w:t>
      </w:r>
      <w:r w:rsidRPr="00E4480D">
        <w:rPr>
          <w:rFonts w:ascii="Times New Roman" w:eastAsia="Times New Roman" w:hAnsi="Times New Roman" w:cs="Times New Roman"/>
          <w:color w:val="000000"/>
          <w:sz w:val="28"/>
          <w:szCs w:val="28"/>
          <w:lang w:val="uk-UA"/>
        </w:rPr>
        <w:t xml:space="preserve"> Проведено низку масових заходів, акцій, соціологічних опитувань, конференція «Здоров’я молоді: тенденції у районі», семінар-тренінг «Будьте здорові!». </w:t>
      </w:r>
      <w:r w:rsidRPr="00E4480D">
        <w:rPr>
          <w:rFonts w:ascii="Times New Roman" w:eastAsia="Times New Roman" w:hAnsi="Times New Roman" w:cs="Times New Roman"/>
          <w:sz w:val="28"/>
          <w:szCs w:val="28"/>
          <w:lang w:val="uk-UA"/>
        </w:rPr>
        <w:t xml:space="preserve">До проведення у березні традиційного Місячника здоров’я були залучені учні всіх загальноосвітніх шкіл району та середніх спеціальних закладів, які взяли участь у конкурсах на теми пропаганди здорового способу життя та інших заходах. В літній період соціально-профілактичною роботою було охоплено </w:t>
      </w:r>
      <w:r>
        <w:rPr>
          <w:rFonts w:ascii="Times New Roman" w:eastAsia="Times New Roman" w:hAnsi="Times New Roman" w:cs="Times New Roman"/>
          <w:sz w:val="28"/>
          <w:szCs w:val="28"/>
          <w:lang w:val="uk-UA"/>
        </w:rPr>
        <w:t>595</w:t>
      </w:r>
      <w:r w:rsidRPr="00E4480D">
        <w:rPr>
          <w:rFonts w:ascii="Times New Roman" w:eastAsia="Times New Roman" w:hAnsi="Times New Roman" w:cs="Times New Roman"/>
          <w:sz w:val="28"/>
          <w:szCs w:val="28"/>
          <w:lang w:val="uk-UA"/>
        </w:rPr>
        <w:t xml:space="preserve"> осіб з числа вихованців оздоровчих таборів на Арабатській стрілці. </w:t>
      </w:r>
    </w:p>
    <w:p w:rsidR="00676AF8" w:rsidRPr="000F614E" w:rsidRDefault="00676AF8" w:rsidP="00747F37">
      <w:pPr>
        <w:shd w:val="clear" w:color="auto" w:fill="FFFFFF"/>
        <w:autoSpaceDE w:val="0"/>
        <w:autoSpaceDN w:val="0"/>
        <w:adjustRightInd w:val="0"/>
        <w:spacing w:after="0"/>
        <w:ind w:right="142" w:firstLine="851"/>
        <w:jc w:val="both"/>
        <w:rPr>
          <w:rFonts w:ascii="Times New Roman" w:eastAsia="Times New Roman" w:hAnsi="Times New Roman" w:cs="Times New Roman"/>
          <w:sz w:val="28"/>
          <w:szCs w:val="28"/>
          <w:lang w:val="uk-UA"/>
        </w:rPr>
      </w:pPr>
      <w:r w:rsidRPr="00E4480D">
        <w:rPr>
          <w:rFonts w:ascii="Times New Roman" w:eastAsia="Times New Roman" w:hAnsi="Times New Roman" w:cs="Times New Roman"/>
          <w:sz w:val="28"/>
          <w:szCs w:val="28"/>
          <w:lang w:val="uk-UA"/>
        </w:rPr>
        <w:t xml:space="preserve">З метою соціально-психологічної </w:t>
      </w:r>
      <w:r>
        <w:rPr>
          <w:rFonts w:ascii="Times New Roman" w:eastAsia="Times New Roman" w:hAnsi="Times New Roman" w:cs="Times New Roman"/>
          <w:sz w:val="28"/>
          <w:szCs w:val="28"/>
          <w:lang w:val="uk-UA"/>
        </w:rPr>
        <w:t xml:space="preserve">підтримки та </w:t>
      </w:r>
      <w:r w:rsidRPr="00E4480D">
        <w:rPr>
          <w:rFonts w:ascii="Times New Roman" w:eastAsia="Times New Roman" w:hAnsi="Times New Roman" w:cs="Times New Roman"/>
          <w:sz w:val="28"/>
          <w:szCs w:val="28"/>
          <w:lang w:val="uk-UA"/>
        </w:rPr>
        <w:t xml:space="preserve">реабілітації, </w:t>
      </w:r>
      <w:r>
        <w:rPr>
          <w:rFonts w:ascii="Times New Roman" w:eastAsia="Times New Roman" w:hAnsi="Times New Roman" w:cs="Times New Roman"/>
          <w:sz w:val="28"/>
          <w:szCs w:val="28"/>
          <w:lang w:val="uk-UA"/>
        </w:rPr>
        <w:t>надання комплексу соціальних послуг сім’ям, в яких виховуються</w:t>
      </w:r>
      <w:r w:rsidRPr="00E4480D">
        <w:rPr>
          <w:rFonts w:ascii="Times New Roman" w:eastAsia="Times New Roman" w:hAnsi="Times New Roman" w:cs="Times New Roman"/>
          <w:sz w:val="28"/>
          <w:szCs w:val="28"/>
          <w:lang w:val="uk-UA"/>
        </w:rPr>
        <w:t xml:space="preserve"> діт</w:t>
      </w:r>
      <w:r>
        <w:rPr>
          <w:rFonts w:ascii="Times New Roman" w:eastAsia="Times New Roman" w:hAnsi="Times New Roman" w:cs="Times New Roman"/>
          <w:sz w:val="28"/>
          <w:szCs w:val="28"/>
          <w:lang w:val="uk-UA"/>
        </w:rPr>
        <w:t>и</w:t>
      </w:r>
      <w:r w:rsidRPr="00E4480D">
        <w:rPr>
          <w:rFonts w:ascii="Times New Roman" w:eastAsia="Times New Roman" w:hAnsi="Times New Roman" w:cs="Times New Roman"/>
          <w:sz w:val="28"/>
          <w:szCs w:val="28"/>
          <w:lang w:val="uk-UA"/>
        </w:rPr>
        <w:t xml:space="preserve"> тамолод</w:t>
      </w:r>
      <w:r>
        <w:rPr>
          <w:rFonts w:ascii="Times New Roman" w:eastAsia="Times New Roman" w:hAnsi="Times New Roman" w:cs="Times New Roman"/>
          <w:sz w:val="28"/>
          <w:szCs w:val="28"/>
          <w:lang w:val="uk-UA"/>
        </w:rPr>
        <w:t>ь</w:t>
      </w:r>
      <w:r w:rsidR="00C17B02">
        <w:rPr>
          <w:rFonts w:ascii="Times New Roman" w:eastAsia="Times New Roman" w:hAnsi="Times New Roman" w:cs="Times New Roman"/>
          <w:sz w:val="28"/>
          <w:szCs w:val="28"/>
          <w:lang w:val="uk-UA"/>
        </w:rPr>
        <w:t xml:space="preserve"> </w:t>
      </w:r>
      <w:bookmarkStart w:id="0" w:name="_GoBack"/>
      <w:bookmarkEnd w:id="0"/>
      <w:r>
        <w:rPr>
          <w:rFonts w:ascii="Times New Roman" w:eastAsia="Times New Roman" w:hAnsi="Times New Roman" w:cs="Times New Roman"/>
          <w:sz w:val="28"/>
          <w:szCs w:val="28"/>
          <w:lang w:val="uk-UA"/>
        </w:rPr>
        <w:t>і</w:t>
      </w:r>
      <w:r w:rsidRPr="00E4480D">
        <w:rPr>
          <w:rFonts w:ascii="Times New Roman" w:eastAsia="Times New Roman" w:hAnsi="Times New Roman" w:cs="Times New Roman"/>
          <w:sz w:val="28"/>
          <w:szCs w:val="28"/>
          <w:lang w:val="uk-UA"/>
        </w:rPr>
        <w:t xml:space="preserve">з функціональними обмеженнями </w:t>
      </w:r>
      <w:r>
        <w:rPr>
          <w:rFonts w:ascii="Times New Roman" w:eastAsia="Times New Roman" w:hAnsi="Times New Roman" w:cs="Times New Roman"/>
          <w:sz w:val="28"/>
          <w:szCs w:val="28"/>
          <w:lang w:val="uk-UA"/>
        </w:rPr>
        <w:t xml:space="preserve">здійснено відвідування 7 сімей зазначеної категорії, </w:t>
      </w:r>
      <w:r w:rsidRPr="00E5693C">
        <w:rPr>
          <w:rFonts w:ascii="Times New Roman" w:eastAsia="Calibri" w:hAnsi="Times New Roman" w:cs="Times New Roman"/>
          <w:sz w:val="28"/>
          <w:szCs w:val="28"/>
          <w:lang w:val="uk-UA"/>
        </w:rPr>
        <w:t xml:space="preserve"> надано </w:t>
      </w:r>
      <w:r>
        <w:rPr>
          <w:rFonts w:ascii="Times New Roman" w:eastAsia="Calibri" w:hAnsi="Times New Roman" w:cs="Times New Roman"/>
          <w:sz w:val="28"/>
          <w:szCs w:val="28"/>
          <w:lang w:val="uk-UA"/>
        </w:rPr>
        <w:t>54</w:t>
      </w:r>
      <w:r w:rsidRPr="00E5693C">
        <w:rPr>
          <w:rFonts w:ascii="Times New Roman" w:eastAsia="Calibri" w:hAnsi="Times New Roman" w:cs="Times New Roman"/>
          <w:sz w:val="28"/>
          <w:szCs w:val="28"/>
          <w:lang w:val="uk-UA"/>
        </w:rPr>
        <w:t xml:space="preserve"> соціальн</w:t>
      </w:r>
      <w:r>
        <w:rPr>
          <w:rFonts w:ascii="Times New Roman" w:eastAsia="Calibri" w:hAnsi="Times New Roman" w:cs="Times New Roman"/>
          <w:sz w:val="28"/>
          <w:szCs w:val="28"/>
          <w:lang w:val="uk-UA"/>
        </w:rPr>
        <w:t>і</w:t>
      </w:r>
      <w:r w:rsidRPr="00E5693C">
        <w:rPr>
          <w:rFonts w:ascii="Times New Roman" w:eastAsia="Calibri" w:hAnsi="Times New Roman" w:cs="Times New Roman"/>
          <w:sz w:val="28"/>
          <w:szCs w:val="28"/>
          <w:lang w:val="uk-UA"/>
        </w:rPr>
        <w:t xml:space="preserve"> послуги</w:t>
      </w:r>
      <w:r>
        <w:rPr>
          <w:rFonts w:ascii="Times New Roman" w:eastAsia="Calibri" w:hAnsi="Times New Roman" w:cs="Times New Roman"/>
          <w:sz w:val="28"/>
          <w:szCs w:val="28"/>
          <w:lang w:val="uk-UA"/>
        </w:rPr>
        <w:t>.</w:t>
      </w:r>
      <w:r w:rsidRPr="00E5693C">
        <w:rPr>
          <w:rFonts w:ascii="Times New Roman" w:eastAsia="Calibri" w:hAnsi="Times New Roman" w:cs="Times New Roman"/>
          <w:sz w:val="28"/>
          <w:szCs w:val="28"/>
          <w:lang w:val="uk-UA"/>
        </w:rPr>
        <w:t xml:space="preserve"> Переважна більшість послуг, що надавалися вищезазначеній категорії, стосувалася покращення їх адаптації у суспільстві: налагодженню або </w:t>
      </w:r>
      <w:r>
        <w:rPr>
          <w:rFonts w:ascii="Times New Roman" w:eastAsia="Calibri" w:hAnsi="Times New Roman" w:cs="Times New Roman"/>
          <w:sz w:val="28"/>
          <w:szCs w:val="28"/>
          <w:lang w:val="uk-UA"/>
        </w:rPr>
        <w:t>відновленню соціальних зв’язків;</w:t>
      </w:r>
      <w:r w:rsidRPr="00E5693C">
        <w:rPr>
          <w:rFonts w:ascii="Times New Roman" w:eastAsia="Calibri" w:hAnsi="Times New Roman" w:cs="Times New Roman"/>
          <w:sz w:val="28"/>
          <w:szCs w:val="28"/>
          <w:lang w:val="uk-UA"/>
        </w:rPr>
        <w:t xml:space="preserve"> залученню до реабілітаційних програм</w:t>
      </w:r>
      <w:r>
        <w:rPr>
          <w:rFonts w:ascii="Times New Roman" w:eastAsia="Calibri" w:hAnsi="Times New Roman" w:cs="Times New Roman"/>
          <w:sz w:val="28"/>
          <w:szCs w:val="28"/>
          <w:lang w:val="uk-UA"/>
        </w:rPr>
        <w:t>; направленню до Товариства Ч</w:t>
      </w:r>
      <w:r w:rsidRPr="00E5693C">
        <w:rPr>
          <w:rFonts w:ascii="Times New Roman" w:eastAsia="Calibri" w:hAnsi="Times New Roman" w:cs="Times New Roman"/>
          <w:sz w:val="28"/>
          <w:szCs w:val="28"/>
          <w:lang w:val="uk-UA"/>
        </w:rPr>
        <w:t>ервоно</w:t>
      </w:r>
      <w:r>
        <w:rPr>
          <w:rFonts w:ascii="Times New Roman" w:eastAsia="Calibri" w:hAnsi="Times New Roman" w:cs="Times New Roman"/>
          <w:sz w:val="28"/>
          <w:szCs w:val="28"/>
          <w:lang w:val="uk-UA"/>
        </w:rPr>
        <w:t>го Х</w:t>
      </w:r>
      <w:r w:rsidRPr="00E5693C">
        <w:rPr>
          <w:rFonts w:ascii="Times New Roman" w:eastAsia="Calibri" w:hAnsi="Times New Roman" w:cs="Times New Roman"/>
          <w:sz w:val="28"/>
          <w:szCs w:val="28"/>
          <w:lang w:val="uk-UA"/>
        </w:rPr>
        <w:t>реста для отримання гуманітарної допомоги одягом, запобіганню соціальній ізоляції</w:t>
      </w:r>
      <w:r>
        <w:rPr>
          <w:rFonts w:ascii="Times New Roman" w:eastAsia="Calibri" w:hAnsi="Times New Roman" w:cs="Times New Roman"/>
          <w:sz w:val="28"/>
          <w:szCs w:val="28"/>
          <w:lang w:val="uk-UA"/>
        </w:rPr>
        <w:t>,</w:t>
      </w:r>
      <w:r w:rsidRPr="00E5693C">
        <w:rPr>
          <w:rFonts w:ascii="Times New Roman" w:eastAsia="Calibri" w:hAnsi="Times New Roman" w:cs="Times New Roman"/>
          <w:sz w:val="28"/>
          <w:szCs w:val="28"/>
          <w:lang w:val="uk-UA"/>
        </w:rPr>
        <w:t xml:space="preserve"> тощо.</w:t>
      </w:r>
    </w:p>
    <w:p w:rsidR="00676AF8" w:rsidRPr="00E4480D" w:rsidRDefault="00676AF8" w:rsidP="00747F37">
      <w:pPr>
        <w:spacing w:after="0"/>
        <w:ind w:right="142" w:firstLine="851"/>
        <w:jc w:val="both"/>
        <w:rPr>
          <w:rFonts w:ascii="Times New Roman" w:eastAsia="Times New Roman" w:hAnsi="Times New Roman" w:cs="Times New Roman"/>
          <w:sz w:val="28"/>
          <w:szCs w:val="28"/>
          <w:lang w:val="uk-UA" w:eastAsia="ru-RU"/>
        </w:rPr>
      </w:pPr>
      <w:r w:rsidRPr="00E4480D">
        <w:rPr>
          <w:rFonts w:ascii="Times New Roman" w:eastAsia="Times New Roman" w:hAnsi="Times New Roman" w:cs="Times New Roman"/>
          <w:color w:val="000000"/>
          <w:sz w:val="28"/>
          <w:szCs w:val="28"/>
          <w:lang w:val="uk-UA"/>
        </w:rPr>
        <w:t>Протягом звітного періоду проведено низку акцій</w:t>
      </w:r>
      <w:r w:rsidRPr="00E4480D">
        <w:rPr>
          <w:rFonts w:ascii="Times New Roman" w:eastAsia="Times New Roman" w:hAnsi="Times New Roman" w:cs="Times New Roman"/>
          <w:sz w:val="28"/>
          <w:szCs w:val="28"/>
          <w:lang w:val="uk-UA"/>
        </w:rPr>
        <w:t>. Традиційно вони спрямовані на профілактику ВІЛ/СНІДу та туберкульозу,для відвідувачів у центрі створені профілактичні стенди. Ц</w:t>
      </w:r>
      <w:r>
        <w:rPr>
          <w:rFonts w:ascii="Times New Roman" w:eastAsia="Times New Roman" w:hAnsi="Times New Roman" w:cs="Times New Roman"/>
          <w:sz w:val="28"/>
          <w:szCs w:val="28"/>
          <w:lang w:val="uk-UA"/>
        </w:rPr>
        <w:t xml:space="preserve">ентром, традиційно, </w:t>
      </w:r>
      <w:r w:rsidRPr="00E4480D">
        <w:rPr>
          <w:rFonts w:ascii="Times New Roman" w:eastAsia="Times New Roman" w:hAnsi="Times New Roman" w:cs="Times New Roman"/>
          <w:sz w:val="28"/>
          <w:szCs w:val="28"/>
          <w:lang w:val="uk-UA"/>
        </w:rPr>
        <w:t xml:space="preserve">підтриманий Міжнародний день відмови від тютюнокуріння, в рамках акції проведено анкетування, у якому було опитано </w:t>
      </w:r>
      <w:r>
        <w:rPr>
          <w:rFonts w:ascii="Times New Roman" w:eastAsia="Times New Roman" w:hAnsi="Times New Roman" w:cs="Times New Roman"/>
          <w:sz w:val="28"/>
          <w:szCs w:val="28"/>
          <w:lang w:val="uk-UA"/>
        </w:rPr>
        <w:t>понад 100</w:t>
      </w:r>
      <w:r w:rsidRPr="00E4480D">
        <w:rPr>
          <w:rFonts w:ascii="Times New Roman" w:eastAsia="Times New Roman" w:hAnsi="Times New Roman" w:cs="Times New Roman"/>
          <w:sz w:val="28"/>
          <w:szCs w:val="28"/>
          <w:lang w:val="uk-UA"/>
        </w:rPr>
        <w:t xml:space="preserve"> респондентів. </w:t>
      </w:r>
      <w:r w:rsidRPr="00E4480D">
        <w:rPr>
          <w:rFonts w:ascii="Times New Roman" w:eastAsia="Times New Roman" w:hAnsi="Times New Roman" w:cs="Times New Roman"/>
          <w:sz w:val="28"/>
          <w:szCs w:val="28"/>
          <w:lang w:val="uk-UA" w:eastAsia="ru-RU"/>
        </w:rPr>
        <w:t>Трохи більше половини опитаних не знали про те, що день відмови від паління відзначається на планеті, хоча третина на це запитання відповіла ствердно. У тому, що курять вони чи члени їх сімей, зізналися 53%, а ось про шкоду куріння замислюються більше 80%. Дві третини респондентів або хочуть кинути палити самі, або бажають, щоб з цією звичкою розлучилися їхні близькі. І тільки 1</w:t>
      </w:r>
      <w:r>
        <w:rPr>
          <w:rFonts w:ascii="Times New Roman" w:eastAsia="Times New Roman" w:hAnsi="Times New Roman" w:cs="Times New Roman"/>
          <w:sz w:val="28"/>
          <w:szCs w:val="28"/>
          <w:lang w:val="uk-UA" w:eastAsia="ru-RU"/>
        </w:rPr>
        <w:t>0</w:t>
      </w:r>
      <w:r w:rsidRPr="00E4480D">
        <w:rPr>
          <w:rFonts w:ascii="Times New Roman" w:eastAsia="Times New Roman" w:hAnsi="Times New Roman" w:cs="Times New Roman"/>
          <w:sz w:val="28"/>
          <w:szCs w:val="28"/>
          <w:lang w:val="uk-UA" w:eastAsia="ru-RU"/>
        </w:rPr>
        <w:t xml:space="preserve"> осіб категорично відмовилися кинути палити. Майже половина відповіли, що приєднаються до дня відмови від куріння, трохи більше 20% не можуть змусити себе хоча б один день дати відпочинок своїм легеням. </w:t>
      </w:r>
    </w:p>
    <w:p w:rsidR="00676AF8" w:rsidRPr="00E4480D" w:rsidRDefault="00676AF8" w:rsidP="00486D2E">
      <w:pPr>
        <w:shd w:val="clear" w:color="auto" w:fill="FFFFFF"/>
        <w:autoSpaceDE w:val="0"/>
        <w:autoSpaceDN w:val="0"/>
        <w:adjustRightInd w:val="0"/>
        <w:spacing w:after="0"/>
        <w:ind w:right="142" w:firstLine="851"/>
        <w:jc w:val="both"/>
        <w:rPr>
          <w:rFonts w:ascii="Times New Roman" w:eastAsia="Times New Roman" w:hAnsi="Times New Roman" w:cs="Times New Roman"/>
          <w:color w:val="000000"/>
          <w:sz w:val="28"/>
          <w:szCs w:val="28"/>
          <w:lang w:val="uk-UA"/>
        </w:rPr>
      </w:pPr>
      <w:r>
        <w:rPr>
          <w:rFonts w:ascii="Times New Roman" w:eastAsia="Calibri" w:hAnsi="Times New Roman" w:cs="Times New Roman"/>
          <w:sz w:val="28"/>
          <w:szCs w:val="28"/>
          <w:lang w:val="uk-UA"/>
        </w:rPr>
        <w:t>С</w:t>
      </w:r>
      <w:r w:rsidRPr="000D4EE5">
        <w:rPr>
          <w:rFonts w:ascii="Times New Roman" w:eastAsia="Times New Roman" w:hAnsi="Times New Roman" w:cs="Times New Roman"/>
          <w:sz w:val="28"/>
          <w:szCs w:val="28"/>
          <w:lang w:val="uk-UA"/>
        </w:rPr>
        <w:t xml:space="preserve">пеціалістами центру </w:t>
      </w:r>
      <w:r>
        <w:rPr>
          <w:rFonts w:ascii="Times New Roman" w:eastAsia="Times New Roman" w:hAnsi="Times New Roman" w:cs="Times New Roman"/>
          <w:sz w:val="28"/>
          <w:szCs w:val="28"/>
          <w:lang w:val="uk-UA"/>
        </w:rPr>
        <w:t xml:space="preserve">створено 23 видів інформаційно-профілактичних буклетів: </w:t>
      </w:r>
      <w:r w:rsidRPr="000D4EE5">
        <w:rPr>
          <w:rFonts w:ascii="Times New Roman" w:eastAsia="Times New Roman" w:hAnsi="Times New Roman" w:cs="Times New Roman"/>
          <w:sz w:val="28"/>
          <w:szCs w:val="28"/>
          <w:lang w:val="uk-UA"/>
        </w:rPr>
        <w:t>«Алкоголь: веселье на краю пропасти», «Тютюнокуріння: відлік життя», «</w:t>
      </w:r>
      <w:r>
        <w:rPr>
          <w:rFonts w:ascii="Times New Roman" w:eastAsia="Times New Roman" w:hAnsi="Times New Roman" w:cs="Times New Roman"/>
          <w:sz w:val="28"/>
          <w:szCs w:val="28"/>
          <w:lang w:val="uk-UA"/>
        </w:rPr>
        <w:t>Допомога для вас</w:t>
      </w:r>
      <w:r w:rsidRPr="000D4EE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«Що необхідно знати про туберкульоз», «ВИЧ/СПИД – </w:t>
      </w:r>
      <w:r>
        <w:rPr>
          <w:rFonts w:ascii="Times New Roman" w:eastAsia="Times New Roman" w:hAnsi="Times New Roman" w:cs="Times New Roman"/>
          <w:sz w:val="28"/>
          <w:szCs w:val="28"/>
        </w:rPr>
        <w:t>э</w:t>
      </w:r>
      <w:r>
        <w:rPr>
          <w:rFonts w:ascii="Times New Roman" w:eastAsia="Times New Roman" w:hAnsi="Times New Roman" w:cs="Times New Roman"/>
          <w:sz w:val="28"/>
          <w:szCs w:val="28"/>
          <w:lang w:val="uk-UA"/>
        </w:rPr>
        <w:t>то опасно для каждого», «Скажи НЕТ наркотикам», «На допомогу майбутній матусі», «Зупинимо насильство в сім’ї», «Я - доброволец», «Особливості використання дитячої праці», «Здоров’я дитини-багатство родини», «Правила безпеки для дітей», «Фахівець із соціальної роботи», «Відкрий своє серце», «Права человека-</w:t>
      </w:r>
      <w:r>
        <w:rPr>
          <w:rFonts w:ascii="Times New Roman" w:eastAsia="Times New Roman" w:hAnsi="Times New Roman" w:cs="Times New Roman"/>
          <w:sz w:val="28"/>
          <w:szCs w:val="28"/>
          <w:lang w:val="uk-UA"/>
        </w:rPr>
        <w:lastRenderedPageBreak/>
        <w:t xml:space="preserve">права ребёнка», «Насильство над дітьми в сім‘ї», «Сімейний патронат: шанс для дитини врятувати родину», «Поради батькам у вихованні дітей з особливими потребами», «Знати свої права-означає вже наполовину володіти ними», «Батькам про права дитини», «Пільги учасників АТО», «Десять найпоширишеніших міфів стосовно торгівлі людьми», «Обережно! Торгівля людьми, або як не стати її жертвою». </w:t>
      </w:r>
      <w:r>
        <w:rPr>
          <w:rFonts w:ascii="Times New Roman" w:eastAsia="Times New Roman" w:hAnsi="Times New Roman" w:cs="Times New Roman"/>
          <w:color w:val="000000"/>
          <w:sz w:val="28"/>
          <w:szCs w:val="28"/>
          <w:lang w:val="uk-UA"/>
        </w:rPr>
        <w:t>З</w:t>
      </w:r>
      <w:r w:rsidRPr="00E4480D">
        <w:rPr>
          <w:rFonts w:ascii="Times New Roman" w:eastAsia="Times New Roman" w:hAnsi="Times New Roman" w:cs="Times New Roman"/>
          <w:color w:val="000000"/>
          <w:sz w:val="28"/>
          <w:szCs w:val="28"/>
          <w:lang w:val="uk-UA"/>
        </w:rPr>
        <w:t xml:space="preserve">агальна кількість поширеної рекламної продукції складає </w:t>
      </w:r>
      <w:r>
        <w:rPr>
          <w:rFonts w:ascii="Times New Roman" w:eastAsia="Times New Roman" w:hAnsi="Times New Roman" w:cs="Times New Roman"/>
          <w:color w:val="000000"/>
          <w:sz w:val="28"/>
          <w:szCs w:val="28"/>
          <w:lang w:val="uk-UA"/>
        </w:rPr>
        <w:t>6043</w:t>
      </w:r>
      <w:r w:rsidRPr="00E4480D">
        <w:rPr>
          <w:rFonts w:ascii="Times New Roman" w:eastAsia="Times New Roman" w:hAnsi="Times New Roman" w:cs="Times New Roman"/>
          <w:color w:val="000000"/>
          <w:sz w:val="28"/>
          <w:szCs w:val="28"/>
          <w:lang w:val="uk-UA"/>
        </w:rPr>
        <w:t xml:space="preserve"> одиниці.</w:t>
      </w:r>
    </w:p>
    <w:p w:rsidR="00676AF8" w:rsidRPr="005F1BC6" w:rsidRDefault="00676AF8" w:rsidP="00486D2E">
      <w:pPr>
        <w:tabs>
          <w:tab w:val="left" w:pos="-142"/>
        </w:tabs>
        <w:spacing w:after="0"/>
        <w:ind w:right="142" w:firstLine="851"/>
        <w:contextualSpacing/>
        <w:jc w:val="both"/>
        <w:rPr>
          <w:rFonts w:ascii="Times New Roman" w:eastAsia="Times New Roman" w:hAnsi="Times New Roman" w:cs="Times New Roman"/>
          <w:color w:val="000000"/>
          <w:sz w:val="28"/>
          <w:szCs w:val="28"/>
          <w:lang w:val="uk-UA"/>
        </w:rPr>
      </w:pPr>
      <w:r w:rsidRPr="00E4480D">
        <w:rPr>
          <w:rFonts w:ascii="Times New Roman" w:eastAsia="Times New Roman" w:hAnsi="Times New Roman" w:cs="Times New Roman"/>
          <w:color w:val="000000"/>
          <w:sz w:val="28"/>
          <w:szCs w:val="28"/>
          <w:lang w:val="uk-UA"/>
        </w:rPr>
        <w:t xml:space="preserve">Протягом </w:t>
      </w:r>
      <w:r>
        <w:rPr>
          <w:rFonts w:ascii="Times New Roman" w:eastAsia="Times New Roman" w:hAnsi="Times New Roman" w:cs="Times New Roman"/>
          <w:color w:val="000000"/>
          <w:sz w:val="28"/>
          <w:szCs w:val="28"/>
          <w:lang w:val="uk-UA"/>
        </w:rPr>
        <w:t>звітного періоду</w:t>
      </w:r>
      <w:r w:rsidRPr="00E4480D">
        <w:rPr>
          <w:rFonts w:ascii="Times New Roman" w:eastAsia="Times New Roman" w:hAnsi="Times New Roman" w:cs="Times New Roman"/>
          <w:color w:val="000000"/>
          <w:sz w:val="28"/>
          <w:szCs w:val="28"/>
          <w:lang w:val="uk-UA"/>
        </w:rPr>
        <w:t xml:space="preserve"> у засобах масової інформації</w:t>
      </w:r>
      <w:r w:rsidR="003A3158">
        <w:rPr>
          <w:rFonts w:ascii="Times New Roman" w:eastAsia="Times New Roman" w:hAnsi="Times New Roman" w:cs="Times New Roman"/>
          <w:color w:val="000000"/>
          <w:sz w:val="28"/>
          <w:szCs w:val="28"/>
          <w:lang w:val="uk-UA"/>
        </w:rPr>
        <w:t xml:space="preserve"> – районних га</w:t>
      </w:r>
      <w:r w:rsidR="00486D2E">
        <w:rPr>
          <w:rFonts w:ascii="Times New Roman" w:eastAsia="Times New Roman" w:hAnsi="Times New Roman" w:cs="Times New Roman"/>
          <w:color w:val="000000"/>
          <w:sz w:val="28"/>
          <w:szCs w:val="28"/>
          <w:lang w:val="uk-UA"/>
        </w:rPr>
        <w:t>з</w:t>
      </w:r>
      <w:r w:rsidR="003A3158">
        <w:rPr>
          <w:rFonts w:ascii="Times New Roman" w:eastAsia="Times New Roman" w:hAnsi="Times New Roman" w:cs="Times New Roman"/>
          <w:color w:val="000000"/>
          <w:sz w:val="28"/>
          <w:szCs w:val="28"/>
          <w:lang w:val="uk-UA"/>
        </w:rPr>
        <w:t xml:space="preserve">етах, </w:t>
      </w:r>
      <w:r>
        <w:rPr>
          <w:rFonts w:ascii="Times New Roman" w:eastAsia="Times New Roman" w:hAnsi="Times New Roman" w:cs="Times New Roman"/>
          <w:color w:val="000000"/>
          <w:sz w:val="28"/>
          <w:szCs w:val="28"/>
          <w:lang w:val="uk-UA"/>
        </w:rPr>
        <w:t xml:space="preserve">на офіційному </w:t>
      </w:r>
      <w:r>
        <w:rPr>
          <w:rFonts w:ascii="Times New Roman" w:eastAsia="Times New Roman" w:hAnsi="Times New Roman" w:cs="Times New Roman"/>
          <w:color w:val="000000"/>
          <w:sz w:val="28"/>
          <w:szCs w:val="28"/>
          <w:lang w:val="en-US"/>
        </w:rPr>
        <w:t>WEB</w:t>
      </w:r>
      <w:r>
        <w:rPr>
          <w:rFonts w:ascii="Times New Roman" w:eastAsia="Times New Roman" w:hAnsi="Times New Roman" w:cs="Times New Roman"/>
          <w:color w:val="000000"/>
          <w:sz w:val="28"/>
          <w:szCs w:val="28"/>
          <w:lang w:val="uk-UA"/>
        </w:rPr>
        <w:t>-сайті</w:t>
      </w:r>
      <w:r w:rsidRPr="00E4480D">
        <w:rPr>
          <w:rFonts w:ascii="Times New Roman" w:eastAsia="Times New Roman" w:hAnsi="Times New Roman" w:cs="Times New Roman"/>
          <w:color w:val="000000"/>
          <w:sz w:val="28"/>
          <w:szCs w:val="28"/>
          <w:lang w:val="uk-UA"/>
        </w:rPr>
        <w:t xml:space="preserve"> </w:t>
      </w:r>
      <w:r w:rsidR="003A3158">
        <w:rPr>
          <w:rFonts w:ascii="Times New Roman" w:eastAsia="Times New Roman" w:hAnsi="Times New Roman" w:cs="Times New Roman"/>
          <w:color w:val="000000"/>
          <w:sz w:val="28"/>
          <w:szCs w:val="28"/>
          <w:lang w:val="uk-UA"/>
        </w:rPr>
        <w:t xml:space="preserve">районної </w:t>
      </w:r>
      <w:r w:rsidRPr="00E4480D">
        <w:rPr>
          <w:rFonts w:ascii="Times New Roman" w:eastAsia="Times New Roman" w:hAnsi="Times New Roman" w:cs="Times New Roman"/>
          <w:color w:val="000000"/>
          <w:sz w:val="28"/>
          <w:szCs w:val="28"/>
          <w:lang w:val="uk-UA"/>
        </w:rPr>
        <w:t>державної адміністрації</w:t>
      </w:r>
      <w:r w:rsidR="003A3158">
        <w:rPr>
          <w:rFonts w:ascii="Times New Roman" w:eastAsia="Times New Roman" w:hAnsi="Times New Roman" w:cs="Times New Roman"/>
          <w:color w:val="000000"/>
          <w:sz w:val="28"/>
          <w:szCs w:val="28"/>
          <w:lang w:val="uk-UA"/>
        </w:rPr>
        <w:t xml:space="preserve">, </w:t>
      </w:r>
      <w:r w:rsidRPr="00E4480D">
        <w:rPr>
          <w:rFonts w:ascii="Times New Roman" w:eastAsia="Times New Roman" w:hAnsi="Times New Roman" w:cs="Times New Roman"/>
          <w:color w:val="000000"/>
          <w:sz w:val="28"/>
          <w:szCs w:val="28"/>
          <w:lang w:val="uk-UA"/>
        </w:rPr>
        <w:t xml:space="preserve">розміщено </w:t>
      </w:r>
      <w:r>
        <w:rPr>
          <w:rFonts w:ascii="Times New Roman" w:eastAsia="Times New Roman" w:hAnsi="Times New Roman" w:cs="Times New Roman"/>
          <w:color w:val="000000"/>
          <w:sz w:val="28"/>
          <w:szCs w:val="28"/>
          <w:lang w:val="uk-UA"/>
        </w:rPr>
        <w:t>25</w:t>
      </w:r>
      <w:r w:rsidRPr="00E4480D">
        <w:rPr>
          <w:rFonts w:ascii="Times New Roman" w:eastAsia="Times New Roman" w:hAnsi="Times New Roman" w:cs="Times New Roman"/>
          <w:color w:val="000000"/>
          <w:sz w:val="28"/>
          <w:szCs w:val="28"/>
          <w:lang w:val="uk-UA"/>
        </w:rPr>
        <w:t xml:space="preserve"> публікацій, що </w:t>
      </w:r>
      <w:r w:rsidR="00486D2E">
        <w:rPr>
          <w:rFonts w:ascii="Times New Roman" w:eastAsia="Times New Roman" w:hAnsi="Times New Roman" w:cs="Times New Roman"/>
          <w:color w:val="000000"/>
          <w:sz w:val="28"/>
          <w:szCs w:val="28"/>
          <w:lang w:val="uk-UA"/>
        </w:rPr>
        <w:t xml:space="preserve">висвітлюють </w:t>
      </w:r>
      <w:r w:rsidRPr="00E4480D">
        <w:rPr>
          <w:rFonts w:ascii="Times New Roman" w:eastAsia="Times New Roman" w:hAnsi="Times New Roman" w:cs="Times New Roman"/>
          <w:color w:val="000000"/>
          <w:sz w:val="28"/>
          <w:szCs w:val="28"/>
          <w:lang w:val="uk-UA"/>
        </w:rPr>
        <w:t>робот</w:t>
      </w:r>
      <w:r w:rsidR="00486D2E">
        <w:rPr>
          <w:rFonts w:ascii="Times New Roman" w:eastAsia="Times New Roman" w:hAnsi="Times New Roman" w:cs="Times New Roman"/>
          <w:color w:val="000000"/>
          <w:sz w:val="28"/>
          <w:szCs w:val="28"/>
          <w:lang w:val="uk-UA"/>
        </w:rPr>
        <w:t>у</w:t>
      </w:r>
      <w:r w:rsidRPr="00E4480D">
        <w:rPr>
          <w:rFonts w:ascii="Times New Roman" w:eastAsia="Times New Roman" w:hAnsi="Times New Roman" w:cs="Times New Roman"/>
          <w:color w:val="000000"/>
          <w:sz w:val="28"/>
          <w:szCs w:val="28"/>
          <w:lang w:val="uk-UA"/>
        </w:rPr>
        <w:t xml:space="preserve"> центру</w:t>
      </w:r>
      <w:r w:rsidR="00486D2E">
        <w:rPr>
          <w:rFonts w:ascii="Times New Roman" w:eastAsia="Times New Roman" w:hAnsi="Times New Roman" w:cs="Times New Roman"/>
          <w:color w:val="000000"/>
          <w:sz w:val="28"/>
          <w:szCs w:val="28"/>
          <w:lang w:val="uk-UA"/>
        </w:rPr>
        <w:t>.</w:t>
      </w:r>
    </w:p>
    <w:p w:rsidR="007757C6" w:rsidRPr="007757C6" w:rsidRDefault="00486D2E" w:rsidP="00747F37">
      <w:pPr>
        <w:spacing w:after="0"/>
        <w:ind w:firstLine="709"/>
        <w:jc w:val="both"/>
        <w:outlineLvl w:val="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в</w:t>
      </w:r>
      <w:r w:rsidR="007757C6" w:rsidRPr="007757C6">
        <w:rPr>
          <w:rFonts w:ascii="Times New Roman" w:eastAsia="Calibri" w:hAnsi="Times New Roman" w:cs="Times New Roman"/>
          <w:sz w:val="28"/>
          <w:szCs w:val="28"/>
          <w:lang w:val="uk-UA"/>
        </w:rPr>
        <w:t>ідділу справах сім’ї, молоді та спорту Генічеської районної державної адміністрації</w:t>
      </w:r>
      <w:r>
        <w:rPr>
          <w:rFonts w:ascii="Times New Roman" w:eastAsia="Calibri" w:hAnsi="Times New Roman" w:cs="Times New Roman"/>
          <w:sz w:val="28"/>
          <w:szCs w:val="28"/>
          <w:lang w:val="uk-UA"/>
        </w:rPr>
        <w:t xml:space="preserve">  у звітному періоді була спрямована </w:t>
      </w:r>
      <w:r w:rsidR="007757C6" w:rsidRPr="007757C6">
        <w:rPr>
          <w:rFonts w:ascii="Times New Roman" w:eastAsia="Calibri" w:hAnsi="Times New Roman" w:cs="Times New Roman"/>
          <w:sz w:val="28"/>
          <w:szCs w:val="28"/>
          <w:lang w:val="uk-UA"/>
        </w:rPr>
        <w:t xml:space="preserve">на виконання заходів, передбачених планом роботи на 2017 рік. Основна увага зосереджувалась на виконанні завдань щодо  реалізації у районі заходів стосовно оздоровлення та відпочинку дітей та підлітків, розвитку фізичної культури та спорту. </w:t>
      </w:r>
    </w:p>
    <w:p w:rsidR="007757C6" w:rsidRPr="007757C6" w:rsidRDefault="007757C6" w:rsidP="00747F37">
      <w:pPr>
        <w:spacing w:after="0" w:line="240" w:lineRule="auto"/>
        <w:ind w:firstLine="708"/>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 xml:space="preserve">Із 6435 дітей і підлітків району віком від 7 до 17 років різними формами оздоровлення та відпочинку охоплено  4542 дитини, на 100 дітей більше ніж у минулому році, що складає 71% від загальної кількості дітей шкільного віку). </w:t>
      </w:r>
      <w:r w:rsidRPr="007757C6">
        <w:rPr>
          <w:rFonts w:ascii="Times New Roman" w:eastAsia="Calibri" w:hAnsi="Times New Roman" w:cs="Times New Roman"/>
          <w:sz w:val="28"/>
          <w:szCs w:val="28"/>
          <w:lang w:val="uk-UA"/>
        </w:rPr>
        <w:tab/>
        <w:t>Особлива увага приділялась забезпеченню оздоровленням та відпочинком дітей, які потребують особливої соціальної уваги та підтримки. У 2017 році різними формами оздоровлення та відпочинку охоплено 2841дитина  із   4505 дітей   пільгових категорій, що складає 63% від загальної кількості дітей, які потребують особливої уваги та підтримки, в тому числі:</w:t>
      </w:r>
    </w:p>
    <w:p w:rsidR="007757C6" w:rsidRPr="007757C6" w:rsidRDefault="007757C6" w:rsidP="00747F37">
      <w:pPr>
        <w:spacing w:line="240" w:lineRule="auto"/>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rPr>
        <w:t xml:space="preserve">дітей-сиріт та дітей, позбавлених батьківського </w:t>
      </w:r>
      <w:proofErr w:type="gramStart"/>
      <w:r w:rsidRPr="007757C6">
        <w:rPr>
          <w:rFonts w:ascii="Times New Roman" w:eastAsia="Calibri" w:hAnsi="Times New Roman" w:cs="Times New Roman"/>
          <w:sz w:val="28"/>
          <w:szCs w:val="28"/>
        </w:rPr>
        <w:t>піклування  –</w:t>
      </w:r>
      <w:proofErr w:type="gramEnd"/>
      <w:r w:rsidRPr="007757C6">
        <w:rPr>
          <w:rFonts w:ascii="Times New Roman" w:eastAsia="Calibri" w:hAnsi="Times New Roman" w:cs="Times New Roman"/>
          <w:sz w:val="28"/>
          <w:szCs w:val="28"/>
          <w:lang w:val="uk-UA"/>
        </w:rPr>
        <w:t>141</w:t>
      </w:r>
      <w:r w:rsidRPr="007757C6">
        <w:rPr>
          <w:rFonts w:ascii="Times New Roman" w:eastAsia="Calibri" w:hAnsi="Times New Roman" w:cs="Times New Roman"/>
          <w:sz w:val="28"/>
          <w:szCs w:val="28"/>
        </w:rPr>
        <w:t xml:space="preserve"> (</w:t>
      </w:r>
      <w:r w:rsidRPr="007757C6">
        <w:rPr>
          <w:rFonts w:ascii="Times New Roman" w:eastAsia="Calibri" w:hAnsi="Times New Roman" w:cs="Times New Roman"/>
          <w:sz w:val="28"/>
          <w:szCs w:val="28"/>
          <w:lang w:val="uk-UA"/>
        </w:rPr>
        <w:t>100</w:t>
      </w:r>
      <w:r w:rsidRPr="007757C6">
        <w:rPr>
          <w:rFonts w:ascii="Times New Roman" w:eastAsia="Calibri" w:hAnsi="Times New Roman" w:cs="Times New Roman"/>
          <w:sz w:val="28"/>
          <w:szCs w:val="28"/>
        </w:rPr>
        <w:t>%)</w:t>
      </w:r>
      <w:r w:rsidRPr="007757C6">
        <w:rPr>
          <w:rFonts w:ascii="Times New Roman" w:eastAsia="Calibri" w:hAnsi="Times New Roman" w:cs="Times New Roman"/>
          <w:sz w:val="28"/>
          <w:szCs w:val="28"/>
          <w:lang w:val="uk-UA"/>
        </w:rPr>
        <w:t>;</w:t>
      </w:r>
    </w:p>
    <w:p w:rsidR="007757C6" w:rsidRPr="007757C6" w:rsidRDefault="007757C6" w:rsidP="00747F37">
      <w:pPr>
        <w:spacing w:line="240" w:lineRule="auto"/>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дітей-інвалідів – 44 (34%)</w:t>
      </w:r>
    </w:p>
    <w:p w:rsidR="007757C6" w:rsidRPr="007757C6" w:rsidRDefault="007757C6" w:rsidP="00747F37">
      <w:pPr>
        <w:spacing w:line="240" w:lineRule="auto"/>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дітей з багатодітних та малозабезпечених сімей – 888 (100 %);</w:t>
      </w:r>
    </w:p>
    <w:p w:rsidR="007757C6" w:rsidRPr="007757C6" w:rsidRDefault="007757C6" w:rsidP="00747F37">
      <w:pPr>
        <w:spacing w:line="240" w:lineRule="auto"/>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rPr>
        <w:t xml:space="preserve">дітей, потерпілих  внаслідок Чорнобильської катастрофи – </w:t>
      </w:r>
      <w:r w:rsidRPr="007757C6">
        <w:rPr>
          <w:rFonts w:ascii="Times New Roman" w:eastAsia="Calibri" w:hAnsi="Times New Roman" w:cs="Times New Roman"/>
          <w:sz w:val="28"/>
          <w:szCs w:val="28"/>
          <w:lang w:val="uk-UA"/>
        </w:rPr>
        <w:t>34(64%)</w:t>
      </w:r>
      <w:r w:rsidRPr="007757C6">
        <w:rPr>
          <w:rFonts w:ascii="Times New Roman" w:eastAsia="Calibri" w:hAnsi="Times New Roman" w:cs="Times New Roman"/>
          <w:sz w:val="28"/>
          <w:szCs w:val="28"/>
        </w:rPr>
        <w:t>;</w:t>
      </w:r>
    </w:p>
    <w:p w:rsidR="007757C6" w:rsidRPr="007757C6" w:rsidRDefault="007757C6" w:rsidP="00747F37">
      <w:pPr>
        <w:spacing w:line="240" w:lineRule="auto"/>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 xml:space="preserve">дітей, які перебувають на диспансерному обліку – 498 (42%);  </w:t>
      </w:r>
    </w:p>
    <w:p w:rsidR="007757C6" w:rsidRPr="007757C6" w:rsidRDefault="007757C6" w:rsidP="00747F37">
      <w:pPr>
        <w:spacing w:line="240" w:lineRule="auto"/>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талановитих та обдарованих дітей – 618 (44 %);</w:t>
      </w:r>
    </w:p>
    <w:p w:rsidR="007757C6" w:rsidRPr="007757C6" w:rsidRDefault="007757C6" w:rsidP="00747F37">
      <w:pPr>
        <w:spacing w:line="240" w:lineRule="auto"/>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дітей працівників АПК та соціальної сфери села – 394 (60,8 %);</w:t>
      </w:r>
    </w:p>
    <w:p w:rsidR="007757C6" w:rsidRPr="007757C6" w:rsidRDefault="007757C6" w:rsidP="00747F37">
      <w:pPr>
        <w:spacing w:line="240" w:lineRule="auto"/>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дітей внутрішньо переміщених осіб – 105 (100 %);</w:t>
      </w:r>
    </w:p>
    <w:p w:rsidR="007757C6" w:rsidRPr="007757C6" w:rsidRDefault="007757C6" w:rsidP="00747F37">
      <w:pPr>
        <w:spacing w:line="240" w:lineRule="auto"/>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дітей, батьки яких постраждали або беруть безпосередню участь в АТО та забезпеченні її проведення (учасники АТО) – 115 (100 %).</w:t>
      </w:r>
    </w:p>
    <w:p w:rsidR="007757C6" w:rsidRPr="007757C6" w:rsidRDefault="007757C6" w:rsidP="00747F37">
      <w:pPr>
        <w:spacing w:line="240" w:lineRule="auto"/>
        <w:ind w:firstLine="708"/>
        <w:jc w:val="both"/>
        <w:rPr>
          <w:rFonts w:ascii="Times New Roman" w:eastAsia="Calibri" w:hAnsi="Times New Roman" w:cs="Times New Roman"/>
          <w:sz w:val="28"/>
          <w:lang w:val="uk-UA"/>
        </w:rPr>
      </w:pPr>
      <w:r w:rsidRPr="007757C6">
        <w:rPr>
          <w:rFonts w:ascii="Times New Roman" w:eastAsia="Calibri" w:hAnsi="Times New Roman" w:cs="Times New Roman"/>
          <w:sz w:val="28"/>
          <w:szCs w:val="28"/>
          <w:lang w:val="uk-UA"/>
        </w:rPr>
        <w:t>1 дитина загиблого учасника АТО та 1 дитина померлого від поранень учасника АТО.</w:t>
      </w:r>
    </w:p>
    <w:p w:rsidR="007757C6" w:rsidRPr="007757C6" w:rsidRDefault="007757C6" w:rsidP="00747F37">
      <w:pPr>
        <w:spacing w:after="0"/>
        <w:ind w:firstLine="708"/>
        <w:jc w:val="both"/>
        <w:rPr>
          <w:rFonts w:ascii="Times New Roman" w:eastAsia="Calibri" w:hAnsi="Times New Roman" w:cs="Times New Roman"/>
          <w:sz w:val="28"/>
          <w:szCs w:val="28"/>
        </w:rPr>
      </w:pPr>
      <w:r w:rsidRPr="007757C6">
        <w:rPr>
          <w:rFonts w:ascii="Times New Roman" w:eastAsia="Calibri" w:hAnsi="Times New Roman" w:cs="Times New Roman"/>
          <w:sz w:val="28"/>
          <w:szCs w:val="28"/>
        </w:rPr>
        <w:lastRenderedPageBreak/>
        <w:t>У 201</w:t>
      </w:r>
      <w:r w:rsidRPr="007757C6">
        <w:rPr>
          <w:rFonts w:ascii="Times New Roman" w:eastAsia="Calibri" w:hAnsi="Times New Roman" w:cs="Times New Roman"/>
          <w:sz w:val="28"/>
          <w:szCs w:val="28"/>
          <w:lang w:val="uk-UA"/>
        </w:rPr>
        <w:t>7</w:t>
      </w:r>
      <w:r w:rsidRPr="007757C6">
        <w:rPr>
          <w:rFonts w:ascii="Times New Roman" w:eastAsia="Calibri" w:hAnsi="Times New Roman" w:cs="Times New Roman"/>
          <w:sz w:val="28"/>
          <w:szCs w:val="28"/>
        </w:rPr>
        <w:t xml:space="preserve"> році </w:t>
      </w:r>
      <w:r w:rsidRPr="007757C6">
        <w:rPr>
          <w:rFonts w:ascii="Times New Roman" w:eastAsia="Calibri" w:hAnsi="Times New Roman" w:cs="Times New Roman"/>
          <w:sz w:val="28"/>
          <w:szCs w:val="28"/>
          <w:lang w:val="uk-UA"/>
        </w:rPr>
        <w:t>на оздоровлення до</w:t>
      </w:r>
      <w:r w:rsidRPr="007757C6">
        <w:rPr>
          <w:rFonts w:ascii="Times New Roman" w:eastAsia="Calibri" w:hAnsi="Times New Roman" w:cs="Times New Roman"/>
          <w:sz w:val="28"/>
          <w:szCs w:val="28"/>
        </w:rPr>
        <w:t xml:space="preserve"> УДЦ “Молода гвардія” </w:t>
      </w:r>
      <w:r w:rsidRPr="007757C6">
        <w:rPr>
          <w:rFonts w:ascii="Times New Roman" w:eastAsia="Calibri" w:hAnsi="Times New Roman" w:cs="Times New Roman"/>
          <w:sz w:val="28"/>
          <w:szCs w:val="28"/>
          <w:lang w:val="uk-UA"/>
        </w:rPr>
        <w:t xml:space="preserve">та ДП МДЦ «Артек» направлено 13 </w:t>
      </w:r>
      <w:r w:rsidRPr="007757C6">
        <w:rPr>
          <w:rFonts w:ascii="Times New Roman" w:eastAsia="Calibri" w:hAnsi="Times New Roman" w:cs="Times New Roman"/>
          <w:sz w:val="28"/>
          <w:szCs w:val="28"/>
        </w:rPr>
        <w:t>дітей</w:t>
      </w:r>
      <w:r w:rsidRPr="007757C6">
        <w:rPr>
          <w:rFonts w:ascii="Times New Roman" w:eastAsia="Calibri" w:hAnsi="Times New Roman" w:cs="Times New Roman"/>
          <w:sz w:val="28"/>
          <w:szCs w:val="28"/>
          <w:lang w:val="uk-UA"/>
        </w:rPr>
        <w:t>, що на 2 дитини більше, ніж у 2016 році</w:t>
      </w:r>
      <w:r w:rsidRPr="007757C6">
        <w:rPr>
          <w:rFonts w:ascii="Times New Roman" w:eastAsia="Calibri" w:hAnsi="Times New Roman" w:cs="Times New Roman"/>
          <w:sz w:val="28"/>
          <w:szCs w:val="28"/>
        </w:rPr>
        <w:t xml:space="preserve">. </w:t>
      </w:r>
    </w:p>
    <w:p w:rsidR="007757C6" w:rsidRPr="007757C6" w:rsidRDefault="007757C6" w:rsidP="00747F37">
      <w:pPr>
        <w:spacing w:after="0"/>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ab/>
        <w:t>17 дітей пільгових категорій забезпечені санаторно-курортними путівками МОЗ України, з них 16 – в санаторіях області, 1 – республіканських у м. Одеса.</w:t>
      </w:r>
    </w:p>
    <w:p w:rsidR="007757C6" w:rsidRPr="007757C6" w:rsidRDefault="007757C6" w:rsidP="00747F37">
      <w:pPr>
        <w:spacing w:after="0"/>
        <w:ind w:firstLine="708"/>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 xml:space="preserve">Значна увага в оздоровчій кампанії цього року приділялась дітям, батьки яких постраждали або беруть безпосередню участь в АТО та забезпеченні її проведення (учасники АТО). Цього року за домовленістю губернаторів Херсонської, Тернопільської, Луганської, Донецької областей став можливим відпочинок дітей з цих  областей у Генічеському районі. Для організації оздоровлення дітей, які потребують особливої соціальної уваги та підтримки у 2017 році на оздоровлення дітей з районного бюджету виділено близько 600,0 тис. грн. </w:t>
      </w:r>
    </w:p>
    <w:p w:rsidR="007757C6" w:rsidRPr="007757C6" w:rsidRDefault="007757C6" w:rsidP="00747F37">
      <w:pPr>
        <w:spacing w:after="0"/>
        <w:ind w:firstLine="708"/>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Протягом 2017 року збережена мережа спортивних об’єктів району:  працюють 131 спортивна споруда,  а саме: 1 стадіон, 19 футбольних полів, 67 майданчиків, 26 спортивних залів, 3 стрілецькі тири, 14 приміщень для фізкультурно-оздоровчих занять (цього року відремонтовано приміщення у Рівненській сільській раді, яке планується використовувати як тренажерну залу). Успішно діють 2 дитячо-юнацькі спортивні школи, 8 спортивних клубів: з боксу, рукопашного бою, дитячого футболу, більярду, плавання, настільного тенісу, мотоциклетного спорту (2). 6 районних федерацій з футболу, баскетболу, вільної боротьби, кіокушин-карате, Дзюдо, самбо, сумо, кіокушин – кай карате. Заняттями фізичною культурою і спортом охоплено 10 237 чол. населення.</w:t>
      </w:r>
    </w:p>
    <w:p w:rsidR="007757C6" w:rsidRPr="007757C6" w:rsidRDefault="007757C6" w:rsidP="00747F37">
      <w:pPr>
        <w:spacing w:after="0"/>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ab/>
        <w:t>Існуюча мережа спортивних закладів забезпечує можливості проведення фізкультурно-оздоровчої та спортивної роботи.</w:t>
      </w:r>
    </w:p>
    <w:p w:rsidR="007757C6" w:rsidRPr="007757C6" w:rsidRDefault="007757C6" w:rsidP="00747F37">
      <w:pPr>
        <w:spacing w:after="0"/>
        <w:ind w:firstLine="720"/>
        <w:jc w:val="both"/>
        <w:rPr>
          <w:rFonts w:ascii="Times New Roman" w:eastAsia="Calibri" w:hAnsi="Times New Roman" w:cs="Times New Roman"/>
          <w:sz w:val="28"/>
          <w:szCs w:val="28"/>
        </w:rPr>
      </w:pPr>
      <w:r w:rsidRPr="007757C6">
        <w:rPr>
          <w:rFonts w:ascii="Times New Roman" w:eastAsia="Calibri" w:hAnsi="Times New Roman" w:cs="Times New Roman"/>
          <w:sz w:val="28"/>
          <w:szCs w:val="28"/>
          <w:lang w:val="uk-UA"/>
        </w:rPr>
        <w:t>Нині в районі культивується 21 вид спорту,</w:t>
      </w:r>
      <w:r w:rsidRPr="007757C6">
        <w:rPr>
          <w:rFonts w:ascii="Times New Roman" w:eastAsia="Calibri" w:hAnsi="Times New Roman" w:cs="Times New Roman"/>
          <w:sz w:val="28"/>
          <w:szCs w:val="28"/>
        </w:rPr>
        <w:t xml:space="preserve"> з яких</w:t>
      </w:r>
      <w:r w:rsidRPr="007757C6">
        <w:rPr>
          <w:rFonts w:ascii="Times New Roman" w:eastAsia="Calibri" w:hAnsi="Times New Roman" w:cs="Times New Roman"/>
          <w:sz w:val="28"/>
          <w:szCs w:val="28"/>
          <w:lang w:val="uk-UA"/>
        </w:rPr>
        <w:t xml:space="preserve"> 11 </w:t>
      </w:r>
      <w:r w:rsidRPr="007757C6">
        <w:rPr>
          <w:rFonts w:ascii="Times New Roman" w:eastAsia="Calibri" w:hAnsi="Times New Roman" w:cs="Times New Roman"/>
          <w:sz w:val="28"/>
          <w:szCs w:val="28"/>
        </w:rPr>
        <w:t xml:space="preserve">олімпійських. Чисельність осіб, які займаються спортом становить </w:t>
      </w:r>
      <w:r w:rsidRPr="007757C6">
        <w:rPr>
          <w:rFonts w:ascii="Times New Roman" w:eastAsia="Calibri" w:hAnsi="Times New Roman" w:cs="Times New Roman"/>
          <w:sz w:val="28"/>
          <w:szCs w:val="28"/>
          <w:lang w:val="uk-UA"/>
        </w:rPr>
        <w:t>1919</w:t>
      </w:r>
      <w:r w:rsidRPr="007757C6">
        <w:rPr>
          <w:rFonts w:ascii="Times New Roman" w:eastAsia="Calibri" w:hAnsi="Times New Roman" w:cs="Times New Roman"/>
          <w:sz w:val="28"/>
          <w:szCs w:val="28"/>
        </w:rPr>
        <w:t>, з них олімпійськими - 1</w:t>
      </w:r>
      <w:r w:rsidRPr="007757C6">
        <w:rPr>
          <w:rFonts w:ascii="Times New Roman" w:eastAsia="Calibri" w:hAnsi="Times New Roman" w:cs="Times New Roman"/>
          <w:sz w:val="28"/>
          <w:szCs w:val="28"/>
          <w:lang w:val="uk-UA"/>
        </w:rPr>
        <w:t>529</w:t>
      </w:r>
      <w:r w:rsidRPr="007757C6">
        <w:rPr>
          <w:rFonts w:ascii="Times New Roman" w:eastAsia="Calibri" w:hAnsi="Times New Roman" w:cs="Times New Roman"/>
          <w:sz w:val="28"/>
          <w:szCs w:val="28"/>
        </w:rPr>
        <w:t xml:space="preserve"> осіб. Тренувальний процес забезпечують </w:t>
      </w:r>
      <w:r w:rsidRPr="007757C6">
        <w:rPr>
          <w:rFonts w:ascii="Times New Roman" w:eastAsia="Calibri" w:hAnsi="Times New Roman" w:cs="Times New Roman"/>
          <w:sz w:val="28"/>
          <w:szCs w:val="28"/>
          <w:lang w:val="uk-UA"/>
        </w:rPr>
        <w:t>76</w:t>
      </w:r>
      <w:r w:rsidRPr="007757C6">
        <w:rPr>
          <w:rFonts w:ascii="Times New Roman" w:eastAsia="Calibri" w:hAnsi="Times New Roman" w:cs="Times New Roman"/>
          <w:sz w:val="28"/>
          <w:szCs w:val="28"/>
        </w:rPr>
        <w:t xml:space="preserve"> фахівців, з яких </w:t>
      </w:r>
      <w:r w:rsidRPr="007757C6">
        <w:rPr>
          <w:rFonts w:ascii="Times New Roman" w:eastAsia="Calibri" w:hAnsi="Times New Roman" w:cs="Times New Roman"/>
          <w:sz w:val="28"/>
          <w:szCs w:val="28"/>
          <w:lang w:val="uk-UA"/>
        </w:rPr>
        <w:t>12</w:t>
      </w:r>
      <w:r w:rsidRPr="007757C6">
        <w:rPr>
          <w:rFonts w:ascii="Times New Roman" w:eastAsia="Calibri" w:hAnsi="Times New Roman" w:cs="Times New Roman"/>
          <w:sz w:val="28"/>
          <w:szCs w:val="28"/>
        </w:rPr>
        <w:t xml:space="preserve"> штатні </w:t>
      </w:r>
      <w:r w:rsidRPr="007757C6">
        <w:rPr>
          <w:rFonts w:ascii="Times New Roman" w:eastAsia="Calibri" w:hAnsi="Times New Roman" w:cs="Times New Roman"/>
          <w:sz w:val="28"/>
          <w:szCs w:val="28"/>
          <w:lang w:val="uk-UA"/>
        </w:rPr>
        <w:t>тренери-викладачі</w:t>
      </w:r>
      <w:r w:rsidRPr="007757C6">
        <w:rPr>
          <w:rFonts w:ascii="Times New Roman" w:eastAsia="Calibri" w:hAnsi="Times New Roman" w:cs="Times New Roman"/>
          <w:sz w:val="28"/>
          <w:szCs w:val="28"/>
        </w:rPr>
        <w:t xml:space="preserve">. </w:t>
      </w:r>
    </w:p>
    <w:p w:rsidR="007757C6" w:rsidRPr="007757C6" w:rsidRDefault="007757C6" w:rsidP="00747F37">
      <w:pPr>
        <w:spacing w:after="0"/>
        <w:ind w:firstLine="720"/>
        <w:jc w:val="both"/>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Спортивні арени району використовуються для проведення змагань різного рівня, серед яких Міжнародний шаховий турнір «Азовська хвиля» та Меморіал Героя Радянського Союзу льотчика – випробувача Аметхана Султана з шахів, Міжрегіональний Кубок Генічеського району з баске</w:t>
      </w:r>
      <w:r w:rsidR="00747F37">
        <w:rPr>
          <w:rFonts w:ascii="Times New Roman" w:eastAsia="Calibri" w:hAnsi="Times New Roman" w:cs="Times New Roman"/>
          <w:sz w:val="28"/>
          <w:szCs w:val="28"/>
          <w:lang w:val="uk-UA"/>
        </w:rPr>
        <w:t>тболу «Арабатська Стрілка» тощо</w:t>
      </w:r>
      <w:r w:rsidRPr="007757C6">
        <w:rPr>
          <w:rFonts w:ascii="Times New Roman" w:eastAsia="Calibri" w:hAnsi="Times New Roman" w:cs="Times New Roman"/>
          <w:sz w:val="28"/>
          <w:szCs w:val="28"/>
          <w:lang w:val="uk-UA"/>
        </w:rPr>
        <w:t>.</w:t>
      </w:r>
    </w:p>
    <w:p w:rsidR="007757C6" w:rsidRPr="007757C6" w:rsidRDefault="007757C6" w:rsidP="00747F37">
      <w:pPr>
        <w:spacing w:after="0"/>
        <w:ind w:firstLine="709"/>
        <w:jc w:val="both"/>
        <w:outlineLvl w:val="0"/>
        <w:rPr>
          <w:rFonts w:ascii="Times New Roman" w:eastAsia="Calibri" w:hAnsi="Times New Roman" w:cs="Times New Roman"/>
          <w:sz w:val="28"/>
          <w:szCs w:val="28"/>
          <w:lang w:val="uk-UA"/>
        </w:rPr>
      </w:pPr>
      <w:r w:rsidRPr="007757C6">
        <w:rPr>
          <w:rFonts w:ascii="Times New Roman" w:eastAsia="Calibri" w:hAnsi="Times New Roman" w:cs="Times New Roman"/>
          <w:sz w:val="28"/>
          <w:szCs w:val="28"/>
          <w:lang w:val="uk-UA"/>
        </w:rPr>
        <w:t xml:space="preserve">Для організації фізкультурно-оздоровчої та спортивної роботи з районного бюджету виділено  2032,4 тис. грн., них на придбання спортивного інвентарю і обладнання – 144,8 тис. грн., спортивні заходи, фізкультурно-оздоровчу та навчально-тренувальну роботу – 381,0 тис. грн. </w:t>
      </w:r>
    </w:p>
    <w:p w:rsidR="00C54108" w:rsidRPr="007757C6" w:rsidRDefault="00C54108" w:rsidP="00C54108">
      <w:pPr>
        <w:pStyle w:val="4"/>
        <w:shd w:val="clear" w:color="auto" w:fill="FFFFFF"/>
        <w:spacing w:before="267" w:after="133"/>
        <w:jc w:val="center"/>
        <w:textAlignment w:val="baseline"/>
        <w:rPr>
          <w:rFonts w:ascii="Times New Roman" w:hAnsi="Times New Roman" w:cs="Times New Roman"/>
          <w:b/>
          <w:color w:val="121212"/>
          <w:sz w:val="27"/>
          <w:szCs w:val="27"/>
          <w:lang w:val="uk-UA"/>
        </w:rPr>
      </w:pPr>
      <w:r w:rsidRPr="007757C6">
        <w:rPr>
          <w:rFonts w:ascii="Times New Roman" w:hAnsi="Times New Roman" w:cs="Times New Roman"/>
          <w:b/>
          <w:color w:val="121212"/>
          <w:sz w:val="36"/>
          <w:szCs w:val="36"/>
          <w:lang w:val="uk-UA"/>
        </w:rPr>
        <w:lastRenderedPageBreak/>
        <w:t>ЗАХИСТ ПРАВ ДІТЕЙ</w:t>
      </w:r>
    </w:p>
    <w:p w:rsidR="00D820AB" w:rsidRPr="00D820AB" w:rsidRDefault="00D820AB" w:rsidP="00747F37">
      <w:pPr>
        <w:spacing w:after="0"/>
        <w:ind w:firstLine="708"/>
        <w:jc w:val="both"/>
        <w:rPr>
          <w:rFonts w:ascii="Times New Roman" w:eastAsia="Calibri" w:hAnsi="Times New Roman" w:cs="Times New Roman"/>
          <w:sz w:val="28"/>
          <w:szCs w:val="28"/>
        </w:rPr>
      </w:pPr>
      <w:r w:rsidRPr="00D820AB">
        <w:rPr>
          <w:rFonts w:ascii="Times New Roman" w:eastAsia="Calibri" w:hAnsi="Times New Roman" w:cs="Times New Roman"/>
          <w:sz w:val="28"/>
          <w:szCs w:val="28"/>
        </w:rPr>
        <w:t xml:space="preserve">Відповідно до статистичних даних станом на 25 грудня 2017 року на </w:t>
      </w:r>
      <w:proofErr w:type="gramStart"/>
      <w:r w:rsidRPr="00D820AB">
        <w:rPr>
          <w:rFonts w:ascii="Times New Roman" w:eastAsia="Calibri" w:hAnsi="Times New Roman" w:cs="Times New Roman"/>
          <w:sz w:val="28"/>
          <w:szCs w:val="28"/>
        </w:rPr>
        <w:t>території  Генічеського</w:t>
      </w:r>
      <w:proofErr w:type="gramEnd"/>
      <w:r w:rsidRPr="00D820AB">
        <w:rPr>
          <w:rFonts w:ascii="Times New Roman" w:eastAsia="Calibri" w:hAnsi="Times New Roman" w:cs="Times New Roman"/>
          <w:sz w:val="28"/>
          <w:szCs w:val="28"/>
        </w:rPr>
        <w:t xml:space="preserve"> району проживає </w:t>
      </w:r>
      <w:r w:rsidRPr="00D820AB">
        <w:rPr>
          <w:rFonts w:ascii="Times New Roman" w:eastAsia="Calibri" w:hAnsi="Times New Roman" w:cs="Times New Roman"/>
          <w:color w:val="000000"/>
          <w:sz w:val="28"/>
          <w:szCs w:val="28"/>
        </w:rPr>
        <w:t>11514</w:t>
      </w:r>
      <w:r w:rsidRPr="00D820AB">
        <w:rPr>
          <w:rFonts w:ascii="Times New Roman" w:eastAsia="Calibri" w:hAnsi="Times New Roman" w:cs="Times New Roman"/>
          <w:sz w:val="28"/>
          <w:szCs w:val="28"/>
        </w:rPr>
        <w:t>дітей віком від 0 до 17 років.</w:t>
      </w:r>
    </w:p>
    <w:p w:rsidR="00D820AB" w:rsidRPr="00D820AB" w:rsidRDefault="00D820AB" w:rsidP="00747F37">
      <w:pPr>
        <w:spacing w:after="0"/>
        <w:jc w:val="both"/>
        <w:rPr>
          <w:rFonts w:ascii="Times New Roman" w:eastAsia="Calibri" w:hAnsi="Times New Roman" w:cs="Times New Roman"/>
          <w:sz w:val="28"/>
          <w:szCs w:val="28"/>
        </w:rPr>
      </w:pPr>
      <w:r w:rsidRPr="00D820AB">
        <w:rPr>
          <w:rFonts w:ascii="Times New Roman" w:eastAsia="Calibri" w:hAnsi="Times New Roman" w:cs="Times New Roman"/>
          <w:sz w:val="28"/>
          <w:szCs w:val="28"/>
        </w:rPr>
        <w:t xml:space="preserve">     На обліку в службі </w:t>
      </w:r>
      <w:proofErr w:type="gramStart"/>
      <w:r w:rsidRPr="00D820AB">
        <w:rPr>
          <w:rFonts w:ascii="Times New Roman" w:eastAsia="Calibri" w:hAnsi="Times New Roman" w:cs="Times New Roman"/>
          <w:sz w:val="28"/>
          <w:szCs w:val="28"/>
        </w:rPr>
        <w:t>у справах</w:t>
      </w:r>
      <w:proofErr w:type="gramEnd"/>
      <w:r w:rsidRPr="00D820AB">
        <w:rPr>
          <w:rFonts w:ascii="Times New Roman" w:eastAsia="Calibri" w:hAnsi="Times New Roman" w:cs="Times New Roman"/>
          <w:sz w:val="28"/>
          <w:szCs w:val="28"/>
        </w:rPr>
        <w:t xml:space="preserve"> дітей Генічеської районної державної адміністрації перебуває 53 дитини, які перебувають в складних життєвих обставинах. </w:t>
      </w:r>
    </w:p>
    <w:p w:rsidR="00D820AB" w:rsidRPr="00D820AB" w:rsidRDefault="00D820AB" w:rsidP="00747F37">
      <w:pPr>
        <w:spacing w:after="0"/>
        <w:jc w:val="both"/>
        <w:rPr>
          <w:rFonts w:ascii="Times New Roman" w:eastAsia="Calibri" w:hAnsi="Times New Roman" w:cs="Times New Roman"/>
          <w:sz w:val="28"/>
          <w:szCs w:val="28"/>
        </w:rPr>
      </w:pPr>
      <w:r w:rsidRPr="00D820AB">
        <w:rPr>
          <w:rFonts w:ascii="Times New Roman" w:eastAsia="Calibri" w:hAnsi="Times New Roman" w:cs="Times New Roman"/>
          <w:sz w:val="28"/>
          <w:szCs w:val="28"/>
        </w:rPr>
        <w:t xml:space="preserve">    З початку 2017 року виявлено 20 дітей зазначеної категорії, з них 2 дитини, які систематично самовільно залишають місця постійного проживання, 18 дітей, які проживають в сім’ях, в яких батьки ухиляються від виконання своїх батьківських обов’язків. Результатом спільної роботи служби </w:t>
      </w:r>
      <w:proofErr w:type="gramStart"/>
      <w:r w:rsidRPr="00D820AB">
        <w:rPr>
          <w:rFonts w:ascii="Times New Roman" w:eastAsia="Calibri" w:hAnsi="Times New Roman" w:cs="Times New Roman"/>
          <w:sz w:val="28"/>
          <w:szCs w:val="28"/>
        </w:rPr>
        <w:t>у справах</w:t>
      </w:r>
      <w:proofErr w:type="gramEnd"/>
      <w:r w:rsidRPr="00D820AB">
        <w:rPr>
          <w:rFonts w:ascii="Times New Roman" w:eastAsia="Calibri" w:hAnsi="Times New Roman" w:cs="Times New Roman"/>
          <w:sz w:val="28"/>
          <w:szCs w:val="28"/>
        </w:rPr>
        <w:t xml:space="preserve"> дітей з іншими організаціями стало те</w:t>
      </w:r>
      <w:r w:rsidR="00747F37">
        <w:rPr>
          <w:rFonts w:ascii="Times New Roman" w:eastAsia="Calibri" w:hAnsi="Times New Roman" w:cs="Times New Roman"/>
          <w:sz w:val="28"/>
          <w:szCs w:val="28"/>
          <w:lang w:val="uk-UA"/>
        </w:rPr>
        <w:t>,</w:t>
      </w:r>
      <w:r w:rsidRPr="00D820AB">
        <w:rPr>
          <w:rFonts w:ascii="Times New Roman" w:eastAsia="Calibri" w:hAnsi="Times New Roman" w:cs="Times New Roman"/>
          <w:sz w:val="28"/>
          <w:szCs w:val="28"/>
        </w:rPr>
        <w:t xml:space="preserve"> що значна кількість батьків покращили своє ставлення до викон</w:t>
      </w:r>
      <w:r w:rsidR="00747F37">
        <w:rPr>
          <w:rFonts w:ascii="Times New Roman" w:eastAsia="Calibri" w:hAnsi="Times New Roman" w:cs="Times New Roman"/>
          <w:sz w:val="28"/>
          <w:szCs w:val="28"/>
        </w:rPr>
        <w:t>ання батьківських обов’язків, і</w:t>
      </w:r>
      <w:r w:rsidRPr="00D820AB">
        <w:rPr>
          <w:rFonts w:ascii="Times New Roman" w:eastAsia="Calibri" w:hAnsi="Times New Roman" w:cs="Times New Roman"/>
          <w:sz w:val="28"/>
          <w:szCs w:val="28"/>
        </w:rPr>
        <w:t xml:space="preserve"> як наслідок, протягом 2017 року знято з обліку 10 дітей, які перебували у складних життєвих обставинах. </w:t>
      </w:r>
      <w:r w:rsidR="00747F37">
        <w:rPr>
          <w:rFonts w:ascii="Times New Roman" w:eastAsia="Calibri" w:hAnsi="Times New Roman" w:cs="Times New Roman"/>
          <w:sz w:val="28"/>
          <w:szCs w:val="28"/>
          <w:lang w:val="uk-UA"/>
        </w:rPr>
        <w:t>Також</w:t>
      </w:r>
      <w:r w:rsidRPr="00D820AB">
        <w:rPr>
          <w:rFonts w:ascii="Times New Roman" w:eastAsia="Calibri" w:hAnsi="Times New Roman" w:cs="Times New Roman"/>
          <w:sz w:val="28"/>
          <w:szCs w:val="28"/>
        </w:rPr>
        <w:t xml:space="preserve"> проводиться комплексна робота щодо соціального захисту дітей, які опинилися в складних життєвих обставинах. З метою обстеження умов проживання таких дітей, з початку 2017 року службою </w:t>
      </w:r>
      <w:proofErr w:type="gramStart"/>
      <w:r w:rsidRPr="00D820AB">
        <w:rPr>
          <w:rFonts w:ascii="Times New Roman" w:eastAsia="Calibri" w:hAnsi="Times New Roman" w:cs="Times New Roman"/>
          <w:sz w:val="28"/>
          <w:szCs w:val="28"/>
        </w:rPr>
        <w:t>у справах</w:t>
      </w:r>
      <w:proofErr w:type="gramEnd"/>
      <w:r w:rsidRPr="00D820AB">
        <w:rPr>
          <w:rFonts w:ascii="Times New Roman" w:eastAsia="Calibri" w:hAnsi="Times New Roman" w:cs="Times New Roman"/>
          <w:sz w:val="28"/>
          <w:szCs w:val="28"/>
        </w:rPr>
        <w:t xml:space="preserve"> дітей спільно з управлінням соціального захисту населення, Генічеським міським та районним центрами соціальних служб для сім’ї, дітей та молоді відвідані 28 сімей, в яких утримуються та виховується 53 дитини, які перебувають на обліку в службі у справах дітей.Звичайно, останнім заходом після низки проведеної службою спільно з усіма зацікавленими структурами роботи з сім’ями, є позбавлення батьківських прав. Це є крайня міра впливу на осіб, які не виконують батьківських обов'язків, а тому питання і його застосування вирішується лише після проведення повної та всеохоплюючої роботи. </w:t>
      </w:r>
      <w:r w:rsidR="00747F37">
        <w:rPr>
          <w:rFonts w:ascii="Times New Roman" w:eastAsia="Calibri" w:hAnsi="Times New Roman" w:cs="Times New Roman"/>
          <w:sz w:val="28"/>
          <w:szCs w:val="28"/>
          <w:lang w:val="uk-UA"/>
        </w:rPr>
        <w:t>З</w:t>
      </w:r>
      <w:r w:rsidRPr="00D820AB">
        <w:rPr>
          <w:rFonts w:ascii="Times New Roman" w:eastAsia="Calibri" w:hAnsi="Times New Roman" w:cs="Times New Roman"/>
          <w:sz w:val="28"/>
          <w:szCs w:val="28"/>
        </w:rPr>
        <w:t>а 2017 рік направлено до Генічеського районного суду 10 позовів щодо позбавлення батьківських</w:t>
      </w:r>
      <w:r w:rsidR="00747F37">
        <w:rPr>
          <w:rFonts w:ascii="Times New Roman" w:eastAsia="Calibri" w:hAnsi="Times New Roman" w:cs="Times New Roman"/>
          <w:sz w:val="28"/>
          <w:szCs w:val="28"/>
          <w:lang w:val="uk-UA"/>
        </w:rPr>
        <w:t xml:space="preserve"> прав</w:t>
      </w:r>
      <w:r w:rsidRPr="00D820AB">
        <w:rPr>
          <w:rFonts w:ascii="Times New Roman" w:eastAsia="Calibri" w:hAnsi="Times New Roman" w:cs="Times New Roman"/>
          <w:sz w:val="28"/>
          <w:szCs w:val="28"/>
        </w:rPr>
        <w:t xml:space="preserve"> громадян відносно 12 дітей. З яких 9 задоволено, 1 позов повернений для звернення за підсудністю. З початку поточного року, у зв’язку з наявністю безпосередньої загрози життю і здоров’ю дітей, відповідно до рішення органів опіки та </w:t>
      </w:r>
      <w:proofErr w:type="gramStart"/>
      <w:r w:rsidRPr="00D820AB">
        <w:rPr>
          <w:rFonts w:ascii="Times New Roman" w:eastAsia="Calibri" w:hAnsi="Times New Roman" w:cs="Times New Roman"/>
          <w:sz w:val="28"/>
          <w:szCs w:val="28"/>
        </w:rPr>
        <w:t>піклування  відібрано</w:t>
      </w:r>
      <w:proofErr w:type="gramEnd"/>
      <w:r w:rsidRPr="00D820AB">
        <w:rPr>
          <w:rFonts w:ascii="Times New Roman" w:eastAsia="Calibri" w:hAnsi="Times New Roman" w:cs="Times New Roman"/>
          <w:sz w:val="28"/>
          <w:szCs w:val="28"/>
        </w:rPr>
        <w:t xml:space="preserve"> 2 дітей з родин,  та подані відповідні  позовні заяви до судових органів.</w:t>
      </w:r>
    </w:p>
    <w:p w:rsidR="00D820AB" w:rsidRPr="00D820AB" w:rsidRDefault="00747F37" w:rsidP="00747F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820AB" w:rsidRPr="00D820AB">
        <w:rPr>
          <w:rFonts w:ascii="Times New Roman" w:eastAsia="Calibri" w:hAnsi="Times New Roman" w:cs="Times New Roman"/>
          <w:sz w:val="28"/>
          <w:szCs w:val="28"/>
        </w:rPr>
        <w:t>За оперативними даними Єдиної інформаційної автоматизованої системи «Діти» станом на 31 грудня 2017 року на первинному обліку дітей-сиріт та дітей, позбавлених батьківського піклування перебуває 153 дитини, із загальної кількості яких 93,4% влаштовані в сім’ї громадян України, що на              2 % більше, ніж на кінець 2016 року.</w:t>
      </w:r>
    </w:p>
    <w:p w:rsidR="00D820AB" w:rsidRPr="00D820AB" w:rsidRDefault="00747F37" w:rsidP="00747F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820AB" w:rsidRPr="00D820AB">
        <w:rPr>
          <w:rFonts w:ascii="Times New Roman" w:eastAsia="Calibri" w:hAnsi="Times New Roman" w:cs="Times New Roman"/>
          <w:sz w:val="28"/>
          <w:szCs w:val="28"/>
        </w:rPr>
        <w:t xml:space="preserve">Протягом 2017 року на первинний облік дітей-сиріт та дітей, позбавлених батьківського піклування взято 18 дітей зазначеної категорії, з </w:t>
      </w:r>
      <w:r>
        <w:rPr>
          <w:rFonts w:ascii="Times New Roman" w:eastAsia="Calibri" w:hAnsi="Times New Roman" w:cs="Times New Roman"/>
          <w:sz w:val="28"/>
          <w:szCs w:val="28"/>
        </w:rPr>
        <w:t xml:space="preserve">них: </w:t>
      </w:r>
      <w:r w:rsidR="00D820AB" w:rsidRPr="00D820AB">
        <w:rPr>
          <w:rFonts w:ascii="Times New Roman" w:eastAsia="Calibri" w:hAnsi="Times New Roman" w:cs="Times New Roman"/>
          <w:sz w:val="28"/>
          <w:szCs w:val="28"/>
        </w:rPr>
        <w:t>4 дитини-сироти, 14 –</w:t>
      </w:r>
      <w:r>
        <w:rPr>
          <w:rFonts w:ascii="Times New Roman" w:eastAsia="Calibri" w:hAnsi="Times New Roman" w:cs="Times New Roman"/>
          <w:sz w:val="28"/>
          <w:szCs w:val="28"/>
        </w:rPr>
        <w:t xml:space="preserve"> діти, позбавлені батьківського </w:t>
      </w:r>
      <w:r w:rsidR="00D820AB" w:rsidRPr="00D820AB">
        <w:rPr>
          <w:rFonts w:ascii="Times New Roman" w:eastAsia="Calibri" w:hAnsi="Times New Roman" w:cs="Times New Roman"/>
          <w:sz w:val="28"/>
          <w:szCs w:val="28"/>
        </w:rPr>
        <w:t xml:space="preserve">піклування. </w:t>
      </w:r>
    </w:p>
    <w:p w:rsidR="00D820AB" w:rsidRPr="00D820AB" w:rsidRDefault="00747F37" w:rsidP="00747F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D820AB" w:rsidRPr="00D820AB">
        <w:rPr>
          <w:rFonts w:ascii="Times New Roman" w:eastAsia="Calibri" w:hAnsi="Times New Roman" w:cs="Times New Roman"/>
          <w:sz w:val="28"/>
          <w:szCs w:val="28"/>
        </w:rPr>
        <w:t>Станом на 31 грудня 2017 року знято 27 дітей</w:t>
      </w:r>
      <w:r>
        <w:rPr>
          <w:rFonts w:ascii="Times New Roman" w:eastAsia="Calibri" w:hAnsi="Times New Roman" w:cs="Times New Roman"/>
          <w:sz w:val="28"/>
          <w:szCs w:val="28"/>
        </w:rPr>
        <w:t xml:space="preserve"> відповідної категорії, з них: </w:t>
      </w:r>
      <w:r w:rsidR="00D820AB" w:rsidRPr="00D820AB">
        <w:rPr>
          <w:rFonts w:ascii="Times New Roman" w:eastAsia="Calibri" w:hAnsi="Times New Roman" w:cs="Times New Roman"/>
          <w:sz w:val="28"/>
          <w:szCs w:val="28"/>
        </w:rPr>
        <w:t>17 дітей у зв’язку із досягненням  повноліття, 10 - у зв’язку із усиновленням громадянами України.</w:t>
      </w:r>
    </w:p>
    <w:p w:rsidR="00D820AB" w:rsidRPr="00D820AB" w:rsidRDefault="00747F37" w:rsidP="00747F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820AB" w:rsidRPr="00D820AB">
        <w:rPr>
          <w:rFonts w:ascii="Times New Roman" w:eastAsia="Calibri" w:hAnsi="Times New Roman" w:cs="Times New Roman"/>
          <w:sz w:val="28"/>
          <w:szCs w:val="28"/>
        </w:rPr>
        <w:t xml:space="preserve">З метою покращення показників діяльності, службою </w:t>
      </w:r>
      <w:proofErr w:type="gramStart"/>
      <w:r w:rsidR="00D820AB" w:rsidRPr="00D820AB">
        <w:rPr>
          <w:rFonts w:ascii="Times New Roman" w:eastAsia="Calibri" w:hAnsi="Times New Roman" w:cs="Times New Roman"/>
          <w:sz w:val="28"/>
          <w:szCs w:val="28"/>
        </w:rPr>
        <w:t>у справах</w:t>
      </w:r>
      <w:proofErr w:type="gramEnd"/>
      <w:r w:rsidR="00D820AB" w:rsidRPr="00D820AB">
        <w:rPr>
          <w:rFonts w:ascii="Times New Roman" w:eastAsia="Calibri" w:hAnsi="Times New Roman" w:cs="Times New Roman"/>
          <w:sz w:val="28"/>
          <w:szCs w:val="28"/>
        </w:rPr>
        <w:t xml:space="preserve"> дітей здійснюється профілактика соціального сирітства та подальше влаштування дітей-сиріт та дітей, позбавлених батьківського піклування, до родин усиновлювачів, під опіку, піклування, до прийомних сімей та дитячих будинків сімейного типу. Протягом даного періоду під опіку, піклування громадян влаштовано 18 дітей-сиріт та дітей, позбавлених батьківського піклування, до прийомних сімей та дитячих будинків сімейного типу району та області передано на виховання та спільне проживання 4 дітей даної категорії. Громадянами України усиновлено 10 дітей з первинно</w:t>
      </w:r>
      <w:r>
        <w:rPr>
          <w:rFonts w:ascii="Times New Roman" w:eastAsia="Calibri" w:hAnsi="Times New Roman" w:cs="Times New Roman"/>
          <w:sz w:val="28"/>
          <w:szCs w:val="28"/>
        </w:rPr>
        <w:t>го обліку</w:t>
      </w:r>
      <w:r w:rsidR="00D820AB" w:rsidRPr="00D820AB">
        <w:rPr>
          <w:rFonts w:ascii="Times New Roman" w:eastAsia="Calibri" w:hAnsi="Times New Roman" w:cs="Times New Roman"/>
          <w:sz w:val="28"/>
          <w:szCs w:val="28"/>
        </w:rPr>
        <w:t>. До зак</w:t>
      </w:r>
      <w:r>
        <w:rPr>
          <w:rFonts w:ascii="Times New Roman" w:eastAsia="Calibri" w:hAnsi="Times New Roman" w:cs="Times New Roman"/>
          <w:sz w:val="28"/>
          <w:szCs w:val="28"/>
        </w:rPr>
        <w:t xml:space="preserve">ладів інституційного виховання </w:t>
      </w:r>
      <w:r w:rsidR="00D820AB" w:rsidRPr="00D820AB">
        <w:rPr>
          <w:rFonts w:ascii="Times New Roman" w:eastAsia="Calibri" w:hAnsi="Times New Roman" w:cs="Times New Roman"/>
          <w:sz w:val="28"/>
          <w:szCs w:val="28"/>
        </w:rPr>
        <w:t>діти – сироти та діти, позбавлені батьківсь</w:t>
      </w:r>
      <w:r>
        <w:rPr>
          <w:rFonts w:ascii="Times New Roman" w:eastAsia="Calibri" w:hAnsi="Times New Roman" w:cs="Times New Roman"/>
          <w:sz w:val="28"/>
          <w:szCs w:val="28"/>
        </w:rPr>
        <w:t xml:space="preserve">кого піклування </w:t>
      </w:r>
      <w:r w:rsidR="00D820AB" w:rsidRPr="00D820AB">
        <w:rPr>
          <w:rFonts w:ascii="Times New Roman" w:eastAsia="Calibri" w:hAnsi="Times New Roman" w:cs="Times New Roman"/>
          <w:sz w:val="28"/>
          <w:szCs w:val="28"/>
        </w:rPr>
        <w:t xml:space="preserve">не влаштовувались. </w:t>
      </w:r>
    </w:p>
    <w:p w:rsidR="00D820AB" w:rsidRPr="00D820AB" w:rsidRDefault="00747F37" w:rsidP="00747F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820AB" w:rsidRPr="00D820AB">
        <w:rPr>
          <w:rFonts w:ascii="Times New Roman" w:eastAsia="Calibri" w:hAnsi="Times New Roman" w:cs="Times New Roman"/>
          <w:sz w:val="28"/>
          <w:szCs w:val="28"/>
        </w:rPr>
        <w:t>Протягом року на обліку кандидатів в уси</w:t>
      </w:r>
      <w:r>
        <w:rPr>
          <w:rFonts w:ascii="Times New Roman" w:eastAsia="Calibri" w:hAnsi="Times New Roman" w:cs="Times New Roman"/>
          <w:sz w:val="28"/>
          <w:szCs w:val="28"/>
        </w:rPr>
        <w:t xml:space="preserve">новителі перебували 2 подружні </w:t>
      </w:r>
      <w:r w:rsidR="00D820AB" w:rsidRPr="00D820AB">
        <w:rPr>
          <w:rFonts w:ascii="Times New Roman" w:eastAsia="Calibri" w:hAnsi="Times New Roman" w:cs="Times New Roman"/>
          <w:sz w:val="28"/>
          <w:szCs w:val="28"/>
        </w:rPr>
        <w:t>пари, т</w:t>
      </w:r>
      <w:r>
        <w:rPr>
          <w:rFonts w:ascii="Times New Roman" w:eastAsia="Calibri" w:hAnsi="Times New Roman" w:cs="Times New Roman"/>
          <w:sz w:val="28"/>
          <w:szCs w:val="28"/>
        </w:rPr>
        <w:t xml:space="preserve">а 2 поодинокі особи, які зняті </w:t>
      </w:r>
      <w:r w:rsidR="00D820AB" w:rsidRPr="00D820AB">
        <w:rPr>
          <w:rFonts w:ascii="Times New Roman" w:eastAsia="Calibri" w:hAnsi="Times New Roman" w:cs="Times New Roman"/>
          <w:sz w:val="28"/>
          <w:szCs w:val="28"/>
        </w:rPr>
        <w:t>з обліку у зв’язку із усиновленням дитини.</w:t>
      </w:r>
    </w:p>
    <w:p w:rsidR="00D820AB" w:rsidRPr="00D820AB" w:rsidRDefault="00747F37" w:rsidP="00747F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820AB" w:rsidRPr="00D820AB">
        <w:rPr>
          <w:rFonts w:ascii="Times New Roman" w:eastAsia="Calibri" w:hAnsi="Times New Roman" w:cs="Times New Roman"/>
          <w:sz w:val="28"/>
          <w:szCs w:val="28"/>
        </w:rPr>
        <w:t xml:space="preserve">Здійснення нагляду за дотриманням прав дітей проводиться шляхом відвідування сімей опікунів, піклувальників, прийомних сімей, дитячих будинків сімейного типу та складанням відповідних актів. </w:t>
      </w:r>
      <w:r>
        <w:rPr>
          <w:rFonts w:ascii="Times New Roman" w:eastAsia="Calibri" w:hAnsi="Times New Roman" w:cs="Times New Roman"/>
          <w:sz w:val="28"/>
          <w:szCs w:val="28"/>
          <w:lang w:val="uk-UA"/>
        </w:rPr>
        <w:t>У</w:t>
      </w:r>
      <w:r>
        <w:rPr>
          <w:rFonts w:ascii="Times New Roman" w:eastAsia="Calibri" w:hAnsi="Times New Roman" w:cs="Times New Roman"/>
          <w:sz w:val="28"/>
          <w:szCs w:val="28"/>
        </w:rPr>
        <w:t xml:space="preserve"> 2017 році</w:t>
      </w:r>
      <w:r w:rsidR="00D820AB" w:rsidRPr="00D820AB">
        <w:rPr>
          <w:rFonts w:ascii="Times New Roman" w:eastAsia="Calibri" w:hAnsi="Times New Roman" w:cs="Times New Roman"/>
          <w:sz w:val="28"/>
          <w:szCs w:val="28"/>
        </w:rPr>
        <w:t xml:space="preserve"> спеціалістами служби </w:t>
      </w:r>
      <w:r>
        <w:rPr>
          <w:rFonts w:ascii="Times New Roman" w:eastAsia="Calibri" w:hAnsi="Times New Roman" w:cs="Times New Roman"/>
          <w:sz w:val="28"/>
          <w:szCs w:val="28"/>
        </w:rPr>
        <w:t xml:space="preserve">спільно </w:t>
      </w:r>
      <w:r w:rsidR="00D820AB" w:rsidRPr="00D820AB">
        <w:rPr>
          <w:rFonts w:ascii="Times New Roman" w:eastAsia="Calibri" w:hAnsi="Times New Roman" w:cs="Times New Roman"/>
          <w:sz w:val="28"/>
          <w:szCs w:val="28"/>
        </w:rPr>
        <w:t>з працівниками центрів соціальних служб для сім'ї, дітей  та молоді обстежено 149 зазначених родин.</w:t>
      </w:r>
    </w:p>
    <w:p w:rsidR="00D820AB" w:rsidRPr="00D820AB" w:rsidRDefault="00747F37" w:rsidP="00747F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820AB" w:rsidRPr="00D820AB">
        <w:rPr>
          <w:rFonts w:ascii="Times New Roman" w:eastAsia="Calibri" w:hAnsi="Times New Roman" w:cs="Times New Roman"/>
          <w:sz w:val="28"/>
          <w:szCs w:val="28"/>
        </w:rPr>
        <w:t>Протягом 2017 року створена 1 прийомна сім’я, до якої на с</w:t>
      </w:r>
      <w:r>
        <w:rPr>
          <w:rFonts w:ascii="Times New Roman" w:eastAsia="Calibri" w:hAnsi="Times New Roman" w:cs="Times New Roman"/>
          <w:sz w:val="28"/>
          <w:szCs w:val="28"/>
        </w:rPr>
        <w:t xml:space="preserve">пільне проживання та виховання </w:t>
      </w:r>
      <w:r w:rsidR="00D820AB" w:rsidRPr="00D820AB">
        <w:rPr>
          <w:rFonts w:ascii="Times New Roman" w:eastAsia="Calibri" w:hAnsi="Times New Roman" w:cs="Times New Roman"/>
          <w:sz w:val="28"/>
          <w:szCs w:val="28"/>
        </w:rPr>
        <w:t>влаштовані 2 дітей, позбавлених батьківського піклування; 1 дитячий будинок сімейного типу, до якого влаштовані 6 дітей, позбавлених батьківського піклування. До діючого будинку сімейного типу протягом 2017 року  на виховання та спільне проживання влаштовані 2 дітей зазначеної категорії.</w:t>
      </w:r>
    </w:p>
    <w:p w:rsidR="00D820AB" w:rsidRPr="00D820AB" w:rsidRDefault="00747F37" w:rsidP="00747F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820AB" w:rsidRPr="00D820AB">
        <w:rPr>
          <w:rFonts w:ascii="Times New Roman" w:eastAsia="Calibri" w:hAnsi="Times New Roman" w:cs="Times New Roman"/>
          <w:sz w:val="28"/>
          <w:szCs w:val="28"/>
        </w:rPr>
        <w:t xml:space="preserve"> У даний час на території Генічеського району функціонують 10 прийомних сімей, </w:t>
      </w:r>
      <w:r>
        <w:rPr>
          <w:rFonts w:ascii="Times New Roman" w:eastAsia="Calibri" w:hAnsi="Times New Roman" w:cs="Times New Roman"/>
          <w:sz w:val="28"/>
          <w:szCs w:val="28"/>
          <w:lang w:val="uk-UA"/>
        </w:rPr>
        <w:t>в</w:t>
      </w:r>
      <w:r w:rsidR="00D820AB" w:rsidRPr="00D820AB">
        <w:rPr>
          <w:rFonts w:ascii="Times New Roman" w:eastAsia="Calibri" w:hAnsi="Times New Roman" w:cs="Times New Roman"/>
          <w:sz w:val="28"/>
          <w:szCs w:val="28"/>
        </w:rPr>
        <w:t xml:space="preserve"> яких проживають та виховуються 21 дитина, та 3 дитячі будинки сімейного типу, які прийняли на </w:t>
      </w:r>
      <w:proofErr w:type="gramStart"/>
      <w:r w:rsidR="00D820AB" w:rsidRPr="00D820AB">
        <w:rPr>
          <w:rFonts w:ascii="Times New Roman" w:eastAsia="Calibri" w:hAnsi="Times New Roman" w:cs="Times New Roman"/>
          <w:sz w:val="28"/>
          <w:szCs w:val="28"/>
        </w:rPr>
        <w:t>виховання  21</w:t>
      </w:r>
      <w:proofErr w:type="gramEnd"/>
      <w:r w:rsidR="00D820AB" w:rsidRPr="00D820AB">
        <w:rPr>
          <w:rFonts w:ascii="Times New Roman" w:eastAsia="Calibri" w:hAnsi="Times New Roman" w:cs="Times New Roman"/>
          <w:sz w:val="28"/>
          <w:szCs w:val="28"/>
        </w:rPr>
        <w:t xml:space="preserve"> дитину.</w:t>
      </w:r>
    </w:p>
    <w:p w:rsidR="00D820AB" w:rsidRPr="00D820AB" w:rsidRDefault="00747F37" w:rsidP="00747F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820AB" w:rsidRPr="00D820AB">
        <w:rPr>
          <w:rFonts w:ascii="Times New Roman" w:eastAsia="Calibri" w:hAnsi="Times New Roman" w:cs="Times New Roman"/>
          <w:sz w:val="28"/>
          <w:szCs w:val="28"/>
        </w:rPr>
        <w:t>Відкритим залишається питання забезпе</w:t>
      </w:r>
      <w:r>
        <w:rPr>
          <w:rFonts w:ascii="Times New Roman" w:eastAsia="Calibri" w:hAnsi="Times New Roman" w:cs="Times New Roman"/>
          <w:sz w:val="28"/>
          <w:szCs w:val="28"/>
        </w:rPr>
        <w:t xml:space="preserve">чення соціальним впорядкованим житлом </w:t>
      </w:r>
      <w:r w:rsidR="00D820AB" w:rsidRPr="00D820AB">
        <w:rPr>
          <w:rFonts w:ascii="Times New Roman" w:eastAsia="Calibri" w:hAnsi="Times New Roman" w:cs="Times New Roman"/>
          <w:sz w:val="28"/>
          <w:szCs w:val="28"/>
        </w:rPr>
        <w:t>дітей-сиріт та дітей, позбавлених бать</w:t>
      </w:r>
      <w:r>
        <w:rPr>
          <w:rFonts w:ascii="Times New Roman" w:eastAsia="Calibri" w:hAnsi="Times New Roman" w:cs="Times New Roman"/>
          <w:sz w:val="28"/>
          <w:szCs w:val="28"/>
        </w:rPr>
        <w:t xml:space="preserve">ківського піклування. Службою </w:t>
      </w:r>
      <w:proofErr w:type="gramStart"/>
      <w:r>
        <w:rPr>
          <w:rFonts w:ascii="Times New Roman" w:eastAsia="Calibri" w:hAnsi="Times New Roman" w:cs="Times New Roman"/>
          <w:sz w:val="28"/>
          <w:szCs w:val="28"/>
        </w:rPr>
        <w:t xml:space="preserve">у </w:t>
      </w:r>
      <w:r w:rsidR="00D820AB" w:rsidRPr="00D820AB">
        <w:rPr>
          <w:rFonts w:ascii="Times New Roman" w:eastAsia="Calibri" w:hAnsi="Times New Roman" w:cs="Times New Roman"/>
          <w:sz w:val="28"/>
          <w:szCs w:val="28"/>
        </w:rPr>
        <w:t>справах</w:t>
      </w:r>
      <w:proofErr w:type="gramEnd"/>
      <w:r w:rsidR="00D820AB" w:rsidRPr="00D820AB">
        <w:rPr>
          <w:rFonts w:ascii="Times New Roman" w:eastAsia="Calibri" w:hAnsi="Times New Roman" w:cs="Times New Roman"/>
          <w:sz w:val="28"/>
          <w:szCs w:val="28"/>
        </w:rPr>
        <w:t xml:space="preserve"> дітей районної державної адміністрації проводиться робота з метою дотримання житлових та майнових прав дітей. Ведеться та оновлюється реєстр житла та майна дітей даної категорії</w:t>
      </w:r>
      <w:r>
        <w:rPr>
          <w:rFonts w:ascii="Times New Roman" w:eastAsia="Calibri" w:hAnsi="Times New Roman" w:cs="Times New Roman"/>
          <w:sz w:val="28"/>
          <w:szCs w:val="28"/>
        </w:rPr>
        <w:t xml:space="preserve">. Відповідно якого мають житло </w:t>
      </w:r>
      <w:r w:rsidR="00D820AB" w:rsidRPr="00D820AB">
        <w:rPr>
          <w:rFonts w:ascii="Times New Roman" w:eastAsia="Calibri" w:hAnsi="Times New Roman" w:cs="Times New Roman"/>
          <w:sz w:val="28"/>
          <w:szCs w:val="28"/>
        </w:rPr>
        <w:t>13 дітей, з них: на праві власності - 6 дітей, на праві користування - 7 дітей; перебувають на квартирному обліку 48 дітей, не мають ж</w:t>
      </w:r>
      <w:r>
        <w:rPr>
          <w:rFonts w:ascii="Times New Roman" w:eastAsia="Calibri" w:hAnsi="Times New Roman" w:cs="Times New Roman"/>
          <w:sz w:val="28"/>
          <w:szCs w:val="28"/>
        </w:rPr>
        <w:t>итла 140 дітей даної категорії.</w:t>
      </w:r>
      <w:r w:rsidR="00D820AB" w:rsidRPr="00D820AB">
        <w:rPr>
          <w:rFonts w:ascii="Times New Roman" w:eastAsia="Calibri" w:hAnsi="Times New Roman" w:cs="Times New Roman"/>
          <w:sz w:val="28"/>
          <w:szCs w:val="28"/>
        </w:rPr>
        <w:t>Протягом 2017 року за клопотанням взято на квартирний облік 9 неповнолітніх, які досягли відповідного віку.</w:t>
      </w:r>
    </w:p>
    <w:p w:rsidR="00DE0D0F" w:rsidRPr="007636E2" w:rsidRDefault="00747F37" w:rsidP="007636E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820AB" w:rsidRPr="00D820AB">
        <w:rPr>
          <w:rFonts w:ascii="Times New Roman" w:eastAsia="Calibri" w:hAnsi="Times New Roman" w:cs="Times New Roman"/>
          <w:sz w:val="28"/>
          <w:szCs w:val="28"/>
        </w:rPr>
        <w:t xml:space="preserve">Також, завдяки спільній позитивній роботі Генічеської міської ради, районної державної адміністрації, районної ради та служби у справах </w:t>
      </w:r>
      <w:proofErr w:type="gramStart"/>
      <w:r w:rsidR="00D820AB" w:rsidRPr="00D820AB">
        <w:rPr>
          <w:rFonts w:ascii="Times New Roman" w:eastAsia="Calibri" w:hAnsi="Times New Roman" w:cs="Times New Roman"/>
          <w:sz w:val="28"/>
          <w:szCs w:val="28"/>
        </w:rPr>
        <w:t xml:space="preserve">дітей  </w:t>
      </w:r>
      <w:r w:rsidR="00D820AB" w:rsidRPr="00D820AB">
        <w:rPr>
          <w:rFonts w:ascii="Times New Roman" w:eastAsia="Calibri" w:hAnsi="Times New Roman" w:cs="Times New Roman"/>
          <w:sz w:val="28"/>
          <w:szCs w:val="28"/>
        </w:rPr>
        <w:lastRenderedPageBreak/>
        <w:t>за</w:t>
      </w:r>
      <w:proofErr w:type="gramEnd"/>
      <w:r w:rsidR="00D820AB" w:rsidRPr="00D820AB">
        <w:rPr>
          <w:rFonts w:ascii="Times New Roman" w:eastAsia="Calibri" w:hAnsi="Times New Roman" w:cs="Times New Roman"/>
          <w:sz w:val="28"/>
          <w:szCs w:val="28"/>
        </w:rPr>
        <w:t xml:space="preserve"> рахунок коштів міської ради та державної субвенції придбана квартира для використання в якості соціального житла для  осіб з числа дітей-сиріт та дітей, позбавл</w:t>
      </w:r>
      <w:r>
        <w:rPr>
          <w:rFonts w:ascii="Times New Roman" w:eastAsia="Calibri" w:hAnsi="Times New Roman" w:cs="Times New Roman"/>
          <w:sz w:val="28"/>
          <w:szCs w:val="28"/>
        </w:rPr>
        <w:t xml:space="preserve">ених батьківського піклування. </w:t>
      </w:r>
      <w:r w:rsidR="007636E2">
        <w:rPr>
          <w:rFonts w:ascii="Times New Roman" w:eastAsia="Calibri" w:hAnsi="Times New Roman" w:cs="Times New Roman"/>
          <w:sz w:val="28"/>
          <w:szCs w:val="28"/>
          <w:lang w:val="uk-UA"/>
        </w:rPr>
        <w:t>У</w:t>
      </w:r>
      <w:r w:rsidR="00D820AB" w:rsidRPr="00D820AB">
        <w:rPr>
          <w:rFonts w:ascii="Times New Roman" w:eastAsia="Calibri" w:hAnsi="Times New Roman" w:cs="Times New Roman"/>
          <w:sz w:val="28"/>
          <w:szCs w:val="28"/>
        </w:rPr>
        <w:t xml:space="preserve"> подальшому  службою у справах дітей районної державної адміністрації буде продовжена робота щодо всебічного з</w:t>
      </w:r>
      <w:r w:rsidR="007636E2">
        <w:rPr>
          <w:rFonts w:ascii="Times New Roman" w:eastAsia="Calibri" w:hAnsi="Times New Roman" w:cs="Times New Roman"/>
          <w:sz w:val="28"/>
          <w:szCs w:val="28"/>
        </w:rPr>
        <w:t>ахисту прав та інтересів дітей.</w:t>
      </w:r>
    </w:p>
    <w:p w:rsidR="00C87F32" w:rsidRPr="00F4618B" w:rsidRDefault="00C87F32" w:rsidP="007636E2">
      <w:pPr>
        <w:widowControl w:val="0"/>
        <w:spacing w:after="0" w:line="240" w:lineRule="auto"/>
        <w:ind w:firstLine="708"/>
        <w:jc w:val="both"/>
        <w:rPr>
          <w:rFonts w:ascii="Times New Roman" w:eastAsia="Times New Roman" w:hAnsi="Times New Roman" w:cs="Times New Roman"/>
          <w:sz w:val="28"/>
          <w:szCs w:val="28"/>
          <w:lang w:val="uk-UA" w:eastAsia="ru-RU"/>
        </w:rPr>
      </w:pPr>
      <w:r w:rsidRPr="00F4618B">
        <w:rPr>
          <w:rFonts w:ascii="Times New Roman" w:eastAsia="Times New Roman" w:hAnsi="Times New Roman" w:cs="Times New Roman"/>
          <w:sz w:val="28"/>
          <w:szCs w:val="28"/>
          <w:lang w:val="uk-UA" w:eastAsia="ru-RU"/>
        </w:rPr>
        <w:t>З упевненістю можу сказати,</w:t>
      </w:r>
      <w:r w:rsidR="007636E2">
        <w:rPr>
          <w:rFonts w:ascii="Times New Roman" w:eastAsia="Times New Roman" w:hAnsi="Times New Roman" w:cs="Times New Roman"/>
          <w:sz w:val="28"/>
          <w:szCs w:val="28"/>
          <w:lang w:val="uk-UA" w:eastAsia="ru-RU"/>
        </w:rPr>
        <w:t xml:space="preserve"> що</w:t>
      </w:r>
      <w:r w:rsidRPr="00F4618B">
        <w:rPr>
          <w:rFonts w:ascii="Times New Roman" w:eastAsia="Times New Roman" w:hAnsi="Times New Roman" w:cs="Times New Roman"/>
          <w:sz w:val="28"/>
          <w:szCs w:val="28"/>
          <w:lang w:val="uk-UA" w:eastAsia="ru-RU"/>
        </w:rPr>
        <w:t xml:space="preserve"> в цілому, ми добре завершили минулий рік. Про це свідчать основні показники соціально-економічного розвитку, які заклали фундамент розвитку району на 2018 рік.</w:t>
      </w:r>
    </w:p>
    <w:p w:rsidR="00C87F32" w:rsidRDefault="00C87F32" w:rsidP="00792D9B">
      <w:pPr>
        <w:pStyle w:val="af1"/>
        <w:spacing w:before="0" w:beforeAutospacing="0" w:after="240" w:afterAutospacing="0" w:line="240" w:lineRule="auto"/>
        <w:ind w:firstLine="708"/>
        <w:rPr>
          <w:bCs/>
          <w:szCs w:val="28"/>
          <w:lang w:val="uk-UA" w:eastAsia="ru-RU"/>
        </w:rPr>
      </w:pPr>
      <w:r w:rsidRPr="00F4618B">
        <w:rPr>
          <w:bCs/>
          <w:szCs w:val="28"/>
          <w:lang w:val="uk-UA" w:eastAsia="ru-RU"/>
        </w:rPr>
        <w:t>За сукупністю рейтингових показників розвитку Генічеський район посідає 7 місце по області (за результатами 9 місяців 2017 року)</w:t>
      </w:r>
      <w:r>
        <w:rPr>
          <w:bCs/>
          <w:szCs w:val="28"/>
          <w:lang w:val="uk-UA" w:eastAsia="ru-RU"/>
        </w:rPr>
        <w:t>, що є об’єктивним в умовах сьогодення та специфічних особливостей економіки району</w:t>
      </w:r>
      <w:r w:rsidRPr="00F4618B">
        <w:rPr>
          <w:bCs/>
          <w:szCs w:val="28"/>
          <w:lang w:val="uk-UA" w:eastAsia="ru-RU"/>
        </w:rPr>
        <w:t>.</w:t>
      </w:r>
    </w:p>
    <w:p w:rsidR="00C87F32" w:rsidRPr="005570BC" w:rsidRDefault="00C87F32" w:rsidP="00792D9B">
      <w:pPr>
        <w:suppressAutoHyphens/>
        <w:spacing w:after="240" w:line="240" w:lineRule="auto"/>
        <w:ind w:firstLine="709"/>
        <w:jc w:val="both"/>
        <w:rPr>
          <w:rFonts w:ascii="Times New Roman" w:eastAsia="Times New Roman" w:hAnsi="Times New Roman" w:cs="Times New Roman"/>
          <w:sz w:val="28"/>
          <w:szCs w:val="28"/>
          <w:lang w:val="uk-UA" w:eastAsia="zh-CN"/>
        </w:rPr>
      </w:pPr>
      <w:r w:rsidRPr="000A4CEA">
        <w:rPr>
          <w:rFonts w:ascii="Times New Roman" w:eastAsia="Times New Roman" w:hAnsi="Times New Roman" w:cs="Times New Roman"/>
          <w:sz w:val="28"/>
          <w:szCs w:val="28"/>
          <w:lang w:val="uk-UA" w:eastAsia="zh-CN"/>
        </w:rPr>
        <w:t>У звітному пер</w:t>
      </w:r>
      <w:r w:rsidR="007636E2">
        <w:rPr>
          <w:rFonts w:ascii="Times New Roman" w:eastAsia="Times New Roman" w:hAnsi="Times New Roman" w:cs="Times New Roman"/>
          <w:sz w:val="28"/>
          <w:szCs w:val="28"/>
          <w:lang w:val="uk-UA" w:eastAsia="zh-CN"/>
        </w:rPr>
        <w:t>іоді основні заходи діяльності</w:t>
      </w:r>
      <w:r w:rsidRPr="000A4CEA">
        <w:rPr>
          <w:rFonts w:ascii="Times New Roman" w:eastAsia="Times New Roman" w:hAnsi="Times New Roman" w:cs="Times New Roman"/>
          <w:sz w:val="28"/>
          <w:szCs w:val="28"/>
          <w:lang w:val="uk-UA" w:eastAsia="zh-CN"/>
        </w:rPr>
        <w:t xml:space="preserve"> були спрямовані на </w:t>
      </w:r>
      <w:r w:rsidRPr="000A4CEA">
        <w:rPr>
          <w:rFonts w:ascii="Times New Roman" w:eastAsia="Calibri" w:hAnsi="Times New Roman" w:cs="Times New Roman"/>
          <w:sz w:val="28"/>
          <w:szCs w:val="28"/>
          <w:lang w:val="uk-UA" w:eastAsia="ar-SA"/>
        </w:rPr>
        <w:t>забезпечення умов покращення якості життя населення району, його економічного розвитку, реалізації державної п</w:t>
      </w:r>
      <w:r w:rsidR="007636E2">
        <w:rPr>
          <w:rFonts w:ascii="Times New Roman" w:eastAsia="Calibri" w:hAnsi="Times New Roman" w:cs="Times New Roman"/>
          <w:sz w:val="28"/>
          <w:szCs w:val="28"/>
          <w:lang w:val="uk-UA" w:eastAsia="ar-SA"/>
        </w:rPr>
        <w:t>олітики у всіх сферах</w:t>
      </w:r>
      <w:r w:rsidRPr="000A4CEA">
        <w:rPr>
          <w:rFonts w:ascii="Times New Roman" w:eastAsia="Calibri" w:hAnsi="Times New Roman" w:cs="Times New Roman"/>
          <w:sz w:val="28"/>
          <w:szCs w:val="28"/>
          <w:lang w:val="uk-UA" w:eastAsia="ar-SA"/>
        </w:rPr>
        <w:t>.</w:t>
      </w:r>
      <w:r>
        <w:rPr>
          <w:rFonts w:ascii="Times New Roman" w:eastAsia="Calibri" w:hAnsi="Times New Roman" w:cs="Times New Roman"/>
          <w:sz w:val="28"/>
          <w:szCs w:val="28"/>
          <w:lang w:val="uk-UA" w:eastAsia="ar-SA"/>
        </w:rPr>
        <w:t xml:space="preserve"> Лише </w:t>
      </w:r>
      <w:r w:rsidRPr="005570BC">
        <w:rPr>
          <w:rFonts w:ascii="Times New Roman" w:eastAsia="Times New Roman" w:hAnsi="Times New Roman" w:cs="Times New Roman"/>
          <w:spacing w:val="3"/>
          <w:sz w:val="28"/>
          <w:szCs w:val="28"/>
          <w:lang w:val="uk-UA" w:eastAsia="zh-CN"/>
        </w:rPr>
        <w:t xml:space="preserve">спільними зусиллями </w:t>
      </w:r>
      <w:r>
        <w:rPr>
          <w:rFonts w:ascii="Times New Roman" w:eastAsia="Times New Roman" w:hAnsi="Times New Roman" w:cs="Times New Roman"/>
          <w:spacing w:val="3"/>
          <w:sz w:val="28"/>
          <w:szCs w:val="28"/>
          <w:lang w:val="uk-UA" w:eastAsia="zh-CN"/>
        </w:rPr>
        <w:t xml:space="preserve">з районною радою, органами місцевого самоврядування району </w:t>
      </w:r>
      <w:r w:rsidRPr="005570BC">
        <w:rPr>
          <w:rFonts w:ascii="Times New Roman" w:eastAsia="Times New Roman" w:hAnsi="Times New Roman" w:cs="Times New Roman"/>
          <w:spacing w:val="3"/>
          <w:sz w:val="28"/>
          <w:szCs w:val="28"/>
          <w:lang w:val="uk-UA" w:eastAsia="zh-CN"/>
        </w:rPr>
        <w:t xml:space="preserve">ми вирішимо всі проблемні питання, що дасть змогу </w:t>
      </w:r>
      <w:r w:rsidR="007636E2">
        <w:rPr>
          <w:rFonts w:ascii="Times New Roman" w:eastAsia="Times New Roman" w:hAnsi="Times New Roman" w:cs="Times New Roman"/>
          <w:spacing w:val="3"/>
          <w:sz w:val="28"/>
          <w:szCs w:val="28"/>
          <w:lang w:val="uk-UA" w:eastAsia="zh-CN"/>
        </w:rPr>
        <w:t>і надалі поліпшувати</w:t>
      </w:r>
      <w:r w:rsidRPr="005570BC">
        <w:rPr>
          <w:rFonts w:ascii="Times New Roman" w:eastAsia="Times New Roman" w:hAnsi="Times New Roman" w:cs="Times New Roman"/>
          <w:spacing w:val="3"/>
          <w:sz w:val="28"/>
          <w:szCs w:val="28"/>
          <w:lang w:val="uk-UA" w:eastAsia="zh-CN"/>
        </w:rPr>
        <w:t xml:space="preserve"> умови життя людей. Саме цього чекають від нас мешканці району і саме за цим будуть оцінювати нашу діяльність.</w:t>
      </w:r>
    </w:p>
    <w:p w:rsidR="00D820AB" w:rsidRPr="00C87F32" w:rsidRDefault="00D820AB" w:rsidP="00D820AB">
      <w:pPr>
        <w:jc w:val="both"/>
        <w:rPr>
          <w:rFonts w:ascii="Calibri" w:eastAsia="Calibri" w:hAnsi="Calibri" w:cs="Times New Roman"/>
          <w:sz w:val="28"/>
          <w:szCs w:val="28"/>
          <w:lang w:val="uk-UA"/>
        </w:rPr>
      </w:pPr>
    </w:p>
    <w:p w:rsidR="00C87F32" w:rsidRDefault="00893064" w:rsidP="00893064">
      <w:pPr>
        <w:pStyle w:val="a5"/>
        <w:ind w:firstLine="708"/>
        <w:jc w:val="both"/>
        <w:rPr>
          <w:rFonts w:ascii="Times New Roman" w:hAnsi="Times New Roman"/>
          <w:b/>
          <w:i/>
          <w:sz w:val="28"/>
          <w:szCs w:val="28"/>
          <w:lang w:val="uk-UA"/>
        </w:rPr>
      </w:pPr>
      <w:r w:rsidRPr="00C87F32">
        <w:rPr>
          <w:rFonts w:ascii="Times New Roman" w:hAnsi="Times New Roman"/>
          <w:b/>
          <w:i/>
          <w:sz w:val="28"/>
          <w:szCs w:val="28"/>
          <w:lang w:val="uk-UA"/>
        </w:rPr>
        <w:t xml:space="preserve">З повагою, голова районної державної адміністрації </w:t>
      </w:r>
    </w:p>
    <w:p w:rsidR="000244DD" w:rsidRPr="0078460F" w:rsidRDefault="00893064" w:rsidP="00C87F32">
      <w:pPr>
        <w:pStyle w:val="a5"/>
        <w:ind w:firstLine="708"/>
        <w:jc w:val="both"/>
        <w:rPr>
          <w:rFonts w:ascii="Times New Roman" w:hAnsi="Times New Roman"/>
          <w:sz w:val="28"/>
          <w:szCs w:val="28"/>
          <w:lang w:val="uk-UA"/>
        </w:rPr>
      </w:pPr>
      <w:r w:rsidRPr="00C87F32">
        <w:rPr>
          <w:rFonts w:ascii="Times New Roman" w:hAnsi="Times New Roman"/>
          <w:b/>
          <w:i/>
          <w:sz w:val="28"/>
          <w:szCs w:val="28"/>
          <w:lang w:val="uk-UA"/>
        </w:rPr>
        <w:t>Олександр Воробйов</w:t>
      </w:r>
    </w:p>
    <w:sectPr w:rsidR="000244DD" w:rsidRPr="0078460F" w:rsidSect="00A70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ntiqua">
    <w:altName w:val="Courier New"/>
    <w:charset w:val="00"/>
    <w:family w:val="swiss"/>
    <w:pitch w:val="variable"/>
    <w:sig w:usb0="00000287"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701"/>
    <w:multiLevelType w:val="hybridMultilevel"/>
    <w:tmpl w:val="811814C4"/>
    <w:lvl w:ilvl="0" w:tplc="0E648B70">
      <w:start w:val="1"/>
      <w:numFmt w:val="bullet"/>
      <w:lvlText w:val="•"/>
      <w:lvlJc w:val="left"/>
      <w:pPr>
        <w:tabs>
          <w:tab w:val="num" w:pos="720"/>
        </w:tabs>
        <w:ind w:left="720" w:hanging="360"/>
      </w:pPr>
      <w:rPr>
        <w:rFonts w:ascii="Times New Roman" w:hAnsi="Times New Roman" w:hint="default"/>
      </w:rPr>
    </w:lvl>
    <w:lvl w:ilvl="1" w:tplc="E4C26448" w:tentative="1">
      <w:start w:val="1"/>
      <w:numFmt w:val="bullet"/>
      <w:lvlText w:val="•"/>
      <w:lvlJc w:val="left"/>
      <w:pPr>
        <w:tabs>
          <w:tab w:val="num" w:pos="1440"/>
        </w:tabs>
        <w:ind w:left="1440" w:hanging="360"/>
      </w:pPr>
      <w:rPr>
        <w:rFonts w:ascii="Times New Roman" w:hAnsi="Times New Roman" w:hint="default"/>
      </w:rPr>
    </w:lvl>
    <w:lvl w:ilvl="2" w:tplc="7B1EA1AC" w:tentative="1">
      <w:start w:val="1"/>
      <w:numFmt w:val="bullet"/>
      <w:lvlText w:val="•"/>
      <w:lvlJc w:val="left"/>
      <w:pPr>
        <w:tabs>
          <w:tab w:val="num" w:pos="2160"/>
        </w:tabs>
        <w:ind w:left="2160" w:hanging="360"/>
      </w:pPr>
      <w:rPr>
        <w:rFonts w:ascii="Times New Roman" w:hAnsi="Times New Roman" w:hint="default"/>
      </w:rPr>
    </w:lvl>
    <w:lvl w:ilvl="3" w:tplc="BCB052E8" w:tentative="1">
      <w:start w:val="1"/>
      <w:numFmt w:val="bullet"/>
      <w:lvlText w:val="•"/>
      <w:lvlJc w:val="left"/>
      <w:pPr>
        <w:tabs>
          <w:tab w:val="num" w:pos="2880"/>
        </w:tabs>
        <w:ind w:left="2880" w:hanging="360"/>
      </w:pPr>
      <w:rPr>
        <w:rFonts w:ascii="Times New Roman" w:hAnsi="Times New Roman" w:hint="default"/>
      </w:rPr>
    </w:lvl>
    <w:lvl w:ilvl="4" w:tplc="111A7354" w:tentative="1">
      <w:start w:val="1"/>
      <w:numFmt w:val="bullet"/>
      <w:lvlText w:val="•"/>
      <w:lvlJc w:val="left"/>
      <w:pPr>
        <w:tabs>
          <w:tab w:val="num" w:pos="3600"/>
        </w:tabs>
        <w:ind w:left="3600" w:hanging="360"/>
      </w:pPr>
      <w:rPr>
        <w:rFonts w:ascii="Times New Roman" w:hAnsi="Times New Roman" w:hint="default"/>
      </w:rPr>
    </w:lvl>
    <w:lvl w:ilvl="5" w:tplc="C3AC154A" w:tentative="1">
      <w:start w:val="1"/>
      <w:numFmt w:val="bullet"/>
      <w:lvlText w:val="•"/>
      <w:lvlJc w:val="left"/>
      <w:pPr>
        <w:tabs>
          <w:tab w:val="num" w:pos="4320"/>
        </w:tabs>
        <w:ind w:left="4320" w:hanging="360"/>
      </w:pPr>
      <w:rPr>
        <w:rFonts w:ascii="Times New Roman" w:hAnsi="Times New Roman" w:hint="default"/>
      </w:rPr>
    </w:lvl>
    <w:lvl w:ilvl="6" w:tplc="173A7710" w:tentative="1">
      <w:start w:val="1"/>
      <w:numFmt w:val="bullet"/>
      <w:lvlText w:val="•"/>
      <w:lvlJc w:val="left"/>
      <w:pPr>
        <w:tabs>
          <w:tab w:val="num" w:pos="5040"/>
        </w:tabs>
        <w:ind w:left="5040" w:hanging="360"/>
      </w:pPr>
      <w:rPr>
        <w:rFonts w:ascii="Times New Roman" w:hAnsi="Times New Roman" w:hint="default"/>
      </w:rPr>
    </w:lvl>
    <w:lvl w:ilvl="7" w:tplc="084CC5E0" w:tentative="1">
      <w:start w:val="1"/>
      <w:numFmt w:val="bullet"/>
      <w:lvlText w:val="•"/>
      <w:lvlJc w:val="left"/>
      <w:pPr>
        <w:tabs>
          <w:tab w:val="num" w:pos="5760"/>
        </w:tabs>
        <w:ind w:left="5760" w:hanging="360"/>
      </w:pPr>
      <w:rPr>
        <w:rFonts w:ascii="Times New Roman" w:hAnsi="Times New Roman" w:hint="default"/>
      </w:rPr>
    </w:lvl>
    <w:lvl w:ilvl="8" w:tplc="D060AD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E261D1"/>
    <w:multiLevelType w:val="hybridMultilevel"/>
    <w:tmpl w:val="02A4ABD0"/>
    <w:lvl w:ilvl="0" w:tplc="1B284F4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21A1344"/>
    <w:multiLevelType w:val="hybridMultilevel"/>
    <w:tmpl w:val="17767B48"/>
    <w:lvl w:ilvl="0" w:tplc="EEC0E8FE">
      <w:start w:val="1"/>
      <w:numFmt w:val="decimal"/>
      <w:lvlText w:val="%1."/>
      <w:lvlJc w:val="left"/>
      <w:pPr>
        <w:tabs>
          <w:tab w:val="num" w:pos="1740"/>
        </w:tabs>
        <w:ind w:left="1740" w:hanging="1020"/>
      </w:pPr>
      <w:rPr>
        <w:rFonts w:hint="default"/>
      </w:rPr>
    </w:lvl>
    <w:lvl w:ilvl="1" w:tplc="DC869A9A">
      <w:numFmt w:val="none"/>
      <w:lvlText w:val=""/>
      <w:lvlJc w:val="left"/>
      <w:pPr>
        <w:tabs>
          <w:tab w:val="num" w:pos="360"/>
        </w:tabs>
      </w:pPr>
    </w:lvl>
    <w:lvl w:ilvl="2" w:tplc="9AE6E78C">
      <w:numFmt w:val="none"/>
      <w:lvlText w:val=""/>
      <w:lvlJc w:val="left"/>
      <w:pPr>
        <w:tabs>
          <w:tab w:val="num" w:pos="360"/>
        </w:tabs>
      </w:pPr>
    </w:lvl>
    <w:lvl w:ilvl="3" w:tplc="9D565978">
      <w:numFmt w:val="none"/>
      <w:lvlText w:val=""/>
      <w:lvlJc w:val="left"/>
      <w:pPr>
        <w:tabs>
          <w:tab w:val="num" w:pos="360"/>
        </w:tabs>
      </w:pPr>
    </w:lvl>
    <w:lvl w:ilvl="4" w:tplc="B7D619DE">
      <w:numFmt w:val="none"/>
      <w:lvlText w:val=""/>
      <w:lvlJc w:val="left"/>
      <w:pPr>
        <w:tabs>
          <w:tab w:val="num" w:pos="360"/>
        </w:tabs>
      </w:pPr>
    </w:lvl>
    <w:lvl w:ilvl="5" w:tplc="DDF8F53E">
      <w:numFmt w:val="none"/>
      <w:lvlText w:val=""/>
      <w:lvlJc w:val="left"/>
      <w:pPr>
        <w:tabs>
          <w:tab w:val="num" w:pos="360"/>
        </w:tabs>
      </w:pPr>
    </w:lvl>
    <w:lvl w:ilvl="6" w:tplc="10781996">
      <w:numFmt w:val="none"/>
      <w:lvlText w:val=""/>
      <w:lvlJc w:val="left"/>
      <w:pPr>
        <w:tabs>
          <w:tab w:val="num" w:pos="360"/>
        </w:tabs>
      </w:pPr>
    </w:lvl>
    <w:lvl w:ilvl="7" w:tplc="D708C746">
      <w:numFmt w:val="none"/>
      <w:lvlText w:val=""/>
      <w:lvlJc w:val="left"/>
      <w:pPr>
        <w:tabs>
          <w:tab w:val="num" w:pos="360"/>
        </w:tabs>
      </w:pPr>
    </w:lvl>
    <w:lvl w:ilvl="8" w:tplc="4F525768">
      <w:numFmt w:val="none"/>
      <w:lvlText w:val=""/>
      <w:lvlJc w:val="left"/>
      <w:pPr>
        <w:tabs>
          <w:tab w:val="num" w:pos="360"/>
        </w:tabs>
      </w:pPr>
    </w:lvl>
  </w:abstractNum>
  <w:abstractNum w:abstractNumId="3" w15:restartNumberingAfterBreak="0">
    <w:nsid w:val="22B94F57"/>
    <w:multiLevelType w:val="hybridMultilevel"/>
    <w:tmpl w:val="BA6EC338"/>
    <w:lvl w:ilvl="0" w:tplc="199249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0D163F"/>
    <w:multiLevelType w:val="hybridMultilevel"/>
    <w:tmpl w:val="8D903580"/>
    <w:lvl w:ilvl="0" w:tplc="E8A8F7E4">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15:restartNumberingAfterBreak="0">
    <w:nsid w:val="25B677BE"/>
    <w:multiLevelType w:val="hybridMultilevel"/>
    <w:tmpl w:val="D1729CB0"/>
    <w:lvl w:ilvl="0" w:tplc="B9F471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97077"/>
    <w:multiLevelType w:val="hybridMultilevel"/>
    <w:tmpl w:val="E33AE048"/>
    <w:lvl w:ilvl="0" w:tplc="CBA4D7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794907"/>
    <w:multiLevelType w:val="hybridMultilevel"/>
    <w:tmpl w:val="D16827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14A2F19"/>
    <w:multiLevelType w:val="hybridMultilevel"/>
    <w:tmpl w:val="3BD2622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34487EEA"/>
    <w:multiLevelType w:val="hybridMultilevel"/>
    <w:tmpl w:val="81E4ADFC"/>
    <w:lvl w:ilvl="0" w:tplc="6860BF3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06F3362"/>
    <w:multiLevelType w:val="hybridMultilevel"/>
    <w:tmpl w:val="D212A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E67032"/>
    <w:multiLevelType w:val="hybridMultilevel"/>
    <w:tmpl w:val="1F8ED01E"/>
    <w:lvl w:ilvl="0" w:tplc="976EE6A4">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722CF1"/>
    <w:multiLevelType w:val="hybridMultilevel"/>
    <w:tmpl w:val="FFEE040A"/>
    <w:lvl w:ilvl="0" w:tplc="6762B0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FD0758"/>
    <w:multiLevelType w:val="hybridMultilevel"/>
    <w:tmpl w:val="8EA491F6"/>
    <w:lvl w:ilvl="0" w:tplc="4036AFD2">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4" w15:restartNumberingAfterBreak="0">
    <w:nsid w:val="5A5B146D"/>
    <w:multiLevelType w:val="hybridMultilevel"/>
    <w:tmpl w:val="A4303914"/>
    <w:lvl w:ilvl="0" w:tplc="68E0D9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7C653B"/>
    <w:multiLevelType w:val="hybridMultilevel"/>
    <w:tmpl w:val="8E88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792759"/>
    <w:multiLevelType w:val="hybridMultilevel"/>
    <w:tmpl w:val="6CE2AAB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67783965"/>
    <w:multiLevelType w:val="hybridMultilevel"/>
    <w:tmpl w:val="27E6F2A2"/>
    <w:lvl w:ilvl="0" w:tplc="EEC0E8FE">
      <w:start w:val="1"/>
      <w:numFmt w:val="decimal"/>
      <w:lvlText w:val="%1."/>
      <w:lvlJc w:val="left"/>
      <w:pPr>
        <w:tabs>
          <w:tab w:val="num" w:pos="1740"/>
        </w:tabs>
        <w:ind w:left="1740" w:hanging="1020"/>
      </w:pPr>
      <w:rPr>
        <w:rFonts w:hint="default"/>
      </w:rPr>
    </w:lvl>
    <w:lvl w:ilvl="1" w:tplc="04190001">
      <w:start w:val="1"/>
      <w:numFmt w:val="bullet"/>
      <w:lvlText w:val=""/>
      <w:lvlJc w:val="left"/>
      <w:pPr>
        <w:tabs>
          <w:tab w:val="num" w:pos="360"/>
        </w:tabs>
      </w:pPr>
      <w:rPr>
        <w:rFonts w:ascii="Symbol" w:hAnsi="Symbol" w:hint="default"/>
      </w:rPr>
    </w:lvl>
    <w:lvl w:ilvl="2" w:tplc="9AE6E78C">
      <w:numFmt w:val="none"/>
      <w:lvlText w:val=""/>
      <w:lvlJc w:val="left"/>
      <w:pPr>
        <w:tabs>
          <w:tab w:val="num" w:pos="360"/>
        </w:tabs>
      </w:pPr>
    </w:lvl>
    <w:lvl w:ilvl="3" w:tplc="9D565978">
      <w:numFmt w:val="none"/>
      <w:lvlText w:val=""/>
      <w:lvlJc w:val="left"/>
      <w:pPr>
        <w:tabs>
          <w:tab w:val="num" w:pos="360"/>
        </w:tabs>
      </w:pPr>
    </w:lvl>
    <w:lvl w:ilvl="4" w:tplc="B7D619DE">
      <w:numFmt w:val="none"/>
      <w:lvlText w:val=""/>
      <w:lvlJc w:val="left"/>
      <w:pPr>
        <w:tabs>
          <w:tab w:val="num" w:pos="360"/>
        </w:tabs>
      </w:pPr>
    </w:lvl>
    <w:lvl w:ilvl="5" w:tplc="DDF8F53E">
      <w:numFmt w:val="none"/>
      <w:lvlText w:val=""/>
      <w:lvlJc w:val="left"/>
      <w:pPr>
        <w:tabs>
          <w:tab w:val="num" w:pos="360"/>
        </w:tabs>
      </w:pPr>
    </w:lvl>
    <w:lvl w:ilvl="6" w:tplc="10781996">
      <w:numFmt w:val="none"/>
      <w:lvlText w:val=""/>
      <w:lvlJc w:val="left"/>
      <w:pPr>
        <w:tabs>
          <w:tab w:val="num" w:pos="360"/>
        </w:tabs>
      </w:pPr>
    </w:lvl>
    <w:lvl w:ilvl="7" w:tplc="D708C746">
      <w:numFmt w:val="none"/>
      <w:lvlText w:val=""/>
      <w:lvlJc w:val="left"/>
      <w:pPr>
        <w:tabs>
          <w:tab w:val="num" w:pos="360"/>
        </w:tabs>
      </w:pPr>
    </w:lvl>
    <w:lvl w:ilvl="8" w:tplc="4F525768">
      <w:numFmt w:val="none"/>
      <w:lvlText w:val=""/>
      <w:lvlJc w:val="left"/>
      <w:pPr>
        <w:tabs>
          <w:tab w:val="num" w:pos="360"/>
        </w:tabs>
      </w:pPr>
    </w:lvl>
  </w:abstractNum>
  <w:abstractNum w:abstractNumId="18" w15:restartNumberingAfterBreak="0">
    <w:nsid w:val="6D7B64FF"/>
    <w:multiLevelType w:val="hybridMultilevel"/>
    <w:tmpl w:val="B3183384"/>
    <w:lvl w:ilvl="0" w:tplc="19924978">
      <w:start w:val="1"/>
      <w:numFmt w:val="bullet"/>
      <w:lvlText w:val="-"/>
      <w:lvlJc w:val="left"/>
      <w:pPr>
        <w:ind w:left="1571" w:hanging="360"/>
      </w:pPr>
      <w:rPr>
        <w:rFonts w:ascii="Times New Roman" w:eastAsia="Times New Roman" w:hAnsi="Times New Roman" w:cs="Times New Roman" w:hint="default"/>
        <w:color w:val="00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37352DD"/>
    <w:multiLevelType w:val="hybridMultilevel"/>
    <w:tmpl w:val="F7AE7D4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022400"/>
    <w:multiLevelType w:val="hybridMultilevel"/>
    <w:tmpl w:val="A24A87F6"/>
    <w:lvl w:ilvl="0" w:tplc="8D4076CE">
      <w:start w:val="1"/>
      <w:numFmt w:val="bullet"/>
      <w:lvlText w:val="•"/>
      <w:lvlJc w:val="left"/>
      <w:pPr>
        <w:tabs>
          <w:tab w:val="num" w:pos="720"/>
        </w:tabs>
        <w:ind w:left="720" w:hanging="360"/>
      </w:pPr>
      <w:rPr>
        <w:rFonts w:ascii="Times New Roman" w:hAnsi="Times New Roman" w:hint="default"/>
      </w:rPr>
    </w:lvl>
    <w:lvl w:ilvl="1" w:tplc="2A24F1D8" w:tentative="1">
      <w:start w:val="1"/>
      <w:numFmt w:val="bullet"/>
      <w:lvlText w:val="•"/>
      <w:lvlJc w:val="left"/>
      <w:pPr>
        <w:tabs>
          <w:tab w:val="num" w:pos="1440"/>
        </w:tabs>
        <w:ind w:left="1440" w:hanging="360"/>
      </w:pPr>
      <w:rPr>
        <w:rFonts w:ascii="Times New Roman" w:hAnsi="Times New Roman" w:hint="default"/>
      </w:rPr>
    </w:lvl>
    <w:lvl w:ilvl="2" w:tplc="829E5AA6" w:tentative="1">
      <w:start w:val="1"/>
      <w:numFmt w:val="bullet"/>
      <w:lvlText w:val="•"/>
      <w:lvlJc w:val="left"/>
      <w:pPr>
        <w:tabs>
          <w:tab w:val="num" w:pos="2160"/>
        </w:tabs>
        <w:ind w:left="2160" w:hanging="360"/>
      </w:pPr>
      <w:rPr>
        <w:rFonts w:ascii="Times New Roman" w:hAnsi="Times New Roman" w:hint="default"/>
      </w:rPr>
    </w:lvl>
    <w:lvl w:ilvl="3" w:tplc="FC167480" w:tentative="1">
      <w:start w:val="1"/>
      <w:numFmt w:val="bullet"/>
      <w:lvlText w:val="•"/>
      <w:lvlJc w:val="left"/>
      <w:pPr>
        <w:tabs>
          <w:tab w:val="num" w:pos="2880"/>
        </w:tabs>
        <w:ind w:left="2880" w:hanging="360"/>
      </w:pPr>
      <w:rPr>
        <w:rFonts w:ascii="Times New Roman" w:hAnsi="Times New Roman" w:hint="default"/>
      </w:rPr>
    </w:lvl>
    <w:lvl w:ilvl="4" w:tplc="C03AF50C" w:tentative="1">
      <w:start w:val="1"/>
      <w:numFmt w:val="bullet"/>
      <w:lvlText w:val="•"/>
      <w:lvlJc w:val="left"/>
      <w:pPr>
        <w:tabs>
          <w:tab w:val="num" w:pos="3600"/>
        </w:tabs>
        <w:ind w:left="3600" w:hanging="360"/>
      </w:pPr>
      <w:rPr>
        <w:rFonts w:ascii="Times New Roman" w:hAnsi="Times New Roman" w:hint="default"/>
      </w:rPr>
    </w:lvl>
    <w:lvl w:ilvl="5" w:tplc="65388A26" w:tentative="1">
      <w:start w:val="1"/>
      <w:numFmt w:val="bullet"/>
      <w:lvlText w:val="•"/>
      <w:lvlJc w:val="left"/>
      <w:pPr>
        <w:tabs>
          <w:tab w:val="num" w:pos="4320"/>
        </w:tabs>
        <w:ind w:left="4320" w:hanging="360"/>
      </w:pPr>
      <w:rPr>
        <w:rFonts w:ascii="Times New Roman" w:hAnsi="Times New Roman" w:hint="default"/>
      </w:rPr>
    </w:lvl>
    <w:lvl w:ilvl="6" w:tplc="5C3CD37A" w:tentative="1">
      <w:start w:val="1"/>
      <w:numFmt w:val="bullet"/>
      <w:lvlText w:val="•"/>
      <w:lvlJc w:val="left"/>
      <w:pPr>
        <w:tabs>
          <w:tab w:val="num" w:pos="5040"/>
        </w:tabs>
        <w:ind w:left="5040" w:hanging="360"/>
      </w:pPr>
      <w:rPr>
        <w:rFonts w:ascii="Times New Roman" w:hAnsi="Times New Roman" w:hint="default"/>
      </w:rPr>
    </w:lvl>
    <w:lvl w:ilvl="7" w:tplc="884C4442" w:tentative="1">
      <w:start w:val="1"/>
      <w:numFmt w:val="bullet"/>
      <w:lvlText w:val="•"/>
      <w:lvlJc w:val="left"/>
      <w:pPr>
        <w:tabs>
          <w:tab w:val="num" w:pos="5760"/>
        </w:tabs>
        <w:ind w:left="5760" w:hanging="360"/>
      </w:pPr>
      <w:rPr>
        <w:rFonts w:ascii="Times New Roman" w:hAnsi="Times New Roman" w:hint="default"/>
      </w:rPr>
    </w:lvl>
    <w:lvl w:ilvl="8" w:tplc="1E2C035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5"/>
  </w:num>
  <w:num w:numId="4">
    <w:abstractNumId w:val="19"/>
  </w:num>
  <w:num w:numId="5">
    <w:abstractNumId w:val="17"/>
  </w:num>
  <w:num w:numId="6">
    <w:abstractNumId w:val="5"/>
  </w:num>
  <w:num w:numId="7">
    <w:abstractNumId w:val="16"/>
  </w:num>
  <w:num w:numId="8">
    <w:abstractNumId w:val="6"/>
  </w:num>
  <w:num w:numId="9">
    <w:abstractNumId w:val="14"/>
  </w:num>
  <w:num w:numId="10">
    <w:abstractNumId w:val="10"/>
  </w:num>
  <w:num w:numId="11">
    <w:abstractNumId w:val="9"/>
  </w:num>
  <w:num w:numId="12">
    <w:abstractNumId w:val="11"/>
  </w:num>
  <w:num w:numId="13">
    <w:abstractNumId w:val="8"/>
  </w:num>
  <w:num w:numId="14">
    <w:abstractNumId w:val="1"/>
  </w:num>
  <w:num w:numId="15">
    <w:abstractNumId w:val="13"/>
  </w:num>
  <w:num w:numId="16">
    <w:abstractNumId w:val="3"/>
  </w:num>
  <w:num w:numId="17">
    <w:abstractNumId w:val="18"/>
  </w:num>
  <w:num w:numId="18">
    <w:abstractNumId w:val="12"/>
  </w:num>
  <w:num w:numId="19">
    <w:abstractNumId w:val="7"/>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3A161E"/>
    <w:rsid w:val="0000152A"/>
    <w:rsid w:val="000244DD"/>
    <w:rsid w:val="00033AB3"/>
    <w:rsid w:val="0007715E"/>
    <w:rsid w:val="000D4F82"/>
    <w:rsid w:val="001001F7"/>
    <w:rsid w:val="001059D1"/>
    <w:rsid w:val="001638DF"/>
    <w:rsid w:val="00175A99"/>
    <w:rsid w:val="001C338E"/>
    <w:rsid w:val="002C0B5A"/>
    <w:rsid w:val="00331D47"/>
    <w:rsid w:val="00356B5E"/>
    <w:rsid w:val="00361043"/>
    <w:rsid w:val="0038726D"/>
    <w:rsid w:val="003A161E"/>
    <w:rsid w:val="003A3158"/>
    <w:rsid w:val="003C68F9"/>
    <w:rsid w:val="00407D03"/>
    <w:rsid w:val="004432BA"/>
    <w:rsid w:val="004451E6"/>
    <w:rsid w:val="00450B72"/>
    <w:rsid w:val="00467BB0"/>
    <w:rsid w:val="00477168"/>
    <w:rsid w:val="0047725C"/>
    <w:rsid w:val="00486D2E"/>
    <w:rsid w:val="0052297F"/>
    <w:rsid w:val="005A108B"/>
    <w:rsid w:val="005A4B57"/>
    <w:rsid w:val="005D38AC"/>
    <w:rsid w:val="006350FB"/>
    <w:rsid w:val="00635AC9"/>
    <w:rsid w:val="00676AF8"/>
    <w:rsid w:val="006B2412"/>
    <w:rsid w:val="007110AD"/>
    <w:rsid w:val="00747F37"/>
    <w:rsid w:val="007636E2"/>
    <w:rsid w:val="007757C6"/>
    <w:rsid w:val="0077669D"/>
    <w:rsid w:val="0078460F"/>
    <w:rsid w:val="00792D9B"/>
    <w:rsid w:val="007B1325"/>
    <w:rsid w:val="007C5EB7"/>
    <w:rsid w:val="007E3366"/>
    <w:rsid w:val="008842B5"/>
    <w:rsid w:val="00893064"/>
    <w:rsid w:val="008D1916"/>
    <w:rsid w:val="008E4A88"/>
    <w:rsid w:val="008F4069"/>
    <w:rsid w:val="009006B2"/>
    <w:rsid w:val="00902FA3"/>
    <w:rsid w:val="00904C12"/>
    <w:rsid w:val="00920A60"/>
    <w:rsid w:val="009A3E4A"/>
    <w:rsid w:val="009E1D3B"/>
    <w:rsid w:val="009E4F2E"/>
    <w:rsid w:val="00A04800"/>
    <w:rsid w:val="00A27479"/>
    <w:rsid w:val="00A46E16"/>
    <w:rsid w:val="00A70740"/>
    <w:rsid w:val="00AA5E2C"/>
    <w:rsid w:val="00AF6E54"/>
    <w:rsid w:val="00B0686D"/>
    <w:rsid w:val="00B37E56"/>
    <w:rsid w:val="00B44545"/>
    <w:rsid w:val="00BA567D"/>
    <w:rsid w:val="00BB7DCB"/>
    <w:rsid w:val="00C17B02"/>
    <w:rsid w:val="00C50062"/>
    <w:rsid w:val="00C50AEA"/>
    <w:rsid w:val="00C54108"/>
    <w:rsid w:val="00C87F32"/>
    <w:rsid w:val="00CD75FB"/>
    <w:rsid w:val="00CE0E59"/>
    <w:rsid w:val="00D55062"/>
    <w:rsid w:val="00D60194"/>
    <w:rsid w:val="00D741C3"/>
    <w:rsid w:val="00D820AB"/>
    <w:rsid w:val="00DB11AE"/>
    <w:rsid w:val="00DE0D0F"/>
    <w:rsid w:val="00DE6347"/>
    <w:rsid w:val="00DF6ECA"/>
    <w:rsid w:val="00E3396B"/>
    <w:rsid w:val="00E762E5"/>
    <w:rsid w:val="00EA1C9B"/>
    <w:rsid w:val="00EC08BE"/>
    <w:rsid w:val="00F10EB1"/>
    <w:rsid w:val="00F14EF6"/>
    <w:rsid w:val="00F155E4"/>
    <w:rsid w:val="00F37EDD"/>
    <w:rsid w:val="00FA7241"/>
    <w:rsid w:val="00FE0C81"/>
    <w:rsid w:val="00FF4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846D8-F2EA-4744-99CD-58537DA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740"/>
  </w:style>
  <w:style w:type="paragraph" w:styleId="1">
    <w:name w:val="heading 1"/>
    <w:basedOn w:val="a"/>
    <w:next w:val="a"/>
    <w:link w:val="10"/>
    <w:uiPriority w:val="9"/>
    <w:qFormat/>
    <w:rsid w:val="009E1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D741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D741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E0E59"/>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CE0E5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u-text">
    <w:name w:val="newsu-text"/>
    <w:basedOn w:val="a"/>
    <w:rsid w:val="00A46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741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41C3"/>
    <w:rPr>
      <w:rFonts w:asciiTheme="majorHAnsi" w:eastAsiaTheme="majorEastAsia" w:hAnsiTheme="majorHAnsi" w:cstheme="majorBidi"/>
      <w:i/>
      <w:iCs/>
      <w:color w:val="2E74B5" w:themeColor="accent1" w:themeShade="BF"/>
    </w:rPr>
  </w:style>
  <w:style w:type="paragraph" w:customStyle="1" w:styleId="a3">
    <w:name w:val="Нормальний текст"/>
    <w:basedOn w:val="a"/>
    <w:rsid w:val="00D741C3"/>
    <w:pPr>
      <w:spacing w:before="120" w:after="0" w:line="240" w:lineRule="auto"/>
      <w:ind w:firstLine="567"/>
    </w:pPr>
    <w:rPr>
      <w:rFonts w:ascii="Antiqua" w:eastAsia="Times New Roman" w:hAnsi="Antiqua" w:cs="Times New Roman"/>
      <w:sz w:val="26"/>
      <w:szCs w:val="20"/>
      <w:lang w:val="uk-UA" w:eastAsia="ru-RU"/>
    </w:rPr>
  </w:style>
  <w:style w:type="character" w:customStyle="1" w:styleId="10">
    <w:name w:val="Заголовок 1 Знак"/>
    <w:basedOn w:val="a0"/>
    <w:link w:val="1"/>
    <w:uiPriority w:val="9"/>
    <w:rsid w:val="009E1D3B"/>
    <w:rPr>
      <w:rFonts w:asciiTheme="majorHAnsi" w:eastAsiaTheme="majorEastAsia" w:hAnsiTheme="majorHAnsi" w:cstheme="majorBidi"/>
      <w:color w:val="2E74B5" w:themeColor="accent1" w:themeShade="BF"/>
      <w:sz w:val="32"/>
      <w:szCs w:val="32"/>
    </w:rPr>
  </w:style>
  <w:style w:type="character" w:styleId="a4">
    <w:name w:val="Hyperlink"/>
    <w:basedOn w:val="a0"/>
    <w:rsid w:val="009E1D3B"/>
    <w:rPr>
      <w:color w:val="0000FF"/>
      <w:u w:val="single"/>
    </w:rPr>
  </w:style>
  <w:style w:type="paragraph" w:styleId="a5">
    <w:name w:val="No Spacing"/>
    <w:qFormat/>
    <w:rsid w:val="009E1D3B"/>
    <w:pPr>
      <w:spacing w:after="0" w:line="240" w:lineRule="auto"/>
    </w:pPr>
    <w:rPr>
      <w:rFonts w:ascii="Calibri" w:eastAsia="Calibri" w:hAnsi="Calibri" w:cs="Times New Roman"/>
    </w:rPr>
  </w:style>
  <w:style w:type="character" w:styleId="a6">
    <w:name w:val="Emphasis"/>
    <w:basedOn w:val="a0"/>
    <w:qFormat/>
    <w:rsid w:val="009E1D3B"/>
    <w:rPr>
      <w:i/>
      <w:iCs/>
    </w:rPr>
  </w:style>
  <w:style w:type="paragraph" w:customStyle="1" w:styleId="Style1">
    <w:name w:val="Style 1"/>
    <w:basedOn w:val="a"/>
    <w:rsid w:val="00CE0E59"/>
    <w:pPr>
      <w:widowControl w:val="0"/>
      <w:autoSpaceDE w:val="0"/>
      <w:autoSpaceDN w:val="0"/>
      <w:spacing w:after="0" w:line="240" w:lineRule="auto"/>
      <w:ind w:left="288"/>
    </w:pPr>
    <w:rPr>
      <w:rFonts w:ascii="Times New Roman" w:eastAsia="Times New Roman" w:hAnsi="Times New Roman" w:cs="Times New Roman"/>
      <w:sz w:val="24"/>
      <w:szCs w:val="24"/>
      <w:lang w:val="uk-UA" w:eastAsia="ru-RU"/>
    </w:rPr>
  </w:style>
  <w:style w:type="paragraph" w:styleId="a7">
    <w:name w:val="Body Text Indent"/>
    <w:basedOn w:val="a"/>
    <w:link w:val="a8"/>
    <w:rsid w:val="00CE0E59"/>
    <w:pPr>
      <w:spacing w:after="0" w:line="240" w:lineRule="auto"/>
      <w:ind w:firstLine="720"/>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rsid w:val="00CE0E59"/>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rsid w:val="00CE0E59"/>
    <w:rPr>
      <w:rFonts w:ascii="Times New Roman" w:eastAsia="Times New Roman" w:hAnsi="Times New Roman" w:cs="Times New Roman"/>
      <w:i/>
      <w:iCs/>
      <w:sz w:val="24"/>
      <w:szCs w:val="24"/>
      <w:lang w:eastAsia="ru-RU"/>
    </w:rPr>
  </w:style>
  <w:style w:type="paragraph" w:customStyle="1" w:styleId="11">
    <w:name w:val="Обычный1"/>
    <w:rsid w:val="00CE0E59"/>
    <w:pPr>
      <w:widowControl w:val="0"/>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1"/>
    <w:basedOn w:val="11"/>
    <w:next w:val="11"/>
    <w:rsid w:val="00CE0E59"/>
    <w:pPr>
      <w:keepNext/>
    </w:pPr>
    <w:rPr>
      <w:b/>
      <w:sz w:val="24"/>
      <w:u w:val="single"/>
    </w:rPr>
  </w:style>
  <w:style w:type="paragraph" w:styleId="a9">
    <w:name w:val="Body Text"/>
    <w:basedOn w:val="a"/>
    <w:link w:val="aa"/>
    <w:uiPriority w:val="99"/>
    <w:unhideWhenUsed/>
    <w:rsid w:val="00CE0E59"/>
    <w:pPr>
      <w:spacing w:after="120"/>
    </w:pPr>
  </w:style>
  <w:style w:type="character" w:customStyle="1" w:styleId="aa">
    <w:name w:val="Основной текст Знак"/>
    <w:basedOn w:val="a0"/>
    <w:link w:val="a9"/>
    <w:uiPriority w:val="99"/>
    <w:rsid w:val="00CE0E59"/>
  </w:style>
  <w:style w:type="paragraph" w:styleId="2">
    <w:name w:val="Body Text Indent 2"/>
    <w:basedOn w:val="a"/>
    <w:link w:val="20"/>
    <w:uiPriority w:val="99"/>
    <w:semiHidden/>
    <w:unhideWhenUsed/>
    <w:rsid w:val="00CE0E59"/>
    <w:pPr>
      <w:spacing w:after="120" w:line="480" w:lineRule="auto"/>
      <w:ind w:left="283"/>
    </w:pPr>
  </w:style>
  <w:style w:type="character" w:customStyle="1" w:styleId="20">
    <w:name w:val="Основной текст с отступом 2 Знак"/>
    <w:basedOn w:val="a0"/>
    <w:link w:val="2"/>
    <w:uiPriority w:val="99"/>
    <w:semiHidden/>
    <w:rsid w:val="00CE0E59"/>
  </w:style>
  <w:style w:type="paragraph" w:customStyle="1" w:styleId="Default">
    <w:name w:val="Default"/>
    <w:rsid w:val="00CE0E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CE0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E0E59"/>
    <w:rPr>
      <w:rFonts w:asciiTheme="majorHAnsi" w:eastAsiaTheme="majorEastAsia" w:hAnsiTheme="majorHAnsi" w:cstheme="majorBidi"/>
      <w:color w:val="2E74B5" w:themeColor="accent1" w:themeShade="BF"/>
    </w:rPr>
  </w:style>
  <w:style w:type="paragraph" w:styleId="31">
    <w:name w:val="Body Text 3"/>
    <w:basedOn w:val="a"/>
    <w:link w:val="32"/>
    <w:rsid w:val="00CE0E59"/>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CE0E59"/>
    <w:rPr>
      <w:rFonts w:ascii="Times New Roman" w:eastAsia="Times New Roman" w:hAnsi="Times New Roman" w:cs="Times New Roman"/>
      <w:sz w:val="16"/>
      <w:szCs w:val="16"/>
      <w:lang w:val="uk-UA" w:eastAsia="ru-RU"/>
    </w:rPr>
  </w:style>
  <w:style w:type="character" w:customStyle="1" w:styleId="apple-converted-space">
    <w:name w:val="apple-converted-space"/>
    <w:basedOn w:val="a0"/>
    <w:rsid w:val="00CE0E59"/>
  </w:style>
  <w:style w:type="paragraph" w:customStyle="1" w:styleId="ab">
    <w:name w:val="Îáû÷íûé"/>
    <w:rsid w:val="006350FB"/>
    <w:pPr>
      <w:spacing w:after="0" w:line="240" w:lineRule="auto"/>
    </w:pPr>
    <w:rPr>
      <w:rFonts w:ascii="Times New Roman" w:eastAsia="Times New Roman" w:hAnsi="Times New Roman" w:cs="Times New Roman"/>
      <w:sz w:val="20"/>
      <w:szCs w:val="20"/>
      <w:lang w:val="uk-UA" w:eastAsia="ru-RU"/>
    </w:rPr>
  </w:style>
  <w:style w:type="paragraph" w:styleId="ac">
    <w:name w:val="Title"/>
    <w:basedOn w:val="a"/>
    <w:link w:val="ad"/>
    <w:qFormat/>
    <w:rsid w:val="006350FB"/>
    <w:pPr>
      <w:spacing w:after="0" w:line="240" w:lineRule="auto"/>
      <w:jc w:val="center"/>
    </w:pPr>
    <w:rPr>
      <w:rFonts w:ascii="Times New Roman" w:eastAsia="Times New Roman" w:hAnsi="Times New Roman" w:cs="Times New Roman"/>
      <w:sz w:val="32"/>
      <w:szCs w:val="24"/>
      <w:lang w:val="uk-UA" w:eastAsia="ru-RU"/>
    </w:rPr>
  </w:style>
  <w:style w:type="character" w:customStyle="1" w:styleId="ad">
    <w:name w:val="Название Знак"/>
    <w:basedOn w:val="a0"/>
    <w:link w:val="ac"/>
    <w:rsid w:val="006350FB"/>
    <w:rPr>
      <w:rFonts w:ascii="Times New Roman" w:eastAsia="Times New Roman" w:hAnsi="Times New Roman" w:cs="Times New Roman"/>
      <w:sz w:val="32"/>
      <w:szCs w:val="24"/>
      <w:lang w:val="uk-UA" w:eastAsia="ru-RU"/>
    </w:rPr>
  </w:style>
  <w:style w:type="character" w:customStyle="1" w:styleId="ListLabel1">
    <w:name w:val="ListLabel 1"/>
    <w:rsid w:val="00B37E56"/>
    <w:rPr>
      <w:rFonts w:eastAsia="Times New Roman" w:cs="Times New Roman"/>
    </w:rPr>
  </w:style>
  <w:style w:type="paragraph" w:styleId="ae">
    <w:name w:val="List Paragraph"/>
    <w:basedOn w:val="a"/>
    <w:uiPriority w:val="34"/>
    <w:qFormat/>
    <w:rsid w:val="00175A99"/>
    <w:pPr>
      <w:ind w:left="720"/>
      <w:contextualSpacing/>
    </w:pPr>
  </w:style>
  <w:style w:type="paragraph" w:customStyle="1" w:styleId="af">
    <w:name w:val="Знак Знак Знак Знак Знак Знак Знак Знак Знак Знак Знак Знак"/>
    <w:basedOn w:val="a"/>
    <w:rsid w:val="00893064"/>
    <w:pPr>
      <w:spacing w:after="0" w:line="240" w:lineRule="auto"/>
    </w:pPr>
    <w:rPr>
      <w:rFonts w:ascii="Verdana" w:eastAsia="Times New Roman" w:hAnsi="Verdana" w:cs="Verdana"/>
      <w:sz w:val="20"/>
      <w:szCs w:val="20"/>
      <w:lang w:val="en-US"/>
    </w:rPr>
  </w:style>
  <w:style w:type="paragraph" w:customStyle="1" w:styleId="21">
    <w:name w:val="Обычный2"/>
    <w:rsid w:val="001059D1"/>
    <w:pPr>
      <w:spacing w:after="0" w:line="240" w:lineRule="auto"/>
    </w:pPr>
    <w:rPr>
      <w:rFonts w:ascii="Times New Roman" w:eastAsia="Times New Roman" w:hAnsi="Times New Roman" w:cs="Times New Roman"/>
      <w:sz w:val="20"/>
      <w:szCs w:val="20"/>
      <w:lang w:eastAsia="ru-RU"/>
    </w:rPr>
  </w:style>
  <w:style w:type="character" w:customStyle="1" w:styleId="FontStyle18">
    <w:name w:val="Font Style18"/>
    <w:uiPriority w:val="99"/>
    <w:rsid w:val="001059D1"/>
    <w:rPr>
      <w:rFonts w:ascii="Times New Roman" w:hAnsi="Times New Roman" w:cs="Times New Roman" w:hint="default"/>
      <w:sz w:val="24"/>
      <w:szCs w:val="24"/>
    </w:rPr>
  </w:style>
  <w:style w:type="paragraph" w:customStyle="1" w:styleId="Style9">
    <w:name w:val="Style9"/>
    <w:basedOn w:val="a"/>
    <w:uiPriority w:val="99"/>
    <w:rsid w:val="001059D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af0">
    <w:name w:val="Основной текст_"/>
    <w:locked/>
    <w:rsid w:val="001059D1"/>
    <w:rPr>
      <w:sz w:val="26"/>
      <w:szCs w:val="26"/>
      <w:lang w:bidi="ar-SA"/>
    </w:rPr>
  </w:style>
  <w:style w:type="paragraph" w:styleId="af1">
    <w:name w:val="Normal (Web)"/>
    <w:basedOn w:val="a"/>
    <w:unhideWhenUsed/>
    <w:rsid w:val="0077669D"/>
    <w:pPr>
      <w:spacing w:before="100" w:beforeAutospacing="1" w:after="100" w:afterAutospacing="1" w:line="276" w:lineRule="auto"/>
      <w:ind w:firstLine="567"/>
      <w:jc w:val="both"/>
    </w:pPr>
    <w:rPr>
      <w:rFonts w:ascii="Times New Roman" w:eastAsia="Calibri" w:hAnsi="Times New Roman" w:cs="Times New Roman"/>
      <w:sz w:val="28"/>
    </w:rPr>
  </w:style>
  <w:style w:type="paragraph" w:customStyle="1" w:styleId="font8">
    <w:name w:val="font_8"/>
    <w:basedOn w:val="a"/>
    <w:rsid w:val="00776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1"/>
    <w:qFormat/>
    <w:rsid w:val="00902FA3"/>
    <w:pPr>
      <w:spacing w:after="0" w:line="240" w:lineRule="auto"/>
    </w:pPr>
    <w:rPr>
      <w:rFonts w:ascii="Calibri" w:eastAsia="Calibri" w:hAnsi="Calibri" w:cs="Times New Roman"/>
    </w:rPr>
  </w:style>
  <w:style w:type="character" w:customStyle="1" w:styleId="af2">
    <w:name w:val="Îñíîâíîé òåêñò Çíàê"/>
    <w:rsid w:val="00902FA3"/>
    <w:rPr>
      <w:rFonts w:cs="Times New Roman"/>
      <w:sz w:val="24"/>
      <w:szCs w:val="24"/>
    </w:rPr>
  </w:style>
  <w:style w:type="character" w:customStyle="1" w:styleId="13pt">
    <w:name w:val="Основной текст + 13 pt"/>
    <w:aliases w:val="Полужирный2"/>
    <w:rsid w:val="00902FA3"/>
    <w:rPr>
      <w:rFonts w:ascii="Times New Roman" w:hAnsi="Times New Roman" w:cs="Times New Roman"/>
      <w:b/>
      <w:bCs/>
      <w:i/>
      <w:sz w:val="26"/>
      <w:szCs w:val="26"/>
      <w:u w:val="none"/>
      <w:lang w:val="uk-UA" w:bidi="ar-SA"/>
    </w:rPr>
  </w:style>
  <w:style w:type="paragraph" w:customStyle="1" w:styleId="rtejustify">
    <w:name w:val="rtejustify"/>
    <w:basedOn w:val="a"/>
    <w:rsid w:val="00902F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rvps2">
    <w:name w:val="rvps2"/>
    <w:basedOn w:val="a"/>
    <w:rsid w:val="00676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ий текст_"/>
    <w:basedOn w:val="a0"/>
    <w:link w:val="13"/>
    <w:semiHidden/>
    <w:locked/>
    <w:rsid w:val="00D820AB"/>
    <w:rPr>
      <w:spacing w:val="20"/>
      <w:shd w:val="clear" w:color="auto" w:fill="FFFFFF"/>
    </w:rPr>
  </w:style>
  <w:style w:type="paragraph" w:customStyle="1" w:styleId="13">
    <w:name w:val="Основний текст1"/>
    <w:basedOn w:val="a"/>
    <w:link w:val="af3"/>
    <w:semiHidden/>
    <w:rsid w:val="00D820AB"/>
    <w:pPr>
      <w:shd w:val="clear" w:color="auto" w:fill="FFFFFF"/>
      <w:spacing w:after="300" w:line="317" w:lineRule="exact"/>
    </w:pPr>
    <w:rPr>
      <w:spacing w:val="20"/>
    </w:rPr>
  </w:style>
  <w:style w:type="character" w:customStyle="1" w:styleId="130">
    <w:name w:val="Основний текст13"/>
    <w:basedOn w:val="af3"/>
    <w:rsid w:val="00D820AB"/>
    <w:rPr>
      <w:spacing w:val="20"/>
      <w:shd w:val="clear" w:color="auto" w:fill="FFFFFF"/>
    </w:rPr>
  </w:style>
  <w:style w:type="character" w:customStyle="1" w:styleId="120">
    <w:name w:val="Основний текст12"/>
    <w:basedOn w:val="af3"/>
    <w:rsid w:val="00D820AB"/>
    <w:rPr>
      <w:spacing w:val="20"/>
      <w:shd w:val="clear" w:color="auto" w:fill="FFFFFF"/>
    </w:rPr>
  </w:style>
  <w:style w:type="character" w:customStyle="1" w:styleId="af4">
    <w:name w:val="Основний текст"/>
    <w:basedOn w:val="af3"/>
    <w:rsid w:val="00D820AB"/>
    <w:rPr>
      <w:spacing w:val="20"/>
      <w:shd w:val="clear" w:color="auto" w:fill="FFFFFF"/>
    </w:rPr>
  </w:style>
  <w:style w:type="character" w:customStyle="1" w:styleId="51">
    <w:name w:val="Основний текст5"/>
    <w:basedOn w:val="af3"/>
    <w:rsid w:val="00D820AB"/>
    <w:rPr>
      <w:spacing w:val="20"/>
      <w:shd w:val="clear" w:color="auto" w:fill="FFFFFF"/>
    </w:rPr>
  </w:style>
  <w:style w:type="character" w:customStyle="1" w:styleId="33">
    <w:name w:val="Основний текст3"/>
    <w:basedOn w:val="af3"/>
    <w:rsid w:val="00D820AB"/>
    <w:rPr>
      <w:noProof/>
      <w:spacing w:val="20"/>
      <w:shd w:val="clear" w:color="auto" w:fill="FFFFFF"/>
    </w:rPr>
  </w:style>
  <w:style w:type="table" w:customStyle="1" w:styleId="14">
    <w:name w:val="Светлая заливка1"/>
    <w:basedOn w:val="a1"/>
    <w:uiPriority w:val="60"/>
    <w:rsid w:val="004451E6"/>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Balloon Text"/>
    <w:basedOn w:val="a"/>
    <w:link w:val="af6"/>
    <w:uiPriority w:val="99"/>
    <w:semiHidden/>
    <w:unhideWhenUsed/>
    <w:rsid w:val="004451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45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2741">
      <w:bodyDiv w:val="1"/>
      <w:marLeft w:val="0"/>
      <w:marRight w:val="0"/>
      <w:marTop w:val="0"/>
      <w:marBottom w:val="0"/>
      <w:divBdr>
        <w:top w:val="none" w:sz="0" w:space="0" w:color="auto"/>
        <w:left w:val="none" w:sz="0" w:space="0" w:color="auto"/>
        <w:bottom w:val="none" w:sz="0" w:space="0" w:color="auto"/>
        <w:right w:val="none" w:sz="0" w:space="0" w:color="auto"/>
      </w:divBdr>
    </w:div>
    <w:div w:id="626425669">
      <w:bodyDiv w:val="1"/>
      <w:marLeft w:val="0"/>
      <w:marRight w:val="0"/>
      <w:marTop w:val="0"/>
      <w:marBottom w:val="0"/>
      <w:divBdr>
        <w:top w:val="none" w:sz="0" w:space="0" w:color="auto"/>
        <w:left w:val="none" w:sz="0" w:space="0" w:color="auto"/>
        <w:bottom w:val="none" w:sz="0" w:space="0" w:color="auto"/>
        <w:right w:val="none" w:sz="0" w:space="0" w:color="auto"/>
      </w:divBdr>
    </w:div>
    <w:div w:id="772289371">
      <w:bodyDiv w:val="1"/>
      <w:marLeft w:val="0"/>
      <w:marRight w:val="0"/>
      <w:marTop w:val="0"/>
      <w:marBottom w:val="0"/>
      <w:divBdr>
        <w:top w:val="none" w:sz="0" w:space="0" w:color="auto"/>
        <w:left w:val="none" w:sz="0" w:space="0" w:color="auto"/>
        <w:bottom w:val="none" w:sz="0" w:space="0" w:color="auto"/>
        <w:right w:val="none" w:sz="0" w:space="0" w:color="auto"/>
      </w:divBdr>
      <w:divsChild>
        <w:div w:id="507907020">
          <w:marLeft w:val="547"/>
          <w:marRight w:val="0"/>
          <w:marTop w:val="0"/>
          <w:marBottom w:val="0"/>
          <w:divBdr>
            <w:top w:val="none" w:sz="0" w:space="0" w:color="auto"/>
            <w:left w:val="none" w:sz="0" w:space="0" w:color="auto"/>
            <w:bottom w:val="none" w:sz="0" w:space="0" w:color="auto"/>
            <w:right w:val="none" w:sz="0" w:space="0" w:color="auto"/>
          </w:divBdr>
        </w:div>
      </w:divsChild>
    </w:div>
    <w:div w:id="775518245">
      <w:bodyDiv w:val="1"/>
      <w:marLeft w:val="0"/>
      <w:marRight w:val="0"/>
      <w:marTop w:val="0"/>
      <w:marBottom w:val="0"/>
      <w:divBdr>
        <w:top w:val="none" w:sz="0" w:space="0" w:color="auto"/>
        <w:left w:val="none" w:sz="0" w:space="0" w:color="auto"/>
        <w:bottom w:val="none" w:sz="0" w:space="0" w:color="auto"/>
        <w:right w:val="none" w:sz="0" w:space="0" w:color="auto"/>
      </w:divBdr>
    </w:div>
    <w:div w:id="1054743633">
      <w:bodyDiv w:val="1"/>
      <w:marLeft w:val="0"/>
      <w:marRight w:val="0"/>
      <w:marTop w:val="0"/>
      <w:marBottom w:val="0"/>
      <w:divBdr>
        <w:top w:val="none" w:sz="0" w:space="0" w:color="auto"/>
        <w:left w:val="none" w:sz="0" w:space="0" w:color="auto"/>
        <w:bottom w:val="none" w:sz="0" w:space="0" w:color="auto"/>
        <w:right w:val="none" w:sz="0" w:space="0" w:color="auto"/>
      </w:divBdr>
    </w:div>
    <w:div w:id="1060984970">
      <w:bodyDiv w:val="1"/>
      <w:marLeft w:val="0"/>
      <w:marRight w:val="0"/>
      <w:marTop w:val="0"/>
      <w:marBottom w:val="0"/>
      <w:divBdr>
        <w:top w:val="none" w:sz="0" w:space="0" w:color="auto"/>
        <w:left w:val="none" w:sz="0" w:space="0" w:color="auto"/>
        <w:bottom w:val="none" w:sz="0" w:space="0" w:color="auto"/>
        <w:right w:val="none" w:sz="0" w:space="0" w:color="auto"/>
      </w:divBdr>
    </w:div>
    <w:div w:id="1109160373">
      <w:bodyDiv w:val="1"/>
      <w:marLeft w:val="0"/>
      <w:marRight w:val="0"/>
      <w:marTop w:val="0"/>
      <w:marBottom w:val="0"/>
      <w:divBdr>
        <w:top w:val="none" w:sz="0" w:space="0" w:color="auto"/>
        <w:left w:val="none" w:sz="0" w:space="0" w:color="auto"/>
        <w:bottom w:val="none" w:sz="0" w:space="0" w:color="auto"/>
        <w:right w:val="none" w:sz="0" w:space="0" w:color="auto"/>
      </w:divBdr>
    </w:div>
    <w:div w:id="1152214346">
      <w:bodyDiv w:val="1"/>
      <w:marLeft w:val="0"/>
      <w:marRight w:val="0"/>
      <w:marTop w:val="0"/>
      <w:marBottom w:val="0"/>
      <w:divBdr>
        <w:top w:val="none" w:sz="0" w:space="0" w:color="auto"/>
        <w:left w:val="none" w:sz="0" w:space="0" w:color="auto"/>
        <w:bottom w:val="none" w:sz="0" w:space="0" w:color="auto"/>
        <w:right w:val="none" w:sz="0" w:space="0" w:color="auto"/>
      </w:divBdr>
    </w:div>
    <w:div w:id="1382829472">
      <w:bodyDiv w:val="1"/>
      <w:marLeft w:val="0"/>
      <w:marRight w:val="0"/>
      <w:marTop w:val="0"/>
      <w:marBottom w:val="0"/>
      <w:divBdr>
        <w:top w:val="none" w:sz="0" w:space="0" w:color="auto"/>
        <w:left w:val="none" w:sz="0" w:space="0" w:color="auto"/>
        <w:bottom w:val="none" w:sz="0" w:space="0" w:color="auto"/>
        <w:right w:val="none" w:sz="0" w:space="0" w:color="auto"/>
      </w:divBdr>
      <w:divsChild>
        <w:div w:id="277565741">
          <w:marLeft w:val="547"/>
          <w:marRight w:val="0"/>
          <w:marTop w:val="0"/>
          <w:marBottom w:val="0"/>
          <w:divBdr>
            <w:top w:val="none" w:sz="0" w:space="0" w:color="auto"/>
            <w:left w:val="none" w:sz="0" w:space="0" w:color="auto"/>
            <w:bottom w:val="none" w:sz="0" w:space="0" w:color="auto"/>
            <w:right w:val="none" w:sz="0" w:space="0" w:color="auto"/>
          </w:divBdr>
        </w:div>
      </w:divsChild>
    </w:div>
    <w:div w:id="1783455422">
      <w:bodyDiv w:val="1"/>
      <w:marLeft w:val="0"/>
      <w:marRight w:val="0"/>
      <w:marTop w:val="0"/>
      <w:marBottom w:val="0"/>
      <w:divBdr>
        <w:top w:val="none" w:sz="0" w:space="0" w:color="auto"/>
        <w:left w:val="none" w:sz="0" w:space="0" w:color="auto"/>
        <w:bottom w:val="none" w:sz="0" w:space="0" w:color="auto"/>
        <w:right w:val="none" w:sz="0" w:space="0" w:color="auto"/>
      </w:divBdr>
    </w:div>
    <w:div w:id="1803302843">
      <w:bodyDiv w:val="1"/>
      <w:marLeft w:val="0"/>
      <w:marRight w:val="0"/>
      <w:marTop w:val="0"/>
      <w:marBottom w:val="0"/>
      <w:divBdr>
        <w:top w:val="none" w:sz="0" w:space="0" w:color="auto"/>
        <w:left w:val="none" w:sz="0" w:space="0" w:color="auto"/>
        <w:bottom w:val="none" w:sz="0" w:space="0" w:color="auto"/>
        <w:right w:val="none" w:sz="0" w:space="0" w:color="auto"/>
      </w:divBdr>
    </w:div>
    <w:div w:id="20251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ideshare.net/volodymyrgroysman/ss-685032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1C1B-63C6-44DB-B14A-838DB581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19911</Words>
  <Characters>113493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Nikiforovich</dc:creator>
  <cp:keywords/>
  <dc:description/>
  <cp:lastModifiedBy>Nikiforovich</cp:lastModifiedBy>
  <cp:revision>2</cp:revision>
  <cp:lastPrinted>2018-03-01T13:24:00Z</cp:lastPrinted>
  <dcterms:created xsi:type="dcterms:W3CDTF">2018-03-01T13:33:00Z</dcterms:created>
  <dcterms:modified xsi:type="dcterms:W3CDTF">2018-03-02T21:49:00Z</dcterms:modified>
</cp:coreProperties>
</file>