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15" w:rsidRPr="00334015" w:rsidRDefault="00334015" w:rsidP="0033401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val="uk-UA" w:eastAsia="ru-RU"/>
        </w:rPr>
      </w:pPr>
      <w:r w:rsidRPr="00334015">
        <w:rPr>
          <w:rFonts w:ascii="Arial" w:eastAsia="Times New Roman" w:hAnsi="Arial" w:cs="Arial"/>
          <w:b/>
          <w:bCs/>
          <w:kern w:val="36"/>
          <w:sz w:val="30"/>
          <w:szCs w:val="30"/>
          <w:lang w:val="uk-UA" w:eastAsia="ru-RU"/>
        </w:rPr>
        <w:t>Ресурси для пошуку освітніх програм, грантів та стипендій</w:t>
      </w:r>
    </w:p>
    <w:p w:rsidR="00334015" w:rsidRPr="00334015" w:rsidRDefault="00334015" w:rsidP="0033401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B030B"/>
          <w:kern w:val="36"/>
          <w:sz w:val="30"/>
          <w:szCs w:val="30"/>
          <w:lang w:val="uk-UA" w:eastAsia="ru-RU"/>
        </w:rPr>
      </w:pPr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На перший погляд, знайти освітню програму по тій чи іншій спеціальності надзвичайно важко. Де шукати? У кого запитати? Як знайти ідеальний варіант саме в тій країні, куди Ви бажаєте поїхати, та ще й отримати можливість виграти стипендію на навчання.</w:t>
      </w:r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Насправді, все досить просто. Варто лише знати чого саме Ви прагнете та перелік ресурсів для пошуку грантових програм.</w:t>
      </w:r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Одним з таких ресурсів являються асоціації випускників. Існують асоціації чи клуби випускників освітніх програм</w:t>
      </w:r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або вищих навчальних закладів тої чи іншої країни. Вони можуть бути джерелом практичної інформації. Наприклад:</w:t>
      </w:r>
    </w:p>
    <w:p w:rsidR="00334015" w:rsidRPr="00334015" w:rsidRDefault="00334015" w:rsidP="00334015">
      <w:pPr>
        <w:numPr>
          <w:ilvl w:val="0"/>
          <w:numId w:val="1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Асоціація студентів та випускників Еразмус Мундус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hyperlink r:id="rId5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http://www.em-a.eu</w:t>
        </w:r>
      </w:hyperlink>
    </w:p>
    <w:p w:rsidR="00334015" w:rsidRPr="00334015" w:rsidRDefault="00334015" w:rsidP="00334015">
      <w:pPr>
        <w:numPr>
          <w:ilvl w:val="0"/>
          <w:numId w:val="1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Асоціація випускників вищих навчальних закладів Німеччини  </w:t>
      </w:r>
      <w:hyperlink r:id="rId6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http://www.alumniportal-deutschland.org/en/start-page.html</w:t>
        </w:r>
      </w:hyperlink>
    </w:p>
    <w:p w:rsidR="00334015" w:rsidRPr="00334015" w:rsidRDefault="00334015" w:rsidP="00334015">
      <w:pPr>
        <w:numPr>
          <w:ilvl w:val="0"/>
          <w:numId w:val="1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Портал для випускників вищих навчальних закладів Австрії   </w:t>
      </w:r>
      <w:hyperlink r:id="rId7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http://www.oead.at/welcome_to_austria/scholars_alumni/oead_alumni/EN</w:t>
        </w:r>
      </w:hyperlink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Щодо власне пошуку потрібного університету та програми, то є низка веб-сайтів із відповідними пошуковими системами. Ось деякі з них:</w:t>
      </w:r>
    </w:p>
    <w:p w:rsidR="00334015" w:rsidRPr="00334015" w:rsidRDefault="00334015" w:rsidP="00334015">
      <w:pPr>
        <w:numPr>
          <w:ilvl w:val="0"/>
          <w:numId w:val="2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Програми для здобуття ступеню бакалавра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hyperlink r:id="rId8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http://www.bachelorsportal.eu/</w:t>
        </w:r>
      </w:hyperlink>
    </w:p>
    <w:p w:rsidR="00334015" w:rsidRPr="00334015" w:rsidRDefault="00334015" w:rsidP="00334015">
      <w:pPr>
        <w:numPr>
          <w:ilvl w:val="0"/>
          <w:numId w:val="2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Програми для здобуття ступеню магістра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hyperlink r:id="rId9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http://www.mastersportal.eu/</w:t>
        </w:r>
      </w:hyperlink>
    </w:p>
    <w:p w:rsidR="00334015" w:rsidRPr="00334015" w:rsidRDefault="00334015" w:rsidP="00334015">
      <w:pPr>
        <w:numPr>
          <w:ilvl w:val="0"/>
          <w:numId w:val="2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Програми для здобуття ступеню доктора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hyperlink r:id="rId10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http://www.phdportal.eu/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та </w:t>
      </w:r>
      <w:hyperlink r:id="rId11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http://www.findaphd.com/</w:t>
        </w:r>
      </w:hyperlink>
    </w:p>
    <w:p w:rsidR="00334015" w:rsidRPr="00334015" w:rsidRDefault="00334015" w:rsidP="00334015">
      <w:pPr>
        <w:numPr>
          <w:ilvl w:val="0"/>
          <w:numId w:val="2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Короткотермінові навчальні курси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hyperlink r:id="rId12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http://www.shortcoursesportal.eu</w:t>
        </w:r>
      </w:hyperlink>
    </w:p>
    <w:p w:rsidR="00334015" w:rsidRPr="00334015" w:rsidRDefault="00334015" w:rsidP="00334015">
      <w:pPr>
        <w:numPr>
          <w:ilvl w:val="0"/>
          <w:numId w:val="2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Ресурс, де можна знайти університет відповідно до бажаної спеціальності у всіх куточках світу – </w:t>
      </w:r>
      <w:hyperlink r:id="rId13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http://www.topuniversities.com/universities</w:t>
        </w:r>
      </w:hyperlink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Новий інтернет-ресурс для молодих викладачів, аспірантів, студентів старших курсів, розроблений за підтримки Міністерства закордонних справ Естонії. Метою проекту є підвищення поінформованості молоді щодо можливостей стажування і навчання за кордоном, участі в міжнародних науково-практичних конференціях – </w:t>
      </w:r>
      <w:hyperlink r:id="rId14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http://edu.eepro.info/education</w:t>
        </w:r>
      </w:hyperlink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Якщо Ви бажаєте навчатися у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b/>
          <w:bCs/>
          <w:color w:val="333333"/>
          <w:sz w:val="18"/>
          <w:lang w:val="uk-UA" w:eastAsia="ru-RU"/>
        </w:rPr>
        <w:t>Франції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 то обов’язково відвідайте наступні сайти:</w:t>
      </w:r>
    </w:p>
    <w:p w:rsidR="00334015" w:rsidRPr="00334015" w:rsidRDefault="00334015" w:rsidP="00334015">
      <w:pPr>
        <w:numPr>
          <w:ilvl w:val="0"/>
          <w:numId w:val="3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5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http://www.campusfrance.org/fr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 завжди свіжі та актуальні пропозиції стипендіальних програм. А зручний поділ на категорії за посиланням  </w:t>
      </w:r>
      <w:hyperlink r:id="rId16" w:anchor="/catalog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http://campusbourses.campusfrance.org/fria/bourse/#/catalog</w:t>
        </w:r>
      </w:hyperlink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 зробить пошук інтуїтивно легким.</w:t>
      </w:r>
    </w:p>
    <w:p w:rsidR="00334015" w:rsidRPr="00334015" w:rsidRDefault="00334015" w:rsidP="00334015">
      <w:pPr>
        <w:numPr>
          <w:ilvl w:val="0"/>
          <w:numId w:val="3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Стипендіїї регіону Іль де Франс </w:t>
      </w:r>
      <w:hyperlink r:id="rId17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http://www.iledefrance.fr/aides-regionales-appels-projets/dispositif-accueil-etudiants-etrangers-bourse-master-ile-france</w:t>
        </w:r>
      </w:hyperlink>
    </w:p>
    <w:p w:rsidR="00334015" w:rsidRPr="00334015" w:rsidRDefault="00334015" w:rsidP="00334015">
      <w:pPr>
        <w:numPr>
          <w:ilvl w:val="0"/>
          <w:numId w:val="3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8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http://www.intelliagence.fr/Page/Offer/SearchOffer.aspx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зручний ресурс для пошуку програм для магістратури, аспірантури та Пост-Доків. Переважно представлені вакансії Французьких ВНЗ, але бувають і від інших країн – Бельгії, Німеччини і т.д.</w:t>
      </w:r>
    </w:p>
    <w:p w:rsidR="00334015" w:rsidRPr="00334015" w:rsidRDefault="00334015" w:rsidP="00334015">
      <w:pPr>
        <w:numPr>
          <w:ilvl w:val="0"/>
          <w:numId w:val="3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9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http://formation.sciences-po.fr/en/contenu/the-emile-boutmy-scholarship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 Стипендія імені Еміля Батумі для бакалаврів і магістрантів</w:t>
      </w:r>
    </w:p>
    <w:p w:rsidR="00334015" w:rsidRPr="00334015" w:rsidRDefault="00334015" w:rsidP="00334015">
      <w:pPr>
        <w:numPr>
          <w:ilvl w:val="0"/>
          <w:numId w:val="3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Також дещо цікавеньке та корисне про навчання у Франції Ви можете дізнатися, завантаживши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hyperlink r:id="rId20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презентацію</w:t>
        </w:r>
      </w:hyperlink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 ласкаво надану на Оксаною Ландо, координатором стипендій уряду Франції.</w:t>
      </w:r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Доречі,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b/>
          <w:bCs/>
          <w:color w:val="333333"/>
          <w:sz w:val="18"/>
          <w:lang w:val="uk-UA" w:eastAsia="ru-RU"/>
        </w:rPr>
        <w:t>Німеччина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. Дня одержання стипендії на навчання у цій країні слід пам’ятати про такі ресурси:</w:t>
      </w:r>
    </w:p>
    <w:p w:rsidR="00334015" w:rsidRPr="00334015" w:rsidRDefault="00334015" w:rsidP="00334015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21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https://www.boell.de/en/scholarships/scholarships.html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 The Heinrich Böll Foundation grants для представників всіх країн та спеціальностей.</w:t>
      </w:r>
    </w:p>
    <w:p w:rsidR="00334015" w:rsidRPr="00334015" w:rsidRDefault="00334015" w:rsidP="00334015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22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http://www.daad.org.ua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на цьому сайті Ви зможете знайти велику кількість програм для представників всіх спеціальностей.</w:t>
      </w:r>
    </w:p>
    <w:p w:rsidR="00334015" w:rsidRPr="00334015" w:rsidRDefault="00334015" w:rsidP="00334015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23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http://www.deutschlandstipendium.de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стипендії на навчання за всіма напрямками для іноземних студентів.</w:t>
      </w:r>
    </w:p>
    <w:p w:rsidR="00334015" w:rsidRPr="00334015" w:rsidRDefault="00334015" w:rsidP="00334015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24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http://www.mystipendium.de/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зручний ресурс пошуку стипендій.</w:t>
      </w:r>
    </w:p>
    <w:p w:rsidR="00334015" w:rsidRPr="00334015" w:rsidRDefault="00334015" w:rsidP="00334015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25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http://www.kas.de/wf/en/71.14301/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стипендія ндля навчання у магістратурі, аспірантурі та проведення наукових досліджень.</w:t>
      </w:r>
    </w:p>
    <w:p w:rsidR="00334015" w:rsidRPr="00334015" w:rsidRDefault="00334015" w:rsidP="00334015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26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http://www.rosalux.de/english/foundation.html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-Rosa-Luxembourg-Stiftung,  ще один фонд, здатний фінансувати навчання у Німеччині.</w:t>
      </w:r>
    </w:p>
    <w:p w:rsidR="00334015" w:rsidRPr="00334015" w:rsidRDefault="00334015" w:rsidP="00334015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27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https://www.humboldt-foundation.de/web/programme-nach-zielgruppen.html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 Alexander-von-Humboldt-Stiftung. Величезна кількість різних стипендій, в залежності від цільової аудиторії</w:t>
      </w:r>
    </w:p>
    <w:p w:rsidR="00334015" w:rsidRPr="00334015" w:rsidRDefault="00334015" w:rsidP="00334015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28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http://www.copernicus-stipendium.de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 Дана стипендія буде цікава тим, хто на даний момент ще є студентом в одній з країн СНД і подумує про те, що було б непогано провчитися один семестр в Німеччині в одному з трьох німецьких міст – Берлін, Гамбург або Мюнхен.</w:t>
      </w:r>
    </w:p>
    <w:p w:rsidR="00334015" w:rsidRPr="00334015" w:rsidRDefault="00334015" w:rsidP="00334015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29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https://www.fes.de/de/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 Friedrich-Ebert-Stiftung. Даний фонд надає різні стипендіальні програми для фінансування навчання.</w:t>
      </w:r>
    </w:p>
    <w:p w:rsidR="00334015" w:rsidRPr="00334015" w:rsidRDefault="00334015" w:rsidP="00334015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30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https://www.study-in.de/en/plan-your-studies/find-programme-and-university</w:t>
        </w:r>
      </w:hyperlink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/ – допоможе знайти навчальну программу та університет</w:t>
      </w:r>
    </w:p>
    <w:p w:rsidR="00334015" w:rsidRPr="00334015" w:rsidRDefault="00334015" w:rsidP="00334015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31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https://www.uni-weimar.de/en/university/research-and-art/young-researchers/scholarships-and-funding/scholarship-databases/</w:t>
        </w:r>
      </w:hyperlink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 – Кілька баз даних, що містять інформацію про стипендії для навчання у Німеччині</w:t>
      </w:r>
    </w:p>
    <w:p w:rsidR="00334015" w:rsidRPr="00334015" w:rsidRDefault="00334015" w:rsidP="00334015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32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Deutschlandstipendium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це можливість отримати фінансування своїх витрат під час навчання в Німеччині. Стипендія фінансується наполовину з коштів підприємств-спонсорів (Bosch, SAP, BASF), наполовину з коштів федерального бюджету. </w:t>
      </w:r>
      <w:hyperlink r:id="rId33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http://abfby.org/deutschlandstipendium-stipendiya-dlya-studentov/</w:t>
        </w:r>
      </w:hyperlink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Існує також список ресурсів для пошуку стипендій у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b/>
          <w:bCs/>
          <w:color w:val="333333"/>
          <w:sz w:val="18"/>
          <w:lang w:val="uk-UA" w:eastAsia="ru-RU"/>
        </w:rPr>
        <w:t>Канаді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.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34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http://www.educationau-incanada.ca/educationau-incanada/study-etudes/index.aspx?lang=eng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  навчальні стажування, студентські відгуки, робота після отримання диплома, вартість проживання, пошук навчальної програми, візи та все про життя звичайного студента в Канаді!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35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http://www.cicic.ca/857/Study/index.canada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все, що Вам потрібно знати перед тим, як відправитися на навчання до Канади.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36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http://www.univcan.ca/universities/member-universities/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список ВСІХ канадських університетів, з їх описом, веб-сайтами, вартістю навчання та навіть кількістю навчальних місць!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37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http://www.scholarships-bourses.gc.ca/scholarships-bourses/non_can/opportunities-opportunites.aspx?lang=eng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стипендії для іноземних студентів на навчання та дослідження в Канаді.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38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http://www.studyincanada.com/Index.aspx?Redirect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корисний сайт, який зібрав багато інформації для навчання в Канаді.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39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http://www.cic.gc.ca/english/study/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щоб навчатися в Канаді, потрібен дозвіл на навчання. Як його отримати і продовжити, а також вибити студентський дозвіл на роботу? Цей ресурс Вам все пояснить.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40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http://www.univcan.ca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асоціація коледжів та університетів Канади.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41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http://www.cbie-bcei.ca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сайт про канадську освіту, що включає відомості про стипендії, останні події та зміни в сфері освіти, державної підтримки іноземних студентів в цілому.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42" w:tgtFrame="_blank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http://lawstudents.ca/forums/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найбільший форум про правові школи, юридичну освіту і практику в Канаді. Щоб отримати право задати своє питання і брати участь в дискусіях, Ви повинні зареєструватися.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43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http://jeannesauve.org/about/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Програма для науковців Совє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44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http://www.vanier.gc.ca/en/home-accueil.html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Стипендії Ваньє (Vanier Canada Graduate Scholarships — Vanier CGS), затверджені Урядом Канади, надають можливість успішним дипломованим спеціалістам (громадянам Канади та іноземцям) продовжити освіту в канадських університетах. Програма припускає післядипломну освіту (аспірантура, PhD) у гуманітарних, соціальних, природничих, технічних науках та медицині.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45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http://www.nserc-crsng.gc.ca/Students-Etudiants/PD-NP/Laboratories-Laboratoires/index_eng.asp</w:t>
        </w:r>
      </w:hyperlink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 – Стипендіальна програма для відвідування лабораторій уряду Канади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46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http://www.fondationtrudeau.ca/en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Стипендії Трюдо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47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http://banting.fellowships-bourses.gc.ca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Програма для пост-док досліджень Бантінг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48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http://www.scholarships-bourses.gc.ca/scholarships-bourses/index.aspx?lang=eng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 Стипендії від уряду Канади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49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http://www.iccs-ciec.ca/index_en.php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Міжнародна рада канадських студій</w:t>
      </w:r>
    </w:p>
    <w:p w:rsidR="00334015" w:rsidRPr="00334015" w:rsidRDefault="00334015" w:rsidP="00334015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50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http://canadainternational.gc.ca/ukraine/study-etudie/index.aspx?lang=ukr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все про навчання в Канаді</w:t>
      </w:r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Підбірка корисних ресурсів з навчання в </w:t>
      </w:r>
      <w:r w:rsidRPr="00334015">
        <w:rPr>
          <w:rFonts w:ascii="Arial" w:eastAsia="Times New Roman" w:hAnsi="Arial" w:cs="Arial"/>
          <w:b/>
          <w:bCs/>
          <w:color w:val="333333"/>
          <w:sz w:val="18"/>
          <w:lang w:val="uk-UA" w:eastAsia="ru-RU"/>
        </w:rPr>
        <w:t>Бельгії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:</w:t>
      </w:r>
    </w:p>
    <w:p w:rsidR="00334015" w:rsidRPr="00334015" w:rsidRDefault="00334015" w:rsidP="00334015">
      <w:pPr>
        <w:numPr>
          <w:ilvl w:val="0"/>
          <w:numId w:val="6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51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http://studyqa.com/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найпрестижніші навчальні програми Бельгії! В наявності зручний пошук по навчальним закладам, спеціальності та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рівнем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навчання. По кожній програмі є докладна інформація. Додатково Ви зможете прочитати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про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можливості працевлаштування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після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закінчення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навчання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та відгуки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студентів.</w:t>
      </w:r>
    </w:p>
    <w:p w:rsidR="00334015" w:rsidRPr="00334015" w:rsidRDefault="00334015" w:rsidP="00334015">
      <w:pPr>
        <w:numPr>
          <w:ilvl w:val="0"/>
          <w:numId w:val="6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52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http://www.belgium.be/en/education/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сайт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для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тих, кому цікаво, якою мовою ведеться навчання в Бельгії, які стипендії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та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гранти є шанс отримати, як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визнаються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іноземні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дипломи, а також як влаштована система вищої освіти в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Бельгії.</w:t>
      </w:r>
    </w:p>
    <w:p w:rsidR="00334015" w:rsidRPr="00334015" w:rsidRDefault="00334015" w:rsidP="00334015">
      <w:pPr>
        <w:numPr>
          <w:ilvl w:val="0"/>
          <w:numId w:val="6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53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http://www.enic-naric.net/index.aspx?c=Belgium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як визнати в Бельгії іноземний диплом про вищу освіту, розповість цей сайт. Вся процедура і відомості про центри визнання в різних регіонах доступні тільки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тут!</w:t>
      </w:r>
    </w:p>
    <w:p w:rsidR="00334015" w:rsidRPr="00334015" w:rsidRDefault="00334015" w:rsidP="00334015">
      <w:pPr>
        <w:numPr>
          <w:ilvl w:val="0"/>
          <w:numId w:val="6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54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http://diplomatie.belgium.be/en/services/travel_to_belgium/Studeren_In_Belgie/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дуже корисний ресурс, який допоможе Вам визначитися з вибором місця навчання в Бельгії і ознайомить Вас з усіма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відмінностями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в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навчанні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у фламандському, Валлонський і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німецькомовному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регіонах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країни.</w:t>
      </w:r>
    </w:p>
    <w:p w:rsidR="00334015" w:rsidRPr="00334015" w:rsidRDefault="00334015" w:rsidP="00334015">
      <w:pPr>
        <w:numPr>
          <w:ilvl w:val="0"/>
          <w:numId w:val="6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55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http://www.studyinbelgium.be/en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підготуйтеся до навчання в Валлонії та Брюсселі разом з цим порталом! Перейшовши за посиланням, ви дізнаєтеся про різні навчальні заклади і програми,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вступ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 іспити, визнання дипломів, студентські візи, вартість навчання та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проживання, медичне страхування, підробіток для студентів, а також про можливі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стипендії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та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гранти.</w:t>
      </w:r>
    </w:p>
    <w:p w:rsidR="00334015" w:rsidRPr="00334015" w:rsidRDefault="00334015" w:rsidP="00334015">
      <w:pPr>
        <w:numPr>
          <w:ilvl w:val="0"/>
          <w:numId w:val="6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56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http://www.brussels.irisnet.be/education-and-training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ресурс про освіту в Валлонії та Брюсселі, що зібрав багато корисних матеріалів про отримання будь-якого типу освіти, в тому числі другої вищої та освіти для людей з обмеженими можливостями, а також інформації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про дистанційне навчання, мовних курсах, визнання іноземних дипломів,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стипендії та гранти.</w:t>
      </w:r>
    </w:p>
    <w:p w:rsidR="00334015" w:rsidRPr="00334015" w:rsidRDefault="00334015" w:rsidP="00334015">
      <w:pPr>
        <w:numPr>
          <w:ilvl w:val="0"/>
          <w:numId w:val="6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57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http://www.studyinflanders.be/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огляд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університетів, коледжів та освітніх програм у Фландрії. Тут Ви зможете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дізнатися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про вимоги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для вступу,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стипендіальні програми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візи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страховку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 витрати і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всі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всі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всі речі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 які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варто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тримати в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голові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перед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початком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навчання.</w:t>
      </w:r>
    </w:p>
    <w:p w:rsidR="00334015" w:rsidRPr="00334015" w:rsidRDefault="00334015" w:rsidP="00334015">
      <w:pPr>
        <w:numPr>
          <w:ilvl w:val="0"/>
          <w:numId w:val="6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58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http://www.highereducation.be/home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відмінний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пошук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освітніх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програм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у Фландрії за ключовими словами, назвою,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спеціалізацією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типом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мовою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часом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навчання.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До того ж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тут опублікована інформація про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вид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напроживання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і візи, визнання іноземного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диплому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медичне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страхування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умови вступу,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систему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оцінювання,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стипендії,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вартість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навчання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та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проживання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у Фландрії.</w:t>
      </w:r>
    </w:p>
    <w:p w:rsidR="00334015" w:rsidRPr="00334015" w:rsidRDefault="00334015" w:rsidP="00334015">
      <w:pPr>
        <w:numPr>
          <w:ilvl w:val="0"/>
          <w:numId w:val="6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59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http://www.flanders.be/en/studying</w:t>
        </w:r>
      </w:hyperlink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сайт з цікавими статтями про освіту, порадами про хороших курсах нідерландської, грантах і визнання фламандського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диплому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за кордоном.</w:t>
      </w:r>
    </w:p>
    <w:p w:rsidR="00334015" w:rsidRPr="00334015" w:rsidRDefault="00334015" w:rsidP="00334015">
      <w:pPr>
        <w:numPr>
          <w:ilvl w:val="0"/>
          <w:numId w:val="6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60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http://www.research.be/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бельгійський портал досліджень і інновацій, який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покликаний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полегшити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комунікацію між студентами, аспірантами і професорами, а також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забезпечити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Вас інформацією про поточні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дослідницькі проекти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і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інститути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,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і джерела фінансування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Вашого майбутнього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аспірантського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дослідження.</w:t>
      </w:r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Якщо казати про пошук грантів на навчання та проведення наукових досліджень, то слід ознайомитись з наступним переліком інтернет-ресурсів: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61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http://www.scholarships-links.com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зручний поділ на категорії за країнами та рівнями навчання (магістр, аспірант, науковець і т.д.)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62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http://www.scholars4dev.com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зручна градація по країнам, предметам та бажаним типом стипендій.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63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http://academicpositions.eu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європейський портал пошуку можливостей. Пошук по предметам та типам академічної діяльності. Окремо виділені вакансії для викладачів – Лекторів та Професорів.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64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http://scholarship-positions.com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грантові програми різних країн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65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http://www.scholarshipportal.com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величезна база стипендіальних програму різних куточках світу.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66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http://www.studyandscholarships.com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доступний зручний пошук по країнам, дедлайнам, рівням та предметам;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67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http://www.internationalscholarships.com/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структурована і зручна у використанні база даних стипендій;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68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http://www.scholarshipsforstudy.com/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хоча база даних охоплює не всі країни світу, але постійно оновлюється;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69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https://www.scholarships2017.com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обираєте країну зі списку або частину світу, у якійбажаєте навчатись, та шукаєте стипендію;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70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http://www.scholarshipsbar.com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стипендії можна шукати за спеціальністтю, країною, типом, а також окремо присутній розділ за типом грантодавця;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71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http://www.studyinfinland.fi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незамінний ресурс для тих, хто мріє навчатися у Фінляндії.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72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http://www.studyinflanders.be/en/scholarship-programmes/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стипендії від уряду Бельгії.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73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http://www.grants.at/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база даних стипендій Австрії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74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http://www.turkiyeburslari.org/index.php/en/turkiye-burslari/burs-programlari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стипендії для навчання у Туреччини.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75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http://www.csc.edu.cn/studyinchina/scholarshipdetailen.aspx?cid=97&amp;id=3157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стипендіальні програми від уряду Китаю.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76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http://www.jobs.ac.uk/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-Вакансії Великобританії та Австралії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77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www.campuschina.org/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перелік стипендіальних програм для навчання у Китаї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78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Open Universities Australia 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на сайті зібрані безкоштовні та платні онлайн-курси від провідних австралійських ВНЗ;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79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https://internationaleducation.gov.au/endeavour%20program/scholarships-and-fellowships/international-applicants/pages/international-applicants.aspx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стипендії на навчання у Австралії.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80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http://www.studyinnorway.no/Mobility-Grants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ресурс пошуку стипендій для навчання у Норвегії.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81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https://www.studyinholland.nl/scholarships/highlighted-scholarships/netherlands-fellowship-programmes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 Програми стипендій Нідерландів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82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https://studyinsweden.se/scholarships/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стипендії для навчання у Швеції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83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http://www.scholarships.sk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чи </w:t>
      </w:r>
      <w:hyperlink r:id="rId84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http://www.stipendia.sk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стипендії для навчання у Словакії.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85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https://biggggidea.com/opportunities/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 Сайт зручний у використанні, містить понад 200 можливостей щомісяця – гранти, конкурси, події, школи з різних спеціальностей та для людей різного віку, які проходять як на території України, так і в різних куточках світу.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86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https://studyqa.com/scholarships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-зручний інтерфейс для пошуку стипендій.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87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http://www.mladiinfo.eu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чудовий ресурс де регулярно публікуються нові конкурси, міжнародні програми та тренінги.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88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http://platfor.ma/mozhlivosti/postosvita/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тут можна знайти варіанти навчання та стажування в різних куточках світу.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89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http://unistudy.org.ua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ще один ресурс з грантами та мовними школами.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90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http://grantist.com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портал, де пропозицій може і не так вже й багато, але вони завжди актуальні.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91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http://scholarshipcare.blogspot.com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завжди можна знайти стипендії як для бакалаврів, так і для магістрів та аспірантів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92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http://www.afterstudy.com.ua/?p=4513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дуже корисний ресурс з грантами та конференціями, та ще й українською мовою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Сайт</w:t>
      </w:r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hyperlink r:id="rId93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NGO.by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запустив нову платформу пошуку партнерів, стажувань і волонтерів. На даний момент, в базі знаходиться близько 50-ти можливостей, як для організацій, так і для приватних осіб.  Мовна версія порталу NGO.by доступна білоруською та англійською мовами.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94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http://www.trajectories-of-change.de/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аспірантура у галузі соціальних та гуманітарних наук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95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gurt.org.ua</w:t>
        </w:r>
      </w:hyperlink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 </w:t>
      </w:r>
      <w:hyperlink r:id="rId96" w:tgtFrame="_blank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http://litcentr.in.ua – </w:t>
        </w:r>
      </w:hyperlink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тут, на “Litcentr”  знайдуть можливості розвитку свого таланту літератори: письменники та поети, а також журналісти;</w:t>
      </w:r>
    </w:p>
    <w:p w:rsidR="00334015" w:rsidRPr="00334015" w:rsidRDefault="00334015" w:rsidP="00334015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97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http://www.postdocjobs.com/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багато пропозицый для PostDoc;</w:t>
      </w:r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Також слід шукати інформацію про освітні програми та гранти на навчання на офіційних сайтах університетів, в яких Ви маєте бажання навчатися.</w:t>
      </w:r>
    </w:p>
    <w:p w:rsidR="00334015" w:rsidRPr="00334015" w:rsidRDefault="00334015" w:rsidP="00334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b/>
          <w:bCs/>
          <w:color w:val="333333"/>
          <w:sz w:val="18"/>
          <w:lang w:val="uk-UA" w:eastAsia="ru-RU"/>
        </w:rPr>
        <w:t>Які організації варто моніторити?</w:t>
      </w:r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 xml:space="preserve">Звичайно, багато залежить від Вашої сфери діяльності та наскільки вона співпадає із пріоритетами фонду чи організації, які надають грант. Проте широковідомі організації, які доволі системно працюють саме з Україною, подані нижче – беріть на озброєння! </w:t>
      </w:r>
    </w:p>
    <w:p w:rsidR="00334015" w:rsidRPr="00334015" w:rsidRDefault="00334015" w:rsidP="0033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334015" w:rsidRPr="00334015" w:rsidRDefault="00334015" w:rsidP="00334015">
      <w:pPr>
        <w:numPr>
          <w:ilvl w:val="0"/>
          <w:numId w:val="8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98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National Endowment for Democracy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бюджети можуть бути різні, все залежить від досвіду організації та того, наскільки Ви переконаєте грантодавця, що Ваш проект, ідея мають цінність. Фонд активно працює з українськими ініціативами, які сприяють розвитку демократії, співпраці та активності різних верств населення. Заявки подають щокварталу.</w:t>
      </w:r>
    </w:p>
    <w:p w:rsidR="00334015" w:rsidRPr="00334015" w:rsidRDefault="00334015" w:rsidP="00334015">
      <w:pPr>
        <w:numPr>
          <w:ilvl w:val="0"/>
          <w:numId w:val="9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99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CHARLES STEWART MOTT FOUNDATION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 – Україна є у фокусі роботи фонду. Спочатку Ви заповнюєте форму про організацію та проект, який подаєте на фінансування. За місяць отримуєте відповідь щодо подальших кроків. Заявки приймаються протягом року.</w:t>
      </w:r>
    </w:p>
    <w:p w:rsidR="00334015" w:rsidRPr="00334015" w:rsidRDefault="00334015" w:rsidP="00334015">
      <w:pPr>
        <w:numPr>
          <w:ilvl w:val="0"/>
          <w:numId w:val="10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00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Програма “Молодь в дії”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(пріоритетні напрямки фінансування; Європейська волонтерська служба; Молодіжні обмін; Тренінги та мережеві проекти) – бюджети можуть бути різні, все залежить від досвіду організації та того, наскільки Ви переконаєте грантодавця, що Ваш проект, ідея мають цінність.</w:t>
      </w:r>
    </w:p>
    <w:p w:rsidR="00334015" w:rsidRPr="00334015" w:rsidRDefault="00334015" w:rsidP="00334015">
      <w:pPr>
        <w:numPr>
          <w:ilvl w:val="0"/>
          <w:numId w:val="11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01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Міжнародний Вишеградський фонд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пріоритетні напрямки: Співпраця у сфері культури; Наукова співпраця і наукові дослідження; освіта (семінари, літні школи); молодіжні обміни; транскордонна співпраця Польща-Словаччина-Україна або Угорщина-Словаччина-Україна; промоція туризму</w:t>
      </w:r>
    </w:p>
    <w:p w:rsidR="00334015" w:rsidRPr="00334015" w:rsidRDefault="00334015" w:rsidP="00334015">
      <w:pPr>
        <w:numPr>
          <w:ilvl w:val="0"/>
          <w:numId w:val="12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02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Німецький Фонд „Пам’ять, Відповідальність, Майбутнє”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проекти пов’язані з історичною тематикою</w:t>
      </w:r>
    </w:p>
    <w:p w:rsidR="00334015" w:rsidRPr="00334015" w:rsidRDefault="00334015" w:rsidP="00334015">
      <w:pPr>
        <w:numPr>
          <w:ilvl w:val="0"/>
          <w:numId w:val="13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03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Європейці за мир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Програма повинна спонукати школярів віком від 14 до 21 року: до критичного бачення історії і проблем сучасності; до транскордонної співпраці з ровесниками, до діалогу між поколіннями про досвід війни і миру</w:t>
      </w:r>
    </w:p>
    <w:p w:rsidR="00334015" w:rsidRPr="00334015" w:rsidRDefault="00334015" w:rsidP="00334015">
      <w:pPr>
        <w:numPr>
          <w:ilvl w:val="0"/>
          <w:numId w:val="14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04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Cловацький фонд з підтримки місцевих заходів</w:t>
        </w:r>
      </w:hyperlink>
    </w:p>
    <w:p w:rsidR="00334015" w:rsidRPr="00334015" w:rsidRDefault="00334015" w:rsidP="00334015">
      <w:pPr>
        <w:numPr>
          <w:ilvl w:val="0"/>
          <w:numId w:val="15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05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Фінський Фонд Місцевого Співробітництва</w:t>
        </w:r>
      </w:hyperlink>
    </w:p>
    <w:p w:rsidR="00334015" w:rsidRPr="00334015" w:rsidRDefault="00334015" w:rsidP="00334015">
      <w:pPr>
        <w:numPr>
          <w:ilvl w:val="0"/>
          <w:numId w:val="16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06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Програма польсько-українських обмінів молоді, Національний центр культури (Польща)</w:t>
        </w:r>
      </w:hyperlink>
    </w:p>
    <w:p w:rsidR="00334015" w:rsidRPr="00334015" w:rsidRDefault="00334015" w:rsidP="00334015">
      <w:pPr>
        <w:numPr>
          <w:ilvl w:val="0"/>
          <w:numId w:val="17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07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Програма „Зміни в регіоні” – RITA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i/>
          <w:iCs/>
          <w:color w:val="333333"/>
          <w:sz w:val="18"/>
          <w:lang w:val="uk-UA" w:eastAsia="ru-RU"/>
        </w:rPr>
        <w:t>–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пріоритетні напрямки фінансування: системні зміни; соціальна політика і система освіти; розвиток місцевого самоврядування і місцевих громад; розвиток НДО, підприємництва; права людини; культурна спадщина; захист довкілля тощо</w:t>
      </w:r>
    </w:p>
    <w:p w:rsidR="00334015" w:rsidRPr="00334015" w:rsidRDefault="00334015" w:rsidP="00334015">
      <w:pPr>
        <w:numPr>
          <w:ilvl w:val="0"/>
          <w:numId w:val="18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08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INTERCULTURAL INNOVATION AWARD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 – якщо Ваш проект має чітко окреслену інновацію – Вам сюди!</w:t>
      </w:r>
    </w:p>
    <w:p w:rsidR="00334015" w:rsidRPr="00334015" w:rsidRDefault="00334015" w:rsidP="00334015">
      <w:pPr>
        <w:numPr>
          <w:ilvl w:val="0"/>
          <w:numId w:val="19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09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Рада Європи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багато пріоритетів та фокусів роботи, зокрема демократія, права людини, гендерна рівність. Активно підпримують молодь та проекти, які пов’язані із роботою із молоддю. На сайті завжди доступна інформація з пріоритетами у фінансуванні на рік – тому шукайте її і враховуйте  заявці при подачі. В будь-якому випадку першочерговим кроком буде реєстрація громадської організації на сайті – опісля Ви маєте отримати підтвердження, щоб отримати доступ до грантів та подаватися на фінансування.</w:t>
      </w:r>
    </w:p>
    <w:p w:rsidR="00334015" w:rsidRPr="00334015" w:rsidRDefault="00334015" w:rsidP="00334015">
      <w:pPr>
        <w:numPr>
          <w:ilvl w:val="0"/>
          <w:numId w:val="20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10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Фонд Відродження</w:t>
        </w:r>
      </w:hyperlink>
    </w:p>
    <w:p w:rsidR="00334015" w:rsidRPr="00334015" w:rsidRDefault="00334015" w:rsidP="00334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lang w:val="uk-UA" w:eastAsia="ru-RU"/>
        </w:rPr>
      </w:pPr>
    </w:p>
    <w:p w:rsidR="00334015" w:rsidRPr="00334015" w:rsidRDefault="00334015" w:rsidP="00334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334015">
        <w:rPr>
          <w:rFonts w:ascii="Arial" w:eastAsia="Times New Roman" w:hAnsi="Arial" w:cs="Arial"/>
          <w:b/>
          <w:bCs/>
          <w:color w:val="333333"/>
          <w:sz w:val="18"/>
          <w:lang w:val="uk-UA" w:eastAsia="ru-RU"/>
        </w:rPr>
        <w:t>Фонди, які працюють на засадах партнерства для реалізації спільних ініціатив – можуть бути потужними партнерами заходів, які ви реалізовуєте!</w:t>
      </w:r>
    </w:p>
    <w:p w:rsidR="00334015" w:rsidRPr="00334015" w:rsidRDefault="00334015" w:rsidP="00334015">
      <w:pPr>
        <w:numPr>
          <w:ilvl w:val="0"/>
          <w:numId w:val="21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11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Фонд Конрада Аденауера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– напрямки роботи для співпраці: підтримка демократичного розвитку, побудова громадянського суспільства, ствердження вільних ЗМІ,консолідація демократичних інститутів</w:t>
      </w:r>
    </w:p>
    <w:p w:rsidR="00334015" w:rsidRPr="00334015" w:rsidRDefault="00334015" w:rsidP="00334015">
      <w:pPr>
        <w:numPr>
          <w:ilvl w:val="0"/>
          <w:numId w:val="22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12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Фонд ім. Фрідріха Еберта</w:t>
        </w:r>
      </w:hyperlink>
      <w:r w:rsidRPr="00334015">
        <w:rPr>
          <w:rFonts w:ascii="Arial" w:eastAsia="Times New Roman" w:hAnsi="Arial" w:cs="Arial"/>
          <w:i/>
          <w:iCs/>
          <w:color w:val="333333"/>
          <w:sz w:val="18"/>
          <w:lang w:val="uk-UA" w:eastAsia="ru-RU"/>
        </w:rPr>
        <w:t> –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напрямки роботи для співпраці: Міжнародна співпраця та європейська інтеграція; Демократизація і громадянське суспільство; Трудові відносини і соціальний діалог</w:t>
      </w:r>
    </w:p>
    <w:p w:rsidR="00334015" w:rsidRPr="00334015" w:rsidRDefault="00334015" w:rsidP="00334015">
      <w:pPr>
        <w:numPr>
          <w:ilvl w:val="0"/>
          <w:numId w:val="23"/>
        </w:numPr>
        <w:shd w:val="clear" w:color="auto" w:fill="FFFFFF"/>
        <w:spacing w:after="0" w:line="240" w:lineRule="auto"/>
        <w:ind w:left="525" w:right="525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hyperlink r:id="rId113" w:history="1">
        <w:r w:rsidRPr="00334015">
          <w:rPr>
            <w:rFonts w:ascii="Arial" w:eastAsia="Times New Roman" w:hAnsi="Arial" w:cs="Arial"/>
            <w:color w:val="0066CC"/>
            <w:sz w:val="18"/>
            <w:lang w:val="uk-UA" w:eastAsia="ru-RU"/>
          </w:rPr>
          <w:t>Фонд Фрідріха Науманна за Свободу</w:t>
        </w:r>
      </w:hyperlink>
      <w:r w:rsidRPr="00334015">
        <w:rPr>
          <w:rFonts w:ascii="Arial" w:eastAsia="Times New Roman" w:hAnsi="Arial" w:cs="Arial"/>
          <w:color w:val="333333"/>
          <w:sz w:val="18"/>
          <w:lang w:val="uk-UA" w:eastAsia="ru-RU"/>
        </w:rPr>
        <w:t> </w:t>
      </w:r>
      <w:r w:rsidRPr="00334015">
        <w:rPr>
          <w:rFonts w:ascii="Arial" w:eastAsia="Times New Roman" w:hAnsi="Arial" w:cs="Arial"/>
          <w:i/>
          <w:iCs/>
          <w:color w:val="333333"/>
          <w:sz w:val="18"/>
          <w:lang w:val="uk-UA" w:eastAsia="ru-RU"/>
        </w:rPr>
        <w:t>– </w:t>
      </w:r>
      <w:r w:rsidRPr="00334015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напрямки роботи для співпраці:демократична побудова і ефективна організація політичних партій та їхніх молодіжних спілок; прихильна до громадян комунальна політика; інформація про ЄС та НАТО; діалог на тему правової держави; підтримка українських ЗМІ; підтримка економічних реформ</w:t>
      </w:r>
    </w:p>
    <w:p w:rsidR="00601D79" w:rsidRPr="00334015" w:rsidRDefault="00601D79">
      <w:pPr>
        <w:rPr>
          <w:lang w:val="uk-UA"/>
        </w:rPr>
      </w:pPr>
    </w:p>
    <w:sectPr w:rsidR="00601D79" w:rsidRPr="00334015" w:rsidSect="0060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6D"/>
    <w:multiLevelType w:val="multilevel"/>
    <w:tmpl w:val="BF38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4A33"/>
    <w:multiLevelType w:val="multilevel"/>
    <w:tmpl w:val="A10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94D12"/>
    <w:multiLevelType w:val="multilevel"/>
    <w:tmpl w:val="E126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361EF"/>
    <w:multiLevelType w:val="multilevel"/>
    <w:tmpl w:val="A9D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94B6C"/>
    <w:multiLevelType w:val="multilevel"/>
    <w:tmpl w:val="81F6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A4A49"/>
    <w:multiLevelType w:val="multilevel"/>
    <w:tmpl w:val="2F70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A64E2"/>
    <w:multiLevelType w:val="multilevel"/>
    <w:tmpl w:val="DB6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F6281"/>
    <w:multiLevelType w:val="multilevel"/>
    <w:tmpl w:val="531E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26DA6"/>
    <w:multiLevelType w:val="multilevel"/>
    <w:tmpl w:val="70A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551C4"/>
    <w:multiLevelType w:val="multilevel"/>
    <w:tmpl w:val="1B54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B65B0"/>
    <w:multiLevelType w:val="multilevel"/>
    <w:tmpl w:val="B87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14348"/>
    <w:multiLevelType w:val="multilevel"/>
    <w:tmpl w:val="C436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30187"/>
    <w:multiLevelType w:val="multilevel"/>
    <w:tmpl w:val="6BD8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D3E68"/>
    <w:multiLevelType w:val="multilevel"/>
    <w:tmpl w:val="D31C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743D7"/>
    <w:multiLevelType w:val="multilevel"/>
    <w:tmpl w:val="991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D3F8D"/>
    <w:multiLevelType w:val="multilevel"/>
    <w:tmpl w:val="7C66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865155"/>
    <w:multiLevelType w:val="multilevel"/>
    <w:tmpl w:val="01B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42F5E"/>
    <w:multiLevelType w:val="multilevel"/>
    <w:tmpl w:val="DD4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30C1"/>
    <w:multiLevelType w:val="multilevel"/>
    <w:tmpl w:val="51C8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6022C0"/>
    <w:multiLevelType w:val="multilevel"/>
    <w:tmpl w:val="A356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BB06ED"/>
    <w:multiLevelType w:val="multilevel"/>
    <w:tmpl w:val="C124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C24AF"/>
    <w:multiLevelType w:val="multilevel"/>
    <w:tmpl w:val="1C6A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1A6A72"/>
    <w:multiLevelType w:val="multilevel"/>
    <w:tmpl w:val="BAD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9"/>
  </w:num>
  <w:num w:numId="5">
    <w:abstractNumId w:val="16"/>
  </w:num>
  <w:num w:numId="6">
    <w:abstractNumId w:val="13"/>
  </w:num>
  <w:num w:numId="7">
    <w:abstractNumId w:val="3"/>
  </w:num>
  <w:num w:numId="8">
    <w:abstractNumId w:val="18"/>
  </w:num>
  <w:num w:numId="9">
    <w:abstractNumId w:val="21"/>
  </w:num>
  <w:num w:numId="10">
    <w:abstractNumId w:val="7"/>
  </w:num>
  <w:num w:numId="11">
    <w:abstractNumId w:val="6"/>
  </w:num>
  <w:num w:numId="12">
    <w:abstractNumId w:val="8"/>
  </w:num>
  <w:num w:numId="13">
    <w:abstractNumId w:val="19"/>
  </w:num>
  <w:num w:numId="14">
    <w:abstractNumId w:val="10"/>
  </w:num>
  <w:num w:numId="15">
    <w:abstractNumId w:val="12"/>
  </w:num>
  <w:num w:numId="16">
    <w:abstractNumId w:val="2"/>
  </w:num>
  <w:num w:numId="17">
    <w:abstractNumId w:val="1"/>
  </w:num>
  <w:num w:numId="18">
    <w:abstractNumId w:val="4"/>
  </w:num>
  <w:num w:numId="19">
    <w:abstractNumId w:val="14"/>
  </w:num>
  <w:num w:numId="20">
    <w:abstractNumId w:val="22"/>
  </w:num>
  <w:num w:numId="21">
    <w:abstractNumId w:val="5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4015"/>
    <w:rsid w:val="00334015"/>
    <w:rsid w:val="003A272B"/>
    <w:rsid w:val="00601D79"/>
    <w:rsid w:val="00A43A17"/>
    <w:rsid w:val="00CD41A3"/>
    <w:rsid w:val="00FD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79"/>
  </w:style>
  <w:style w:type="paragraph" w:styleId="1">
    <w:name w:val="heading 1"/>
    <w:basedOn w:val="a"/>
    <w:link w:val="10"/>
    <w:uiPriority w:val="9"/>
    <w:qFormat/>
    <w:rsid w:val="00334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015"/>
  </w:style>
  <w:style w:type="character" w:styleId="a4">
    <w:name w:val="Hyperlink"/>
    <w:basedOn w:val="a0"/>
    <w:uiPriority w:val="99"/>
    <w:semiHidden/>
    <w:unhideWhenUsed/>
    <w:rsid w:val="00334015"/>
    <w:rPr>
      <w:color w:val="0000FF"/>
      <w:u w:val="single"/>
    </w:rPr>
  </w:style>
  <w:style w:type="character" w:styleId="a5">
    <w:name w:val="Strong"/>
    <w:basedOn w:val="a0"/>
    <w:uiPriority w:val="22"/>
    <w:qFormat/>
    <w:rsid w:val="00334015"/>
    <w:rPr>
      <w:b/>
      <w:bCs/>
    </w:rPr>
  </w:style>
  <w:style w:type="character" w:customStyle="1" w:styleId="shorttext">
    <w:name w:val="short_text"/>
    <w:basedOn w:val="a0"/>
    <w:rsid w:val="00334015"/>
  </w:style>
  <w:style w:type="character" w:customStyle="1" w:styleId="alt-edited">
    <w:name w:val="alt-edited"/>
    <w:basedOn w:val="a0"/>
    <w:rsid w:val="00334015"/>
  </w:style>
  <w:style w:type="character" w:styleId="a6">
    <w:name w:val="Emphasis"/>
    <w:basedOn w:val="a0"/>
    <w:uiPriority w:val="20"/>
    <w:qFormat/>
    <w:rsid w:val="00334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salux.de/english/foundation.html" TargetMode="External"/><Relationship Id="rId21" Type="http://schemas.openxmlformats.org/officeDocument/2006/relationships/hyperlink" Target="https://www.boell.de/en/scholarships/scholarships.html" TargetMode="External"/><Relationship Id="rId42" Type="http://schemas.openxmlformats.org/officeDocument/2006/relationships/hyperlink" Target="https://vk.com/away.php?to=http%3A%2F%2Flawstudents.ca%2Fforums%2F&amp;post=-111486928_689" TargetMode="External"/><Relationship Id="rId47" Type="http://schemas.openxmlformats.org/officeDocument/2006/relationships/hyperlink" Target="http://banting.fellowships-bourses.gc.ca/" TargetMode="External"/><Relationship Id="rId63" Type="http://schemas.openxmlformats.org/officeDocument/2006/relationships/hyperlink" Target="http://academicpositions.eu/" TargetMode="External"/><Relationship Id="rId68" Type="http://schemas.openxmlformats.org/officeDocument/2006/relationships/hyperlink" Target="http://www.scholarshipsforstudy.com/scholarships-abroad" TargetMode="External"/><Relationship Id="rId84" Type="http://schemas.openxmlformats.org/officeDocument/2006/relationships/hyperlink" Target="http://www.stipendia.sk/" TargetMode="External"/><Relationship Id="rId89" Type="http://schemas.openxmlformats.org/officeDocument/2006/relationships/hyperlink" Target="http://unistudy.org.ua/" TargetMode="External"/><Relationship Id="rId112" Type="http://schemas.openxmlformats.org/officeDocument/2006/relationships/hyperlink" Target="http://www.fes.kiev.ua/" TargetMode="External"/><Relationship Id="rId16" Type="http://schemas.openxmlformats.org/officeDocument/2006/relationships/hyperlink" Target="http://campusbourses.campusfrance.org/fria/bourse/" TargetMode="External"/><Relationship Id="rId107" Type="http://schemas.openxmlformats.org/officeDocument/2006/relationships/hyperlink" Target="http://rita.edudemo.org.pl/" TargetMode="External"/><Relationship Id="rId11" Type="http://schemas.openxmlformats.org/officeDocument/2006/relationships/hyperlink" Target="http://www.findaphd.com/" TargetMode="External"/><Relationship Id="rId24" Type="http://schemas.openxmlformats.org/officeDocument/2006/relationships/hyperlink" Target="http://www.mystipendium.de/" TargetMode="External"/><Relationship Id="rId32" Type="http://schemas.openxmlformats.org/officeDocument/2006/relationships/hyperlink" Target="http://www.deutschlandstipendium.de/de/2319.php" TargetMode="External"/><Relationship Id="rId37" Type="http://schemas.openxmlformats.org/officeDocument/2006/relationships/hyperlink" Target="http://www.scholarships-bourses.gc.ca/scholarships-bourses/non_can/opportunities-opportunites.aspx?lang=eng" TargetMode="External"/><Relationship Id="rId40" Type="http://schemas.openxmlformats.org/officeDocument/2006/relationships/hyperlink" Target="http://www.univcan.ca/" TargetMode="External"/><Relationship Id="rId45" Type="http://schemas.openxmlformats.org/officeDocument/2006/relationships/hyperlink" Target="http://www.nserc-crsng.gc.ca/Students-Etudiants/PD-NP/Laboratories-Laboratoires/index_eng.asp" TargetMode="External"/><Relationship Id="rId53" Type="http://schemas.openxmlformats.org/officeDocument/2006/relationships/hyperlink" Target="http://www.enic-naric.net/index.aspx?c=Belgium" TargetMode="External"/><Relationship Id="rId58" Type="http://schemas.openxmlformats.org/officeDocument/2006/relationships/hyperlink" Target="http://www.highereducation.be/home" TargetMode="External"/><Relationship Id="rId66" Type="http://schemas.openxmlformats.org/officeDocument/2006/relationships/hyperlink" Target="http://www.studyandscholarships.com/p/scholarship-categories.html" TargetMode="External"/><Relationship Id="rId74" Type="http://schemas.openxmlformats.org/officeDocument/2006/relationships/hyperlink" Target="http://www.turkiyeburslari.org/index.php/en/turkiye-burslari/burs-programlari" TargetMode="External"/><Relationship Id="rId79" Type="http://schemas.openxmlformats.org/officeDocument/2006/relationships/hyperlink" Target="https://internationaleducation.gov.au/endeavour%20program/scholarships-and-fellowships/international-applicants/pages/international-applicants.aspx" TargetMode="External"/><Relationship Id="rId87" Type="http://schemas.openxmlformats.org/officeDocument/2006/relationships/hyperlink" Target="http://www.mladiinfo.eu/" TargetMode="External"/><Relationship Id="rId102" Type="http://schemas.openxmlformats.org/officeDocument/2006/relationships/hyperlink" Target="http://www.stiftung-evz.de/" TargetMode="External"/><Relationship Id="rId110" Type="http://schemas.openxmlformats.org/officeDocument/2006/relationships/hyperlink" Target="http://www.irf.ua/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em-a.eu/" TargetMode="External"/><Relationship Id="rId61" Type="http://schemas.openxmlformats.org/officeDocument/2006/relationships/hyperlink" Target="http://www.scholarships-links.com/" TargetMode="External"/><Relationship Id="rId82" Type="http://schemas.openxmlformats.org/officeDocument/2006/relationships/hyperlink" Target="https://studyinsweden.se/scholarships/" TargetMode="External"/><Relationship Id="rId90" Type="http://schemas.openxmlformats.org/officeDocument/2006/relationships/hyperlink" Target="http://grantist.com/" TargetMode="External"/><Relationship Id="rId95" Type="http://schemas.openxmlformats.org/officeDocument/2006/relationships/hyperlink" Target="http://gurt.org.ua/" TargetMode="External"/><Relationship Id="rId19" Type="http://schemas.openxmlformats.org/officeDocument/2006/relationships/hyperlink" Target="http://formation.sciences-po.fr/en/contenu/the-emile-boutmy-scholarship" TargetMode="External"/><Relationship Id="rId14" Type="http://schemas.openxmlformats.org/officeDocument/2006/relationships/hyperlink" Target="http://edu.eepro.info/education" TargetMode="External"/><Relationship Id="rId22" Type="http://schemas.openxmlformats.org/officeDocument/2006/relationships/hyperlink" Target="http://www.daad.org.ua/" TargetMode="External"/><Relationship Id="rId27" Type="http://schemas.openxmlformats.org/officeDocument/2006/relationships/hyperlink" Target="https://www.humboldt-foundation.de/web/programme-nach-zielgruppen.html" TargetMode="External"/><Relationship Id="rId30" Type="http://schemas.openxmlformats.org/officeDocument/2006/relationships/hyperlink" Target="https://www.study-in.de/en/plan-your-studies/find-programme-and-university" TargetMode="External"/><Relationship Id="rId35" Type="http://schemas.openxmlformats.org/officeDocument/2006/relationships/hyperlink" Target="http://www.cicic.ca/857/Study/index.canada" TargetMode="External"/><Relationship Id="rId43" Type="http://schemas.openxmlformats.org/officeDocument/2006/relationships/hyperlink" Target="http://jeannesauve.org/about/" TargetMode="External"/><Relationship Id="rId48" Type="http://schemas.openxmlformats.org/officeDocument/2006/relationships/hyperlink" Target="http://www.scholarships-bourses.gc.ca/scholarships-bourses/index.aspx?lang=eng" TargetMode="External"/><Relationship Id="rId56" Type="http://schemas.openxmlformats.org/officeDocument/2006/relationships/hyperlink" Target="http://www.brussels.irisnet.be/education-and-training" TargetMode="External"/><Relationship Id="rId64" Type="http://schemas.openxmlformats.org/officeDocument/2006/relationships/hyperlink" Target="http://scholarship-positions.com/" TargetMode="External"/><Relationship Id="rId69" Type="http://schemas.openxmlformats.org/officeDocument/2006/relationships/hyperlink" Target="https://www.scholarships2017.com/" TargetMode="External"/><Relationship Id="rId77" Type="http://schemas.openxmlformats.org/officeDocument/2006/relationships/hyperlink" Target="http://www.campuschina.org/" TargetMode="External"/><Relationship Id="rId100" Type="http://schemas.openxmlformats.org/officeDocument/2006/relationships/hyperlink" Target="http://yia.org.ua/" TargetMode="External"/><Relationship Id="rId105" Type="http://schemas.openxmlformats.org/officeDocument/2006/relationships/hyperlink" Target="http://www.finland.org.ua/" TargetMode="External"/><Relationship Id="rId113" Type="http://schemas.openxmlformats.org/officeDocument/2006/relationships/hyperlink" Target="http://www.ukrajina.fnst.org/" TargetMode="External"/><Relationship Id="rId8" Type="http://schemas.openxmlformats.org/officeDocument/2006/relationships/hyperlink" Target="http://www.bachelorsportal.eu/" TargetMode="External"/><Relationship Id="rId51" Type="http://schemas.openxmlformats.org/officeDocument/2006/relationships/hyperlink" Target="http://studyqa.com/" TargetMode="External"/><Relationship Id="rId72" Type="http://schemas.openxmlformats.org/officeDocument/2006/relationships/hyperlink" Target="http://www.studyinflanders.be/en/scholarship-programmes/" TargetMode="External"/><Relationship Id="rId80" Type="http://schemas.openxmlformats.org/officeDocument/2006/relationships/hyperlink" Target="http://www.studyinnorway.no/Mobility-Grants" TargetMode="External"/><Relationship Id="rId85" Type="http://schemas.openxmlformats.org/officeDocument/2006/relationships/hyperlink" Target="https://biggggidea.com/opportunities/" TargetMode="External"/><Relationship Id="rId93" Type="http://schemas.openxmlformats.org/officeDocument/2006/relationships/hyperlink" Target="http://ngo.by/partners/projects/?show_volunteer_projects=1&amp;show_partner_projects=1&amp;show_internship_projects=1&amp;show_volunteers=1" TargetMode="External"/><Relationship Id="rId98" Type="http://schemas.openxmlformats.org/officeDocument/2006/relationships/hyperlink" Target="http://www.ned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hortcoursesportal.eu/" TargetMode="External"/><Relationship Id="rId17" Type="http://schemas.openxmlformats.org/officeDocument/2006/relationships/hyperlink" Target="http://www.iledefrance.fr/aides-regionales-appels-projets/dispositif-accueil-etudiants-etrangers-bourse-master-ile-france" TargetMode="External"/><Relationship Id="rId25" Type="http://schemas.openxmlformats.org/officeDocument/2006/relationships/hyperlink" Target="http://www.kas.de/wf/en/71.14301/" TargetMode="External"/><Relationship Id="rId33" Type="http://schemas.openxmlformats.org/officeDocument/2006/relationships/hyperlink" Target="http://abfby.org/deutschlandstipendium-stipendiya-dlya-studentov/" TargetMode="External"/><Relationship Id="rId38" Type="http://schemas.openxmlformats.org/officeDocument/2006/relationships/hyperlink" Target="http://www.studyincanada.com/Index.aspx?Redirect" TargetMode="External"/><Relationship Id="rId46" Type="http://schemas.openxmlformats.org/officeDocument/2006/relationships/hyperlink" Target="http://www.fondationtrudeau.ca/en" TargetMode="External"/><Relationship Id="rId59" Type="http://schemas.openxmlformats.org/officeDocument/2006/relationships/hyperlink" Target="http://www.flanders.be/en/studying" TargetMode="External"/><Relationship Id="rId67" Type="http://schemas.openxmlformats.org/officeDocument/2006/relationships/hyperlink" Target="http://www.internationalscholarships.com/" TargetMode="External"/><Relationship Id="rId103" Type="http://schemas.openxmlformats.org/officeDocument/2006/relationships/hyperlink" Target="http://www.europeans-for-peace.de/" TargetMode="External"/><Relationship Id="rId108" Type="http://schemas.openxmlformats.org/officeDocument/2006/relationships/hyperlink" Target="http://interculturalinnovation.org/" TargetMode="External"/><Relationship Id="rId20" Type="http://schemas.openxmlformats.org/officeDocument/2006/relationships/hyperlink" Target="http://mobility.univ.kiev.ua/wp-content/uploads/2016/01/2016-%D0%92%D0%B8%D1%89%D0%B0-%D0%BE%D1%81%D0%B2%D1%96%D1%82%D0%B0-%D1%82%D0%B0-%D0%BD%D0%B0%D1%83%D0%BA%D0%B0-%D1%83-%D0%A4%D1%80%D0%B0%D0%BD%D1%86%D1%96%D1%97.pdf" TargetMode="External"/><Relationship Id="rId41" Type="http://schemas.openxmlformats.org/officeDocument/2006/relationships/hyperlink" Target="http://www.cbie-bcei.ca/" TargetMode="External"/><Relationship Id="rId54" Type="http://schemas.openxmlformats.org/officeDocument/2006/relationships/hyperlink" Target="http://diplomatie.belgium.be/en/services/travel_to_belgium/Studeren_In_Belgie/" TargetMode="External"/><Relationship Id="rId62" Type="http://schemas.openxmlformats.org/officeDocument/2006/relationships/hyperlink" Target="http://www.scholars4dev.com/" TargetMode="External"/><Relationship Id="rId70" Type="http://schemas.openxmlformats.org/officeDocument/2006/relationships/hyperlink" Target="http://www.scholarshipsbar.com/index.html" TargetMode="External"/><Relationship Id="rId75" Type="http://schemas.openxmlformats.org/officeDocument/2006/relationships/hyperlink" Target="http://www.csc.edu.cn/studyinchina/scholarshipdetailen.aspx?cid=97&amp;id=3157" TargetMode="External"/><Relationship Id="rId83" Type="http://schemas.openxmlformats.org/officeDocument/2006/relationships/hyperlink" Target="http://www.scholarships.sk/" TargetMode="External"/><Relationship Id="rId88" Type="http://schemas.openxmlformats.org/officeDocument/2006/relationships/hyperlink" Target="http://platfor.ma/mozhlivosti/postosvita/" TargetMode="External"/><Relationship Id="rId91" Type="http://schemas.openxmlformats.org/officeDocument/2006/relationships/hyperlink" Target="http://scholarshipcare.blogspot.com/" TargetMode="External"/><Relationship Id="rId96" Type="http://schemas.openxmlformats.org/officeDocument/2006/relationships/hyperlink" Target="http://litcentr.in.ua/" TargetMode="External"/><Relationship Id="rId111" Type="http://schemas.openxmlformats.org/officeDocument/2006/relationships/hyperlink" Target="http://www.kas.de/ukraine/uk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umniportal-deutschland.org/en/start-page.html" TargetMode="External"/><Relationship Id="rId15" Type="http://schemas.openxmlformats.org/officeDocument/2006/relationships/hyperlink" Target="http://www.campusfrance.org/fr" TargetMode="External"/><Relationship Id="rId23" Type="http://schemas.openxmlformats.org/officeDocument/2006/relationships/hyperlink" Target="http://www.deutschlandstipendium.de/" TargetMode="External"/><Relationship Id="rId28" Type="http://schemas.openxmlformats.org/officeDocument/2006/relationships/hyperlink" Target="http://www.copernicus-stipendium.de/" TargetMode="External"/><Relationship Id="rId36" Type="http://schemas.openxmlformats.org/officeDocument/2006/relationships/hyperlink" Target="http://www.univcan.ca/universities/member-universities/" TargetMode="External"/><Relationship Id="rId49" Type="http://schemas.openxmlformats.org/officeDocument/2006/relationships/hyperlink" Target="http://www.iccs-ciec.ca/index_en.php" TargetMode="External"/><Relationship Id="rId57" Type="http://schemas.openxmlformats.org/officeDocument/2006/relationships/hyperlink" Target="http://www.studyinflanders.be/" TargetMode="External"/><Relationship Id="rId106" Type="http://schemas.openxmlformats.org/officeDocument/2006/relationships/hyperlink" Target="http://www.nck.pl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phdportal.eu/" TargetMode="External"/><Relationship Id="rId31" Type="http://schemas.openxmlformats.org/officeDocument/2006/relationships/hyperlink" Target="https://www.uni-weimar.de/en/university/research-and-art/young-researchers/scholarships-and-funding/scholarship-databases/" TargetMode="External"/><Relationship Id="rId44" Type="http://schemas.openxmlformats.org/officeDocument/2006/relationships/hyperlink" Target="http://www.vanier.gc.ca/en/home-accueil.html" TargetMode="External"/><Relationship Id="rId52" Type="http://schemas.openxmlformats.org/officeDocument/2006/relationships/hyperlink" Target="http://www.belgium.be/en/education/" TargetMode="External"/><Relationship Id="rId60" Type="http://schemas.openxmlformats.org/officeDocument/2006/relationships/hyperlink" Target="http://www.research.be/" TargetMode="External"/><Relationship Id="rId65" Type="http://schemas.openxmlformats.org/officeDocument/2006/relationships/hyperlink" Target="http://www.scholarshipportal.com/" TargetMode="External"/><Relationship Id="rId73" Type="http://schemas.openxmlformats.org/officeDocument/2006/relationships/hyperlink" Target="http://www.grants.at/" TargetMode="External"/><Relationship Id="rId78" Type="http://schemas.openxmlformats.org/officeDocument/2006/relationships/hyperlink" Target="https://www.open.edu.au/" TargetMode="External"/><Relationship Id="rId81" Type="http://schemas.openxmlformats.org/officeDocument/2006/relationships/hyperlink" Target="https://www.studyinholland.nl/scholarships/highlighted-scholarships/netherlands-fellowship-programmes" TargetMode="External"/><Relationship Id="rId86" Type="http://schemas.openxmlformats.org/officeDocument/2006/relationships/hyperlink" Target="https://studyqa.com/scholarships" TargetMode="External"/><Relationship Id="rId94" Type="http://schemas.openxmlformats.org/officeDocument/2006/relationships/hyperlink" Target="http://www.trajectories-of-change.de/" TargetMode="External"/><Relationship Id="rId99" Type="http://schemas.openxmlformats.org/officeDocument/2006/relationships/hyperlink" Target="http://www.mott.org/" TargetMode="External"/><Relationship Id="rId101" Type="http://schemas.openxmlformats.org/officeDocument/2006/relationships/hyperlink" Target="http://www.visegradfun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sportal.eu/" TargetMode="External"/><Relationship Id="rId13" Type="http://schemas.openxmlformats.org/officeDocument/2006/relationships/hyperlink" Target="http://www.topuniversities.com/universities" TargetMode="External"/><Relationship Id="rId18" Type="http://schemas.openxmlformats.org/officeDocument/2006/relationships/hyperlink" Target="http://www.intelliagence.fr/Page/Offer/SearchOffer.aspx" TargetMode="External"/><Relationship Id="rId39" Type="http://schemas.openxmlformats.org/officeDocument/2006/relationships/hyperlink" Target="http://www.cic.gc.ca/english/study/" TargetMode="External"/><Relationship Id="rId109" Type="http://schemas.openxmlformats.org/officeDocument/2006/relationships/hyperlink" Target="https://fej.coe.int/" TargetMode="External"/><Relationship Id="rId34" Type="http://schemas.openxmlformats.org/officeDocument/2006/relationships/hyperlink" Target="http://www.educationau-incanada.ca/educationau-incanada/study-etudes/index.aspx?lang=eng" TargetMode="External"/><Relationship Id="rId50" Type="http://schemas.openxmlformats.org/officeDocument/2006/relationships/hyperlink" Target="http://canadainternational.gc.ca/ukraine/study-etudie/index.aspx?lang=ukr" TargetMode="External"/><Relationship Id="rId55" Type="http://schemas.openxmlformats.org/officeDocument/2006/relationships/hyperlink" Target="http://www.studyinbelgium.be/en" TargetMode="External"/><Relationship Id="rId76" Type="http://schemas.openxmlformats.org/officeDocument/2006/relationships/hyperlink" Target="http://www.jobs.ac.uk/" TargetMode="External"/><Relationship Id="rId97" Type="http://schemas.openxmlformats.org/officeDocument/2006/relationships/hyperlink" Target="http://www.postdocjobs.com/" TargetMode="External"/><Relationship Id="rId104" Type="http://schemas.openxmlformats.org/officeDocument/2006/relationships/hyperlink" Target="http://www.mzv.sk/kyjev" TargetMode="External"/><Relationship Id="rId7" Type="http://schemas.openxmlformats.org/officeDocument/2006/relationships/hyperlink" Target="http://www.oead.at/welcome_to_austria/scholars_alumni/oead_alumni/EN" TargetMode="External"/><Relationship Id="rId71" Type="http://schemas.openxmlformats.org/officeDocument/2006/relationships/hyperlink" Target="http://www.studyinfinland.fi/" TargetMode="External"/><Relationship Id="rId92" Type="http://schemas.openxmlformats.org/officeDocument/2006/relationships/hyperlink" Target="http://www.afterstudy.com.ua/?p=45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es.de/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2017-04-13T08:02:00Z</dcterms:created>
  <dcterms:modified xsi:type="dcterms:W3CDTF">2017-04-13T12:01:00Z</dcterms:modified>
</cp:coreProperties>
</file>