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74" w:rsidRPr="00E47BEE" w:rsidRDefault="003C4D74" w:rsidP="003C4D74">
      <w:pPr>
        <w:keepNext/>
        <w:spacing w:line="216" w:lineRule="auto"/>
        <w:ind w:left="426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3C4D74" w:rsidRDefault="003C4D74" w:rsidP="003C4D74">
      <w:pPr>
        <w:keepNext/>
        <w:spacing w:line="216" w:lineRule="auto"/>
        <w:ind w:left="426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47BEE">
        <w:rPr>
          <w:rFonts w:ascii="Times New Roman" w:hAnsi="Times New Roman"/>
          <w:b/>
          <w:sz w:val="28"/>
          <w:szCs w:val="28"/>
        </w:rPr>
        <w:t xml:space="preserve">проведення </w:t>
      </w:r>
      <w:r>
        <w:rPr>
          <w:rFonts w:ascii="Times New Roman" w:hAnsi="Times New Roman"/>
          <w:b/>
          <w:sz w:val="28"/>
          <w:szCs w:val="28"/>
        </w:rPr>
        <w:t xml:space="preserve">публічних громадських обговорень </w:t>
      </w:r>
      <w:r w:rsidR="006974E0">
        <w:rPr>
          <w:rFonts w:ascii="Times New Roman" w:hAnsi="Times New Roman"/>
          <w:b/>
          <w:sz w:val="28"/>
          <w:szCs w:val="28"/>
        </w:rPr>
        <w:t xml:space="preserve">травень </w:t>
      </w:r>
      <w:r w:rsidRPr="00E47BE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E47BEE">
        <w:rPr>
          <w:rFonts w:ascii="Times New Roman" w:hAnsi="Times New Roman"/>
          <w:b/>
          <w:sz w:val="28"/>
          <w:szCs w:val="28"/>
        </w:rPr>
        <w:t>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4623"/>
        <w:gridCol w:w="3119"/>
        <w:gridCol w:w="2126"/>
        <w:gridCol w:w="3621"/>
      </w:tblGrid>
      <w:tr w:rsidR="003C4D74" w:rsidRPr="0057438B" w:rsidTr="00960EE3">
        <w:tc>
          <w:tcPr>
            <w:tcW w:w="1297" w:type="dxa"/>
          </w:tcPr>
          <w:p w:rsidR="003C4D74" w:rsidRPr="00373397" w:rsidRDefault="003C4D74" w:rsidP="00426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623" w:type="dxa"/>
          </w:tcPr>
          <w:p w:rsidR="003C4D74" w:rsidRPr="00373397" w:rsidRDefault="003C4D74" w:rsidP="00426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 xml:space="preserve">Питання (проект рішення), яке планується винести на обговорення </w:t>
            </w:r>
          </w:p>
        </w:tc>
        <w:tc>
          <w:tcPr>
            <w:tcW w:w="3119" w:type="dxa"/>
          </w:tcPr>
          <w:p w:rsidR="003C4D74" w:rsidRPr="00373397" w:rsidRDefault="003C4D74" w:rsidP="00426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 xml:space="preserve">Формат консультації (зустріч з громадськістю, збори, круглі столи, громадські слухання, форуми, конференції, електронні консультації) </w:t>
            </w:r>
          </w:p>
        </w:tc>
        <w:tc>
          <w:tcPr>
            <w:tcW w:w="2126" w:type="dxa"/>
          </w:tcPr>
          <w:p w:rsidR="003C4D74" w:rsidRPr="00373397" w:rsidRDefault="003C4D74" w:rsidP="00426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>Строк проведення консультацій</w:t>
            </w:r>
          </w:p>
        </w:tc>
        <w:tc>
          <w:tcPr>
            <w:tcW w:w="3621" w:type="dxa"/>
          </w:tcPr>
          <w:p w:rsidR="003C4D74" w:rsidRPr="00373397" w:rsidRDefault="003C4D74" w:rsidP="00426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7">
              <w:rPr>
                <w:rFonts w:ascii="Times New Roman" w:hAnsi="Times New Roman"/>
                <w:sz w:val="28"/>
                <w:szCs w:val="28"/>
              </w:rPr>
              <w:t>Контактні дані структурного підрозділу (працівника), відповідального за проведення консультацій (ПІБ, посада, телефон,  електронна адреса)</w:t>
            </w:r>
          </w:p>
        </w:tc>
      </w:tr>
      <w:tr w:rsidR="003C4D74" w:rsidRPr="0057438B" w:rsidTr="00960EE3">
        <w:tc>
          <w:tcPr>
            <w:tcW w:w="1297" w:type="dxa"/>
          </w:tcPr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</w:tcPr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3C4D74" w:rsidRPr="0057438B" w:rsidRDefault="003C4D74" w:rsidP="0042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6D0" w:rsidRPr="006974E0" w:rsidTr="00960EE3">
        <w:tc>
          <w:tcPr>
            <w:tcW w:w="1297" w:type="dxa"/>
          </w:tcPr>
          <w:p w:rsidR="00C266D0" w:rsidRPr="006974E0" w:rsidRDefault="00C266D0" w:rsidP="0037476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Відпочинок та оздоровлення дітей влітку 2018 року</w:t>
            </w:r>
          </w:p>
        </w:tc>
        <w:tc>
          <w:tcPr>
            <w:tcW w:w="3119" w:type="dxa"/>
          </w:tcPr>
          <w:p w:rsidR="00C266D0" w:rsidRPr="006974E0" w:rsidRDefault="00C266D0" w:rsidP="00C26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Засідання за «круглим столом»</w:t>
            </w:r>
          </w:p>
          <w:p w:rsidR="00C266D0" w:rsidRPr="006974E0" w:rsidRDefault="00C266D0" w:rsidP="00C26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66D0" w:rsidRPr="006974E0" w:rsidRDefault="00914A27" w:rsidP="00914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A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</w:t>
            </w:r>
            <w:r w:rsidRPr="00914A27">
              <w:rPr>
                <w:rFonts w:ascii="Times New Roman" w:hAnsi="Times New Roman"/>
                <w:sz w:val="28"/>
                <w:szCs w:val="28"/>
              </w:rPr>
              <w:t xml:space="preserve">визначається </w:t>
            </w:r>
            <w:bookmarkStart w:id="0" w:name="_GoBack"/>
            <w:bookmarkEnd w:id="0"/>
          </w:p>
        </w:tc>
        <w:tc>
          <w:tcPr>
            <w:tcW w:w="3621" w:type="dxa"/>
          </w:tcPr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 xml:space="preserve">Криницький Євген Анатолійович, директор Департаменту освіти, науки та молоді обласної державної адміністрації, 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тел. (0552) 22-31-27,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 xml:space="preserve">е-mail: 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up-osvit@khoda.gov.ua</w:t>
            </w:r>
          </w:p>
        </w:tc>
      </w:tr>
      <w:tr w:rsidR="00C266D0" w:rsidRPr="006974E0" w:rsidTr="00960EE3">
        <w:tc>
          <w:tcPr>
            <w:tcW w:w="1297" w:type="dxa"/>
          </w:tcPr>
          <w:p w:rsidR="00C266D0" w:rsidRPr="006974E0" w:rsidRDefault="00C266D0" w:rsidP="0037476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Розбудова системи громадського здоров’я в Україні. Регіональні аспекти</w:t>
            </w:r>
          </w:p>
        </w:tc>
        <w:tc>
          <w:tcPr>
            <w:tcW w:w="3119" w:type="dxa"/>
          </w:tcPr>
          <w:p w:rsidR="00C266D0" w:rsidRPr="006974E0" w:rsidRDefault="00C266D0" w:rsidP="00C26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Засідання за «круглим столом»</w:t>
            </w:r>
          </w:p>
          <w:p w:rsidR="00C266D0" w:rsidRPr="006974E0" w:rsidRDefault="00C266D0" w:rsidP="00C26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66D0" w:rsidRPr="00914A27" w:rsidRDefault="00914A27" w:rsidP="00C26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визначається </w:t>
            </w:r>
          </w:p>
        </w:tc>
        <w:tc>
          <w:tcPr>
            <w:tcW w:w="3621" w:type="dxa"/>
          </w:tcPr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 xml:space="preserve">Шахман Наталія Володимирівна, заступник начальника управління – начальник відділу розвитку та контролю якості медичної допомоги населенню, акредитації  управління лікувально-профілактичної допомоги населенню, медичних кадрів та звернень громадян Департаменту охорони здоров’я обласної </w:t>
            </w:r>
            <w:r w:rsidRPr="006974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державної адміністрації,  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тел. (0552) 22-57-90,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 xml:space="preserve">е-mail: </w:t>
            </w:r>
          </w:p>
          <w:p w:rsidR="00C266D0" w:rsidRPr="006974E0" w:rsidRDefault="00914A27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266D0" w:rsidRPr="006974E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shahman-dep@ukr.net</w:t>
              </w:r>
            </w:hyperlink>
          </w:p>
        </w:tc>
      </w:tr>
      <w:tr w:rsidR="00C266D0" w:rsidRPr="006974E0" w:rsidTr="00960EE3">
        <w:tc>
          <w:tcPr>
            <w:tcW w:w="1297" w:type="dxa"/>
          </w:tcPr>
          <w:p w:rsidR="00C266D0" w:rsidRPr="006974E0" w:rsidRDefault="00C266D0" w:rsidP="0037476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C266D0" w:rsidRPr="006974E0" w:rsidRDefault="00C266D0" w:rsidP="00C266D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4E0">
              <w:rPr>
                <w:rFonts w:ascii="Times New Roman" w:hAnsi="Times New Roman"/>
                <w:bCs/>
                <w:sz w:val="28"/>
                <w:szCs w:val="28"/>
              </w:rPr>
              <w:t>Готовність аварійно-рятувальних служб та водних об’єктів до літнього періоду 2018 року</w:t>
            </w:r>
          </w:p>
        </w:tc>
        <w:tc>
          <w:tcPr>
            <w:tcW w:w="3119" w:type="dxa"/>
          </w:tcPr>
          <w:p w:rsidR="00C266D0" w:rsidRPr="006974E0" w:rsidRDefault="00C266D0" w:rsidP="00C26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Засідання за «круглим столом»</w:t>
            </w:r>
          </w:p>
        </w:tc>
        <w:tc>
          <w:tcPr>
            <w:tcW w:w="2126" w:type="dxa"/>
          </w:tcPr>
          <w:p w:rsidR="00C266D0" w:rsidRPr="006974E0" w:rsidRDefault="00914A27" w:rsidP="00C26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A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</w:t>
            </w:r>
            <w:r w:rsidRPr="00914A27">
              <w:rPr>
                <w:rFonts w:ascii="Times New Roman" w:hAnsi="Times New Roman"/>
                <w:sz w:val="28"/>
                <w:szCs w:val="28"/>
              </w:rPr>
              <w:t>визначається</w:t>
            </w:r>
          </w:p>
        </w:tc>
        <w:tc>
          <w:tcPr>
            <w:tcW w:w="3621" w:type="dxa"/>
          </w:tcPr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Біляєва Ганна Юріївна,  головний спеціаліст відділу фінансово-матеріальної та кадрової роботи управління планування заходів цивільного захисту та матеріального забезпечення Департаменту з питань цивільного захисту та оборонної роботи обласної державної адміністрації,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тел. (0552) 22-39-91,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 xml:space="preserve">e-mail: </w:t>
            </w:r>
          </w:p>
          <w:p w:rsidR="00C266D0" w:rsidRPr="006974E0" w:rsidRDefault="00914A27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266D0" w:rsidRPr="006974E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up-civzah@khoda.gov.ua</w:t>
              </w:r>
            </w:hyperlink>
          </w:p>
        </w:tc>
      </w:tr>
      <w:tr w:rsidR="00C266D0" w:rsidRPr="006974E0" w:rsidTr="00960EE3">
        <w:tc>
          <w:tcPr>
            <w:tcW w:w="1297" w:type="dxa"/>
          </w:tcPr>
          <w:p w:rsidR="00C266D0" w:rsidRPr="006974E0" w:rsidRDefault="00C266D0" w:rsidP="0037476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C266D0" w:rsidRPr="006974E0" w:rsidRDefault="00C266D0" w:rsidP="00C266D0">
            <w:pPr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Відкриття паліативних відділень паліативної та хоспісної допомоги в районах області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266D0" w:rsidRPr="006974E0" w:rsidRDefault="00C266D0" w:rsidP="00C26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Засідання за «круглим столом»</w:t>
            </w:r>
          </w:p>
        </w:tc>
        <w:tc>
          <w:tcPr>
            <w:tcW w:w="2126" w:type="dxa"/>
          </w:tcPr>
          <w:p w:rsidR="00C266D0" w:rsidRPr="006974E0" w:rsidRDefault="00914A27" w:rsidP="00C26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A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</w:t>
            </w:r>
            <w:r w:rsidRPr="00914A27">
              <w:rPr>
                <w:rFonts w:ascii="Times New Roman" w:hAnsi="Times New Roman"/>
                <w:sz w:val="28"/>
                <w:szCs w:val="28"/>
              </w:rPr>
              <w:t>визначається</w:t>
            </w:r>
          </w:p>
        </w:tc>
        <w:tc>
          <w:tcPr>
            <w:tcW w:w="3621" w:type="dxa"/>
          </w:tcPr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 xml:space="preserve">Шахман Наталія Володимирівна, заступник начальника управління – начальник відділу розвитку та контролю якості медичної допомоги населенню, акредитації  управління лікувально-профілактичної допомоги населенню, медичних кадрів та звернень громадян Департаменту охорони </w:t>
            </w:r>
            <w:r w:rsidRPr="006974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здоров’я обласної державної адміністрації,  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тел. (0552) 22-57-90,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 xml:space="preserve">е-mail: </w:t>
            </w:r>
          </w:p>
          <w:p w:rsidR="00C266D0" w:rsidRPr="006974E0" w:rsidRDefault="00914A27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266D0" w:rsidRPr="006974E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shahman-dep@ukr.net</w:t>
              </w:r>
            </w:hyperlink>
          </w:p>
        </w:tc>
      </w:tr>
      <w:tr w:rsidR="00C266D0" w:rsidRPr="006974E0" w:rsidTr="00960EE3">
        <w:tc>
          <w:tcPr>
            <w:tcW w:w="1297" w:type="dxa"/>
          </w:tcPr>
          <w:p w:rsidR="00C266D0" w:rsidRPr="006974E0" w:rsidRDefault="00C266D0" w:rsidP="0037476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C266D0" w:rsidRPr="006974E0" w:rsidRDefault="00C266D0" w:rsidP="00C266D0">
            <w:pPr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Дотримання прав людини уразливих груп населення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266D0" w:rsidRPr="006974E0" w:rsidRDefault="00C266D0" w:rsidP="00C26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Засідання за «круглим столом»</w:t>
            </w:r>
          </w:p>
        </w:tc>
        <w:tc>
          <w:tcPr>
            <w:tcW w:w="2126" w:type="dxa"/>
          </w:tcPr>
          <w:p w:rsidR="00C266D0" w:rsidRPr="006974E0" w:rsidRDefault="00914A27" w:rsidP="00C26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A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</w:t>
            </w:r>
            <w:r w:rsidRPr="00914A27">
              <w:rPr>
                <w:rFonts w:ascii="Times New Roman" w:hAnsi="Times New Roman"/>
                <w:sz w:val="28"/>
                <w:szCs w:val="28"/>
              </w:rPr>
              <w:t>визначається</w:t>
            </w:r>
          </w:p>
        </w:tc>
        <w:tc>
          <w:tcPr>
            <w:tcW w:w="3621" w:type="dxa"/>
          </w:tcPr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 xml:space="preserve">Шахман Наталія Володимирівна, заступник начальника управління – начальник відділу розвитку та контролю якості медичної допомоги населенню, акредитації  управління лікувально-профілактичної допомоги населенню, медичних кадрів та звернень громадян Департаменту охорони здоров’я обласної державної адміністрації,  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тел. (0552) 22-57-90,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 xml:space="preserve">е-mail: </w:t>
            </w:r>
          </w:p>
          <w:p w:rsidR="00C266D0" w:rsidRPr="006974E0" w:rsidRDefault="00914A27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C266D0" w:rsidRPr="006974E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shahman-dep@ukr.net</w:t>
              </w:r>
            </w:hyperlink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D0" w:rsidRPr="006974E0" w:rsidTr="00960EE3">
        <w:tc>
          <w:tcPr>
            <w:tcW w:w="1297" w:type="dxa"/>
          </w:tcPr>
          <w:p w:rsidR="00C266D0" w:rsidRPr="006974E0" w:rsidRDefault="00C266D0" w:rsidP="0037476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Розбудова системи громадського здоров’я в Україні. Регіональні аспекти</w:t>
            </w:r>
          </w:p>
        </w:tc>
        <w:tc>
          <w:tcPr>
            <w:tcW w:w="3119" w:type="dxa"/>
          </w:tcPr>
          <w:p w:rsidR="00C266D0" w:rsidRPr="006974E0" w:rsidRDefault="00574294" w:rsidP="00C26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294">
              <w:rPr>
                <w:rFonts w:ascii="Times New Roman" w:hAnsi="Times New Roman"/>
                <w:sz w:val="28"/>
                <w:szCs w:val="28"/>
              </w:rPr>
              <w:t>Засідання за «круглим столом»</w:t>
            </w:r>
          </w:p>
        </w:tc>
        <w:tc>
          <w:tcPr>
            <w:tcW w:w="2126" w:type="dxa"/>
          </w:tcPr>
          <w:p w:rsidR="00C266D0" w:rsidRPr="006974E0" w:rsidRDefault="00914A27" w:rsidP="00C26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A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</w:t>
            </w:r>
            <w:r w:rsidRPr="00914A27">
              <w:rPr>
                <w:rFonts w:ascii="Times New Roman" w:hAnsi="Times New Roman"/>
                <w:sz w:val="28"/>
                <w:szCs w:val="28"/>
              </w:rPr>
              <w:t>визначається</w:t>
            </w:r>
          </w:p>
        </w:tc>
        <w:tc>
          <w:tcPr>
            <w:tcW w:w="3621" w:type="dxa"/>
          </w:tcPr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 xml:space="preserve">Шахман Наталія Володимирівна, заступник начальника управління – начальник відділу розвитку та контролю якості медичної допомоги населенню, акредитації  </w:t>
            </w:r>
            <w:r w:rsidRPr="006974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управління лікувально-профілактичної допомоги населенню, медичних кадрів та звернень громадян Департаменту охорони здоров’я обласної державної адміністрації,  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тел. (0552) 22-57-90,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 xml:space="preserve">е-mail: </w:t>
            </w:r>
          </w:p>
          <w:p w:rsidR="00C266D0" w:rsidRPr="006974E0" w:rsidRDefault="00914A27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266D0" w:rsidRPr="006974E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shahman-dep@ukr.net</w:t>
              </w:r>
            </w:hyperlink>
          </w:p>
        </w:tc>
      </w:tr>
      <w:tr w:rsidR="00C266D0" w:rsidRPr="006974E0" w:rsidTr="00654538">
        <w:trPr>
          <w:trHeight w:val="2885"/>
        </w:trPr>
        <w:tc>
          <w:tcPr>
            <w:tcW w:w="1297" w:type="dxa"/>
          </w:tcPr>
          <w:p w:rsidR="00C266D0" w:rsidRPr="00374762" w:rsidRDefault="00C266D0" w:rsidP="0037476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Стан річки Дніпро «Чисті береги. Чиста річка»</w:t>
            </w:r>
          </w:p>
        </w:tc>
        <w:tc>
          <w:tcPr>
            <w:tcW w:w="3119" w:type="dxa"/>
          </w:tcPr>
          <w:p w:rsidR="00C266D0" w:rsidRPr="006974E0" w:rsidRDefault="00C266D0" w:rsidP="00C26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Засідання за «круглим столом»</w:t>
            </w:r>
          </w:p>
        </w:tc>
        <w:tc>
          <w:tcPr>
            <w:tcW w:w="2126" w:type="dxa"/>
          </w:tcPr>
          <w:p w:rsidR="00C266D0" w:rsidRPr="006974E0" w:rsidRDefault="00914A27" w:rsidP="00C26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A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</w:t>
            </w:r>
            <w:r w:rsidRPr="00914A27">
              <w:rPr>
                <w:rFonts w:ascii="Times New Roman" w:hAnsi="Times New Roman"/>
                <w:sz w:val="28"/>
                <w:szCs w:val="28"/>
              </w:rPr>
              <w:t>визначається</w:t>
            </w:r>
          </w:p>
        </w:tc>
        <w:tc>
          <w:tcPr>
            <w:tcW w:w="3621" w:type="dxa"/>
          </w:tcPr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 xml:space="preserve">Попутько Юрій Анатолійович, директор Департаменту екології та природних ресурсів обласної державної адміністрації, 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тел. (0552) 26-31-95,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e-mail: </w:t>
            </w:r>
          </w:p>
          <w:p w:rsidR="00C266D0" w:rsidRPr="006974E0" w:rsidRDefault="00914A27" w:rsidP="00654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C266D0" w:rsidRPr="006974E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dp-ekology@khoda.gov.ua</w:t>
              </w:r>
            </w:hyperlink>
          </w:p>
        </w:tc>
      </w:tr>
      <w:tr w:rsidR="00C266D0" w:rsidRPr="006974E0" w:rsidTr="00B86C27">
        <w:tc>
          <w:tcPr>
            <w:tcW w:w="1297" w:type="dxa"/>
          </w:tcPr>
          <w:p w:rsidR="00C266D0" w:rsidRPr="00374762" w:rsidRDefault="00C266D0" w:rsidP="0037476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Збереження культурної спадщини. Виклики та перспективи</w:t>
            </w:r>
          </w:p>
        </w:tc>
        <w:tc>
          <w:tcPr>
            <w:tcW w:w="3119" w:type="dxa"/>
          </w:tcPr>
          <w:p w:rsidR="00C266D0" w:rsidRPr="006974E0" w:rsidRDefault="00C266D0" w:rsidP="00C26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Засідання за «круглим столом»</w:t>
            </w:r>
          </w:p>
        </w:tc>
        <w:tc>
          <w:tcPr>
            <w:tcW w:w="2126" w:type="dxa"/>
          </w:tcPr>
          <w:p w:rsidR="00C266D0" w:rsidRPr="006974E0" w:rsidRDefault="00914A27" w:rsidP="00C26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A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</w:t>
            </w:r>
            <w:r w:rsidRPr="00914A27">
              <w:rPr>
                <w:rFonts w:ascii="Times New Roman" w:hAnsi="Times New Roman"/>
                <w:sz w:val="28"/>
                <w:szCs w:val="28"/>
              </w:rPr>
              <w:t>визначається</w:t>
            </w:r>
          </w:p>
        </w:tc>
        <w:tc>
          <w:tcPr>
            <w:tcW w:w="3621" w:type="dxa"/>
          </w:tcPr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Солоницький Іван Вікторович, начальник обласної інспекції по охороні пам</w:t>
            </w:r>
            <w:r w:rsidRPr="006974E0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r w:rsidRPr="006974E0">
              <w:rPr>
                <w:rFonts w:ascii="Times New Roman" w:hAnsi="Times New Roman"/>
                <w:sz w:val="28"/>
                <w:szCs w:val="28"/>
              </w:rPr>
              <w:t>яток історії та культури,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тел. (0552) 49-00-02,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4E0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6974E0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266D0" w:rsidRPr="006974E0" w:rsidRDefault="00C266D0" w:rsidP="00C266D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4E0">
              <w:rPr>
                <w:rFonts w:ascii="Times New Roman" w:hAnsi="Times New Roman"/>
                <w:sz w:val="28"/>
                <w:szCs w:val="28"/>
                <w:lang w:val="en-US"/>
              </w:rPr>
              <w:t>khersonpamyatku@ukr.net</w:t>
            </w:r>
          </w:p>
        </w:tc>
      </w:tr>
      <w:tr w:rsidR="006974E0" w:rsidRPr="006974E0" w:rsidTr="00B86C27">
        <w:tc>
          <w:tcPr>
            <w:tcW w:w="1297" w:type="dxa"/>
          </w:tcPr>
          <w:p w:rsidR="006974E0" w:rsidRPr="00374762" w:rsidRDefault="006974E0" w:rsidP="0037476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6974E0" w:rsidRPr="006974E0" w:rsidRDefault="006974E0" w:rsidP="00697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 xml:space="preserve">Формування конкурентоспроможного туристичного продукту, </w:t>
            </w:r>
            <w:r w:rsidRPr="006974E0">
              <w:rPr>
                <w:rFonts w:ascii="Times New Roman" w:hAnsi="Times New Roman"/>
                <w:sz w:val="28"/>
                <w:szCs w:val="28"/>
              </w:rPr>
              <w:lastRenderedPageBreak/>
              <w:t>маркетингове просування на всеукраїнському та міжнародному ринках</w:t>
            </w:r>
          </w:p>
        </w:tc>
        <w:tc>
          <w:tcPr>
            <w:tcW w:w="3119" w:type="dxa"/>
          </w:tcPr>
          <w:p w:rsidR="006974E0" w:rsidRPr="006974E0" w:rsidRDefault="006974E0" w:rsidP="0069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lastRenderedPageBreak/>
              <w:t>Зустріч з громадськістю</w:t>
            </w:r>
          </w:p>
          <w:p w:rsidR="006974E0" w:rsidRPr="006974E0" w:rsidRDefault="006974E0" w:rsidP="0069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4762" w:rsidRDefault="00374762" w:rsidP="0069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6974E0" w:rsidRPr="006974E0" w:rsidRDefault="00654538" w:rsidP="0069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</w:t>
            </w:r>
            <w:r w:rsidR="00374762"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  <w:tc>
          <w:tcPr>
            <w:tcW w:w="3621" w:type="dxa"/>
          </w:tcPr>
          <w:p w:rsidR="006974E0" w:rsidRPr="006974E0" w:rsidRDefault="006974E0" w:rsidP="00697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 xml:space="preserve">Думинська Світлана Віталіївна, директор Департаменту культури, </w:t>
            </w:r>
            <w:r w:rsidRPr="006974E0">
              <w:rPr>
                <w:rFonts w:ascii="Times New Roman" w:hAnsi="Times New Roman"/>
                <w:sz w:val="28"/>
                <w:szCs w:val="28"/>
              </w:rPr>
              <w:lastRenderedPageBreak/>
              <w:t>туризму та курортів обласної державної адміністрації,</w:t>
            </w:r>
          </w:p>
          <w:p w:rsidR="006974E0" w:rsidRPr="006974E0" w:rsidRDefault="006974E0" w:rsidP="00697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тел. (0552) 22-44-38,</w:t>
            </w:r>
          </w:p>
          <w:p w:rsidR="006974E0" w:rsidRPr="006974E0" w:rsidRDefault="006974E0" w:rsidP="00697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4E0">
              <w:rPr>
                <w:rFonts w:ascii="Times New Roman" w:hAnsi="Times New Roman"/>
                <w:sz w:val="28"/>
                <w:szCs w:val="28"/>
              </w:rPr>
              <w:t>e-mail: </w:t>
            </w:r>
          </w:p>
          <w:p w:rsidR="006974E0" w:rsidRPr="006974E0" w:rsidRDefault="00914A27" w:rsidP="00697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6974E0" w:rsidRPr="006974E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up-kultura@khoda.gov.ua</w:t>
              </w:r>
            </w:hyperlink>
          </w:p>
        </w:tc>
      </w:tr>
      <w:tr w:rsidR="0049154E" w:rsidRPr="006974E0" w:rsidTr="00B86C27">
        <w:tc>
          <w:tcPr>
            <w:tcW w:w="1297" w:type="dxa"/>
          </w:tcPr>
          <w:p w:rsidR="0049154E" w:rsidRPr="00374762" w:rsidRDefault="0049154E" w:rsidP="0037476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49154E" w:rsidRDefault="0049154E" w:rsidP="00697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Готовність агропропідприємств області до збирання ранніх зернових культур </w:t>
            </w:r>
          </w:p>
          <w:p w:rsidR="0049154E" w:rsidRDefault="0049154E" w:rsidP="00697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154E" w:rsidRDefault="0049154E" w:rsidP="00697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154E" w:rsidRPr="006974E0" w:rsidRDefault="0049154E" w:rsidP="00697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154E" w:rsidRPr="006974E0" w:rsidRDefault="00E2379C" w:rsidP="00491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Форум аграрників «</w:t>
            </w:r>
            <w:r w:rsidR="0049154E">
              <w:rPr>
                <w:rFonts w:ascii="Times New Roman" w:hAnsi="Times New Roman"/>
                <w:sz w:val="28"/>
                <w:szCs w:val="28"/>
              </w:rPr>
              <w:t>День поля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91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9154E" w:rsidRDefault="0049154E" w:rsidP="0069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49154E" w:rsidRDefault="0049154E" w:rsidP="00697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травня</w:t>
            </w:r>
          </w:p>
        </w:tc>
        <w:tc>
          <w:tcPr>
            <w:tcW w:w="3621" w:type="dxa"/>
          </w:tcPr>
          <w:p w:rsidR="0049154E" w:rsidRPr="0049154E" w:rsidRDefault="0049154E" w:rsidP="00491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54E">
              <w:rPr>
                <w:rFonts w:ascii="Times New Roman" w:hAnsi="Times New Roman"/>
                <w:sz w:val="28"/>
                <w:szCs w:val="28"/>
              </w:rPr>
              <w:t>Неделько Андрій Миколайовича, заступник директора Департаменту агропромислового розвитку;</w:t>
            </w:r>
          </w:p>
          <w:p w:rsidR="0049154E" w:rsidRPr="0049154E" w:rsidRDefault="0049154E" w:rsidP="00491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54E">
              <w:rPr>
                <w:rFonts w:ascii="Times New Roman" w:hAnsi="Times New Roman"/>
                <w:sz w:val="28"/>
                <w:szCs w:val="28"/>
              </w:rPr>
              <w:t xml:space="preserve">Тел. 42-27-36, </w:t>
            </w:r>
            <w:hyperlink r:id="rId15" w:history="1">
              <w:r w:rsidRPr="0049154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agroviddil</w:t>
              </w:r>
              <w:r w:rsidRPr="0049154E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49154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ukr</w:t>
              </w:r>
              <w:r w:rsidRPr="0049154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49154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net</w:t>
              </w:r>
            </w:hyperlink>
            <w:r w:rsidRPr="004915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9154E" w:rsidRPr="0049154E" w:rsidRDefault="0049154E" w:rsidP="00491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54E">
              <w:rPr>
                <w:rFonts w:ascii="Times New Roman" w:hAnsi="Times New Roman"/>
                <w:sz w:val="28"/>
                <w:szCs w:val="28"/>
              </w:rPr>
              <w:t>Варакін Олександр Петрович, начальник управління агропромислового виробництва та економічного аналізу, (0552)42-27-35,</w:t>
            </w:r>
          </w:p>
          <w:p w:rsidR="0049154E" w:rsidRPr="006974E0" w:rsidRDefault="0049154E" w:rsidP="00491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54E">
              <w:rPr>
                <w:rFonts w:ascii="Times New Roman" w:hAnsi="Times New Roman"/>
                <w:sz w:val="28"/>
                <w:szCs w:val="28"/>
              </w:rPr>
              <w:t>agroviddil@ukr.net</w:t>
            </w:r>
          </w:p>
        </w:tc>
      </w:tr>
    </w:tbl>
    <w:p w:rsidR="009A4E0B" w:rsidRPr="006974E0" w:rsidRDefault="009A4E0B">
      <w:pPr>
        <w:rPr>
          <w:rFonts w:ascii="Times New Roman" w:hAnsi="Times New Roman"/>
          <w:sz w:val="28"/>
          <w:szCs w:val="28"/>
        </w:rPr>
      </w:pPr>
    </w:p>
    <w:sectPr w:rsidR="009A4E0B" w:rsidRPr="006974E0" w:rsidSect="00ED6974">
      <w:headerReference w:type="default" r:id="rId1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74" w:rsidRDefault="00ED6974" w:rsidP="00ED6974">
      <w:r>
        <w:separator/>
      </w:r>
    </w:p>
  </w:endnote>
  <w:endnote w:type="continuationSeparator" w:id="0">
    <w:p w:rsidR="00ED6974" w:rsidRDefault="00ED6974" w:rsidP="00ED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74" w:rsidRDefault="00ED6974" w:rsidP="00ED6974">
      <w:r>
        <w:separator/>
      </w:r>
    </w:p>
  </w:footnote>
  <w:footnote w:type="continuationSeparator" w:id="0">
    <w:p w:rsidR="00ED6974" w:rsidRDefault="00ED6974" w:rsidP="00ED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704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6974" w:rsidRDefault="00ED697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A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6974" w:rsidRDefault="00ED69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66DE"/>
    <w:multiLevelType w:val="hybridMultilevel"/>
    <w:tmpl w:val="2E7A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A5C13"/>
    <w:multiLevelType w:val="hybridMultilevel"/>
    <w:tmpl w:val="352AE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D74"/>
    <w:rsid w:val="00054BBA"/>
    <w:rsid w:val="00055A2E"/>
    <w:rsid w:val="0007203B"/>
    <w:rsid w:val="001C2A63"/>
    <w:rsid w:val="001C3231"/>
    <w:rsid w:val="00374762"/>
    <w:rsid w:val="003C4D74"/>
    <w:rsid w:val="003F0C17"/>
    <w:rsid w:val="00426649"/>
    <w:rsid w:val="0049154E"/>
    <w:rsid w:val="00574294"/>
    <w:rsid w:val="005A66F1"/>
    <w:rsid w:val="00654538"/>
    <w:rsid w:val="006974E0"/>
    <w:rsid w:val="00914A27"/>
    <w:rsid w:val="00960EE3"/>
    <w:rsid w:val="00964FB8"/>
    <w:rsid w:val="009A4E0B"/>
    <w:rsid w:val="009F6A1C"/>
    <w:rsid w:val="00B43414"/>
    <w:rsid w:val="00B86C27"/>
    <w:rsid w:val="00BA0CB7"/>
    <w:rsid w:val="00C266D0"/>
    <w:rsid w:val="00CD6359"/>
    <w:rsid w:val="00DE499C"/>
    <w:rsid w:val="00E2379C"/>
    <w:rsid w:val="00ED24A5"/>
    <w:rsid w:val="00E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AF52"/>
  <w15:docId w15:val="{FE50E1C7-1195-4586-BB19-44372AA1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7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3C4D7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D7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3">
    <w:name w:val="Hyperlink"/>
    <w:rsid w:val="003C4D74"/>
    <w:rPr>
      <w:color w:val="000000"/>
      <w:u w:val="single"/>
    </w:rPr>
  </w:style>
  <w:style w:type="paragraph" w:customStyle="1" w:styleId="a4">
    <w:name w:val="Содержимое таблицы"/>
    <w:basedOn w:val="a"/>
    <w:rsid w:val="003C4D74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styleId="a5">
    <w:name w:val="Strong"/>
    <w:basedOn w:val="a0"/>
    <w:uiPriority w:val="22"/>
    <w:qFormat/>
    <w:rsid w:val="009F6A1C"/>
    <w:rPr>
      <w:b/>
      <w:bCs/>
    </w:rPr>
  </w:style>
  <w:style w:type="character" w:customStyle="1" w:styleId="xfmc1">
    <w:name w:val="xfmc1"/>
    <w:basedOn w:val="a0"/>
    <w:rsid w:val="009F6A1C"/>
  </w:style>
  <w:style w:type="paragraph" w:styleId="a6">
    <w:name w:val="List Paragraph"/>
    <w:basedOn w:val="a"/>
    <w:uiPriority w:val="34"/>
    <w:qFormat/>
    <w:rsid w:val="009F6A1C"/>
    <w:pPr>
      <w:ind w:left="720"/>
      <w:contextualSpacing/>
    </w:pPr>
  </w:style>
  <w:style w:type="paragraph" w:styleId="a7">
    <w:name w:val="Body Text"/>
    <w:basedOn w:val="a"/>
    <w:link w:val="a8"/>
    <w:rsid w:val="00C266D0"/>
    <w:pPr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266D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ED6974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97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ED6974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974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man-dep@ukr.net" TargetMode="External"/><Relationship Id="rId13" Type="http://schemas.openxmlformats.org/officeDocument/2006/relationships/hyperlink" Target="mailto:dp-ekology@khoda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hman-dep@ukr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hman-dep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roviddil@ukr.net" TargetMode="External"/><Relationship Id="rId10" Type="http://schemas.openxmlformats.org/officeDocument/2006/relationships/hyperlink" Target="mailto:shahman-dep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-civzah@khoda.gov.ua" TargetMode="External"/><Relationship Id="rId14" Type="http://schemas.openxmlformats.org/officeDocument/2006/relationships/hyperlink" Target="http://up-kultura@kho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89B6-B95F-4E6A-A055-ECDE3EE4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2018-02-14T14:05:00Z</dcterms:created>
  <dcterms:modified xsi:type="dcterms:W3CDTF">2018-05-02T08:32:00Z</dcterms:modified>
</cp:coreProperties>
</file>