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7F" w:rsidRDefault="0017767F" w:rsidP="001201F0">
      <w:pPr>
        <w:tabs>
          <w:tab w:val="left" w:pos="12780"/>
        </w:tabs>
        <w:ind w:firstLine="11880"/>
        <w:jc w:val="both"/>
        <w:outlineLvl w:val="2"/>
        <w:rPr>
          <w:bCs/>
          <w:sz w:val="26"/>
          <w:szCs w:val="26"/>
          <w:lang w:val="uk-UA"/>
        </w:rPr>
      </w:pPr>
      <w:bookmarkStart w:id="0" w:name="OLE_LINK8"/>
      <w:r>
        <w:rPr>
          <w:bCs/>
          <w:sz w:val="26"/>
          <w:szCs w:val="26"/>
          <w:lang w:val="uk-UA"/>
        </w:rPr>
        <w:t xml:space="preserve">Додаток </w:t>
      </w:r>
      <w:bookmarkEnd w:id="0"/>
      <w:r w:rsidR="001C4B1F">
        <w:rPr>
          <w:bCs/>
          <w:sz w:val="26"/>
          <w:szCs w:val="26"/>
          <w:lang w:val="uk-UA"/>
        </w:rPr>
        <w:t>2</w:t>
      </w:r>
    </w:p>
    <w:p w:rsidR="0017767F" w:rsidRPr="00E25B3E" w:rsidRDefault="00497CD9" w:rsidP="001201F0">
      <w:pPr>
        <w:tabs>
          <w:tab w:val="left" w:pos="12780"/>
        </w:tabs>
        <w:ind w:firstLine="11880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</w:t>
      </w:r>
      <w:r w:rsidR="0017767F" w:rsidRPr="00E25B3E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 xml:space="preserve"> </w:t>
      </w:r>
      <w:r w:rsidR="0017767F" w:rsidRPr="00E25B3E">
        <w:rPr>
          <w:sz w:val="26"/>
          <w:szCs w:val="26"/>
          <w:lang w:val="uk-UA"/>
        </w:rPr>
        <w:t xml:space="preserve">Програми </w:t>
      </w:r>
    </w:p>
    <w:p w:rsidR="0017767F" w:rsidRDefault="0017767F" w:rsidP="001B0E62">
      <w:pPr>
        <w:tabs>
          <w:tab w:val="left" w:pos="5400"/>
        </w:tabs>
        <w:jc w:val="right"/>
        <w:rPr>
          <w:b/>
          <w:bCs/>
          <w:sz w:val="26"/>
          <w:szCs w:val="26"/>
          <w:lang w:val="uk-UA"/>
        </w:rPr>
      </w:pPr>
    </w:p>
    <w:p w:rsidR="0017767F" w:rsidRPr="007714B3" w:rsidRDefault="0017767F" w:rsidP="001B0E62">
      <w:pPr>
        <w:tabs>
          <w:tab w:val="left" w:pos="5400"/>
        </w:tabs>
        <w:jc w:val="center"/>
        <w:rPr>
          <w:b/>
          <w:bCs/>
          <w:sz w:val="26"/>
          <w:szCs w:val="26"/>
          <w:lang w:val="uk-UA"/>
        </w:rPr>
      </w:pPr>
      <w:r w:rsidRPr="007714B3">
        <w:rPr>
          <w:b/>
          <w:bCs/>
          <w:sz w:val="26"/>
          <w:szCs w:val="26"/>
          <w:lang w:val="uk-UA"/>
        </w:rPr>
        <w:t>НАПРЯМИ ДІЯЛЬНОСТІ ТА ЗАХОДИ</w:t>
      </w:r>
    </w:p>
    <w:p w:rsidR="0017767F" w:rsidRPr="007714B3" w:rsidRDefault="0017767F" w:rsidP="001B0E62">
      <w:pPr>
        <w:jc w:val="center"/>
        <w:rPr>
          <w:b/>
          <w:color w:val="000000"/>
          <w:sz w:val="26"/>
          <w:szCs w:val="26"/>
          <w:lang w:val="uk-UA"/>
        </w:rPr>
      </w:pPr>
      <w:r w:rsidRPr="007714B3">
        <w:rPr>
          <w:b/>
          <w:bCs/>
          <w:sz w:val="26"/>
          <w:szCs w:val="26"/>
          <w:lang w:val="uk-UA"/>
        </w:rPr>
        <w:t xml:space="preserve">програми </w:t>
      </w:r>
      <w:r w:rsidRPr="007714B3">
        <w:rPr>
          <w:b/>
          <w:color w:val="000000"/>
          <w:sz w:val="26"/>
          <w:szCs w:val="26"/>
          <w:lang w:val="uk-UA"/>
        </w:rPr>
        <w:t>розвитку</w:t>
      </w:r>
      <w:r w:rsidR="00497CD9">
        <w:rPr>
          <w:b/>
          <w:color w:val="000000"/>
          <w:sz w:val="26"/>
          <w:szCs w:val="26"/>
          <w:lang w:val="uk-UA"/>
        </w:rPr>
        <w:t xml:space="preserve"> </w:t>
      </w:r>
      <w:r w:rsidRPr="007714B3">
        <w:rPr>
          <w:b/>
          <w:color w:val="000000"/>
          <w:sz w:val="26"/>
          <w:szCs w:val="26"/>
          <w:lang w:val="uk-UA"/>
        </w:rPr>
        <w:t xml:space="preserve">культури і духовності в Херсонській області на 2019 – 2021 </w:t>
      </w:r>
      <w:r w:rsidR="0085146E" w:rsidRPr="007714B3">
        <w:rPr>
          <w:b/>
          <w:color w:val="000000"/>
          <w:sz w:val="26"/>
          <w:szCs w:val="26"/>
          <w:lang w:val="uk-UA"/>
        </w:rPr>
        <w:t>роки</w:t>
      </w:r>
    </w:p>
    <w:p w:rsidR="0017767F" w:rsidRPr="007714B3" w:rsidRDefault="0017767F" w:rsidP="001B0E62">
      <w:pPr>
        <w:jc w:val="center"/>
        <w:rPr>
          <w:b/>
          <w:sz w:val="26"/>
          <w:szCs w:val="26"/>
          <w:lang w:val="uk-UA"/>
        </w:rPr>
      </w:pPr>
      <w:r w:rsidRPr="007714B3">
        <w:rPr>
          <w:b/>
          <w:color w:val="000000"/>
          <w:sz w:val="26"/>
          <w:szCs w:val="26"/>
          <w:lang w:val="uk-UA"/>
        </w:rPr>
        <w:t>(проект)</w:t>
      </w:r>
    </w:p>
    <w:p w:rsidR="0017767F" w:rsidRPr="0085146E" w:rsidRDefault="0017767F" w:rsidP="001201F0">
      <w:pPr>
        <w:tabs>
          <w:tab w:val="left" w:pos="12910"/>
        </w:tabs>
        <w:rPr>
          <w:lang w:val="uk-UA"/>
        </w:rPr>
      </w:pPr>
      <w:r w:rsidRPr="0085146E">
        <w:rPr>
          <w:lang w:val="uk-UA"/>
        </w:rPr>
        <w:tab/>
      </w:r>
    </w:p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977"/>
        <w:gridCol w:w="2268"/>
        <w:gridCol w:w="1276"/>
        <w:gridCol w:w="1360"/>
        <w:gridCol w:w="1192"/>
        <w:gridCol w:w="900"/>
        <w:gridCol w:w="1084"/>
        <w:gridCol w:w="1134"/>
        <w:gridCol w:w="1843"/>
      </w:tblGrid>
      <w:tr w:rsidR="0017767F" w:rsidRPr="0085146E" w:rsidTr="007714B3">
        <w:trPr>
          <w:trHeight w:val="1085"/>
          <w:tblHeader/>
        </w:trPr>
        <w:tc>
          <w:tcPr>
            <w:tcW w:w="567" w:type="dxa"/>
            <w:vMerge w:val="restart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 xml:space="preserve">Назва </w:t>
            </w:r>
            <w:r w:rsidR="0085146E">
              <w:rPr>
                <w:lang w:val="uk-UA"/>
              </w:rPr>
              <w:t xml:space="preserve">виду </w:t>
            </w:r>
            <w:r w:rsidRPr="0085146E">
              <w:rPr>
                <w:lang w:val="uk-UA"/>
              </w:rPr>
              <w:t>діяльності (пріоритетні завдання</w:t>
            </w:r>
            <w:r w:rsidRPr="0085146E">
              <w:rPr>
                <w:b/>
                <w:lang w:val="uk-UA"/>
              </w:rPr>
              <w:t>)</w:t>
            </w:r>
          </w:p>
        </w:tc>
        <w:tc>
          <w:tcPr>
            <w:tcW w:w="2977" w:type="dxa"/>
            <w:vMerge w:val="restart"/>
          </w:tcPr>
          <w:p w:rsidR="007714B3" w:rsidRDefault="0017767F" w:rsidP="0085146E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 xml:space="preserve">Перелік заходів </w:t>
            </w:r>
          </w:p>
          <w:p w:rsidR="0017767F" w:rsidRPr="0085146E" w:rsidRDefault="0085146E" w:rsidP="0085146E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</w:t>
            </w:r>
            <w:r w:rsidR="0017767F" w:rsidRPr="0085146E">
              <w:rPr>
                <w:lang w:val="uk-UA"/>
              </w:rPr>
              <w:t>рограми</w:t>
            </w:r>
          </w:p>
        </w:tc>
        <w:tc>
          <w:tcPr>
            <w:tcW w:w="2268" w:type="dxa"/>
            <w:vMerge w:val="restart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 xml:space="preserve">Строк </w:t>
            </w:r>
            <w:proofErr w:type="spellStart"/>
            <w:r w:rsidRPr="0085146E">
              <w:rPr>
                <w:lang w:val="uk-UA"/>
              </w:rPr>
              <w:t>виконан</w:t>
            </w:r>
            <w:r w:rsidR="0085146E">
              <w:rPr>
                <w:lang w:val="uk-UA"/>
              </w:rPr>
              <w:t>-</w:t>
            </w:r>
            <w:r w:rsidRPr="0085146E">
              <w:rPr>
                <w:lang w:val="uk-UA"/>
              </w:rPr>
              <w:t>ня</w:t>
            </w:r>
            <w:proofErr w:type="spellEnd"/>
            <w:r w:rsidRPr="0085146E">
              <w:rPr>
                <w:lang w:val="uk-UA"/>
              </w:rPr>
              <w:t xml:space="preserve"> заходу</w:t>
            </w:r>
          </w:p>
        </w:tc>
        <w:tc>
          <w:tcPr>
            <w:tcW w:w="1360" w:type="dxa"/>
            <w:vMerge w:val="restart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 xml:space="preserve">Джерела </w:t>
            </w:r>
            <w:proofErr w:type="spellStart"/>
            <w:r w:rsidRPr="0085146E"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310" w:type="dxa"/>
            <w:gridSpan w:val="4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Орієнтовані обсяги фінансування (вартість),</w:t>
            </w:r>
          </w:p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 xml:space="preserve"> тис. </w:t>
            </w:r>
            <w:proofErr w:type="spellStart"/>
            <w:r w:rsidRPr="0085146E">
              <w:rPr>
                <w:lang w:val="uk-UA"/>
              </w:rPr>
              <w:t>грн</w:t>
            </w:r>
            <w:proofErr w:type="spellEnd"/>
            <w:r w:rsidRPr="0085146E">
              <w:rPr>
                <w:lang w:val="uk-UA"/>
              </w:rPr>
              <w:t>, у тому числі:</w:t>
            </w:r>
          </w:p>
        </w:tc>
        <w:tc>
          <w:tcPr>
            <w:tcW w:w="1843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Очікуваний результат</w:t>
            </w:r>
          </w:p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lang w:val="uk-UA"/>
              </w:rPr>
              <w:t>(у натуральних вимірниках)</w:t>
            </w:r>
          </w:p>
        </w:tc>
      </w:tr>
      <w:tr w:rsidR="0017767F" w:rsidRPr="0085146E" w:rsidTr="007714B3">
        <w:trPr>
          <w:trHeight w:val="374"/>
          <w:tblHeader/>
        </w:trPr>
        <w:tc>
          <w:tcPr>
            <w:tcW w:w="567" w:type="dxa"/>
            <w:vMerge/>
            <w:vAlign w:val="center"/>
          </w:tcPr>
          <w:p w:rsidR="0017767F" w:rsidRPr="0085146E" w:rsidRDefault="0017767F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7767F" w:rsidRPr="0085146E" w:rsidRDefault="0017767F">
            <w:pPr>
              <w:rPr>
                <w:b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17767F" w:rsidRPr="0085146E" w:rsidRDefault="0017767F">
            <w:pPr>
              <w:rPr>
                <w:b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17767F" w:rsidRPr="0085146E" w:rsidRDefault="0017767F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17767F" w:rsidRPr="0085146E" w:rsidRDefault="0017767F">
            <w:pPr>
              <w:rPr>
                <w:b/>
                <w:lang w:val="uk-UA"/>
              </w:rPr>
            </w:pPr>
          </w:p>
        </w:tc>
        <w:tc>
          <w:tcPr>
            <w:tcW w:w="1360" w:type="dxa"/>
            <w:vMerge/>
            <w:vAlign w:val="center"/>
          </w:tcPr>
          <w:p w:rsidR="0017767F" w:rsidRPr="0085146E" w:rsidRDefault="0017767F">
            <w:pPr>
              <w:rPr>
                <w:b/>
                <w:lang w:val="uk-UA"/>
              </w:rPr>
            </w:pPr>
          </w:p>
        </w:tc>
        <w:tc>
          <w:tcPr>
            <w:tcW w:w="1192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 xml:space="preserve">Разом </w:t>
            </w:r>
          </w:p>
        </w:tc>
        <w:tc>
          <w:tcPr>
            <w:tcW w:w="900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2019</w:t>
            </w:r>
            <w:r w:rsidR="0085146E">
              <w:rPr>
                <w:lang w:val="uk-UA"/>
              </w:rPr>
              <w:t xml:space="preserve"> рік</w:t>
            </w:r>
          </w:p>
        </w:tc>
        <w:tc>
          <w:tcPr>
            <w:tcW w:w="1084" w:type="dxa"/>
          </w:tcPr>
          <w:p w:rsidR="007714B3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2020</w:t>
            </w:r>
          </w:p>
          <w:p w:rsidR="0017767F" w:rsidRPr="0085146E" w:rsidRDefault="008514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134" w:type="dxa"/>
          </w:tcPr>
          <w:p w:rsidR="00904471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2021</w:t>
            </w:r>
          </w:p>
          <w:p w:rsidR="0017767F" w:rsidRPr="0085146E" w:rsidRDefault="0085146E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1843" w:type="dxa"/>
            <w:vAlign w:val="center"/>
          </w:tcPr>
          <w:p w:rsidR="0017767F" w:rsidRPr="0085146E" w:rsidRDefault="0017767F" w:rsidP="0050101B">
            <w:pPr>
              <w:ind w:left="-151" w:firstLine="43"/>
              <w:rPr>
                <w:b/>
                <w:lang w:val="uk-UA"/>
              </w:rPr>
            </w:pPr>
          </w:p>
        </w:tc>
      </w:tr>
    </w:tbl>
    <w:p w:rsidR="0017767F" w:rsidRPr="0085146E" w:rsidRDefault="0017767F" w:rsidP="001B0E62">
      <w:pPr>
        <w:jc w:val="both"/>
        <w:rPr>
          <w:sz w:val="6"/>
          <w:szCs w:val="6"/>
          <w:lang w:val="uk-UA"/>
        </w:rPr>
      </w:pPr>
    </w:p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2977"/>
        <w:gridCol w:w="2268"/>
        <w:gridCol w:w="1275"/>
        <w:gridCol w:w="1418"/>
        <w:gridCol w:w="1134"/>
        <w:gridCol w:w="900"/>
        <w:gridCol w:w="1084"/>
        <w:gridCol w:w="1111"/>
        <w:gridCol w:w="1866"/>
      </w:tblGrid>
      <w:tr w:rsidR="0017767F" w:rsidRPr="0085146E" w:rsidTr="00EF1791">
        <w:trPr>
          <w:tblHeader/>
        </w:trPr>
        <w:tc>
          <w:tcPr>
            <w:tcW w:w="567" w:type="dxa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1</w:t>
            </w:r>
          </w:p>
        </w:tc>
        <w:tc>
          <w:tcPr>
            <w:tcW w:w="1702" w:type="dxa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3</w:t>
            </w:r>
          </w:p>
        </w:tc>
        <w:tc>
          <w:tcPr>
            <w:tcW w:w="2268" w:type="dxa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4</w:t>
            </w:r>
          </w:p>
        </w:tc>
        <w:tc>
          <w:tcPr>
            <w:tcW w:w="1275" w:type="dxa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5</w:t>
            </w:r>
          </w:p>
        </w:tc>
        <w:tc>
          <w:tcPr>
            <w:tcW w:w="1418" w:type="dxa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7</w:t>
            </w:r>
          </w:p>
        </w:tc>
        <w:tc>
          <w:tcPr>
            <w:tcW w:w="900" w:type="dxa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8</w:t>
            </w:r>
          </w:p>
        </w:tc>
        <w:tc>
          <w:tcPr>
            <w:tcW w:w="1084" w:type="dxa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9</w:t>
            </w:r>
          </w:p>
        </w:tc>
        <w:tc>
          <w:tcPr>
            <w:tcW w:w="1111" w:type="dxa"/>
          </w:tcPr>
          <w:p w:rsidR="0017767F" w:rsidRPr="0085146E" w:rsidRDefault="0017767F" w:rsidP="00FE6CDA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10</w:t>
            </w:r>
          </w:p>
        </w:tc>
        <w:tc>
          <w:tcPr>
            <w:tcW w:w="1866" w:type="dxa"/>
          </w:tcPr>
          <w:p w:rsidR="0017767F" w:rsidRPr="0085146E" w:rsidRDefault="0017767F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11</w:t>
            </w:r>
          </w:p>
        </w:tc>
      </w:tr>
      <w:tr w:rsidR="0017767F" w:rsidRPr="0085146E" w:rsidTr="00C31E31">
        <w:trPr>
          <w:trHeight w:val="971"/>
        </w:trPr>
        <w:tc>
          <w:tcPr>
            <w:tcW w:w="567" w:type="dxa"/>
            <w:vMerge w:val="restart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1.</w:t>
            </w:r>
          </w:p>
        </w:tc>
        <w:tc>
          <w:tcPr>
            <w:tcW w:w="1702" w:type="dxa"/>
            <w:vMerge w:val="restart"/>
          </w:tcPr>
          <w:p w:rsidR="0017767F" w:rsidRPr="0085146E" w:rsidRDefault="0017767F" w:rsidP="004B7777">
            <w:pPr>
              <w:rPr>
                <w:lang w:val="uk-UA"/>
              </w:rPr>
            </w:pPr>
            <w:r w:rsidRPr="0085146E">
              <w:rPr>
                <w:color w:val="000000"/>
                <w:lang w:val="uk-UA"/>
              </w:rPr>
              <w:t>Збереження національних традицій та звичаїв. Забезпечення розвитку творчого потенціалу та культурного простору області</w:t>
            </w:r>
          </w:p>
        </w:tc>
        <w:tc>
          <w:tcPr>
            <w:tcW w:w="2977" w:type="dxa"/>
          </w:tcPr>
          <w:p w:rsidR="0017767F" w:rsidRPr="0085146E" w:rsidRDefault="0017767F" w:rsidP="00033784">
            <w:pPr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1.Організація, проведення та участь у культурно-м</w:t>
            </w:r>
            <w:r w:rsidR="0085146E">
              <w:rPr>
                <w:lang w:val="uk-UA"/>
              </w:rPr>
              <w:t>истецьких заходах на міжнародному, всеукраїнському та регіональному</w:t>
            </w:r>
            <w:r w:rsidRPr="0085146E">
              <w:rPr>
                <w:lang w:val="uk-UA"/>
              </w:rPr>
              <w:t xml:space="preserve"> рівнях</w:t>
            </w:r>
            <w:r w:rsidR="0085146E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17767F" w:rsidRPr="0085146E" w:rsidRDefault="0017767F" w:rsidP="00820FB4">
            <w:pPr>
              <w:jc w:val="both"/>
              <w:rPr>
                <w:lang w:val="uk-UA"/>
              </w:rPr>
            </w:pPr>
            <w:r w:rsidRPr="0085146E">
              <w:rPr>
                <w:color w:val="000000"/>
                <w:lang w:val="uk-UA"/>
              </w:rPr>
              <w:t>Департамент культури, туризму та курортів обласної державної адміністрації</w:t>
            </w:r>
            <w:r w:rsidR="0085146E">
              <w:rPr>
                <w:color w:val="000000"/>
                <w:lang w:val="uk-UA"/>
              </w:rPr>
              <w:t>,</w:t>
            </w:r>
            <w:r w:rsidRPr="0085146E">
              <w:rPr>
                <w:color w:val="000000"/>
                <w:lang w:val="uk-UA"/>
              </w:rPr>
              <w:t xml:space="preserve"> обласні підвідомчі заклади культури і мистецтв</w:t>
            </w:r>
          </w:p>
        </w:tc>
        <w:tc>
          <w:tcPr>
            <w:tcW w:w="1275" w:type="dxa"/>
          </w:tcPr>
          <w:p w:rsidR="0017767F" w:rsidRPr="0085146E" w:rsidRDefault="00C31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5146E">
              <w:rPr>
                <w:lang w:val="uk-UA"/>
              </w:rPr>
              <w:t>ротягом року</w:t>
            </w:r>
          </w:p>
        </w:tc>
        <w:tc>
          <w:tcPr>
            <w:tcW w:w="1418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</w:t>
            </w:r>
          </w:p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17767F" w:rsidRPr="0085146E" w:rsidRDefault="0017767F" w:rsidP="001B0E62">
            <w:pPr>
              <w:ind w:right="-108"/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6699,77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lang w:val="uk-UA"/>
              </w:rPr>
            </w:pPr>
            <w:r w:rsidRPr="0085146E">
              <w:rPr>
                <w:color w:val="000000"/>
                <w:lang w:val="uk-UA"/>
              </w:rPr>
              <w:t>2024,10</w:t>
            </w:r>
          </w:p>
        </w:tc>
        <w:tc>
          <w:tcPr>
            <w:tcW w:w="1084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2226,51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2449,16</w:t>
            </w:r>
          </w:p>
        </w:tc>
        <w:tc>
          <w:tcPr>
            <w:tcW w:w="1866" w:type="dxa"/>
            <w:vMerge w:val="restart"/>
          </w:tcPr>
          <w:p w:rsidR="0017767F" w:rsidRPr="0085146E" w:rsidRDefault="0085146E" w:rsidP="00851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7767F" w:rsidRPr="0085146E">
              <w:rPr>
                <w:lang w:val="uk-UA"/>
              </w:rPr>
              <w:t>ідвищення культурного рівня населення;забезпечення подальшого розвитку професійного мистецтва, втілення нових мистецьких проектів;відродження, охорона, збереження, розвиток та</w:t>
            </w:r>
            <w:r w:rsidR="00497CD9">
              <w:rPr>
                <w:lang w:val="uk-UA"/>
              </w:rPr>
              <w:t xml:space="preserve"> </w:t>
            </w:r>
            <w:r w:rsidR="0017767F" w:rsidRPr="0085146E">
              <w:rPr>
                <w:lang w:val="uk-UA"/>
              </w:rPr>
              <w:t xml:space="preserve">популяризація </w:t>
            </w:r>
            <w:r w:rsidR="0017767F" w:rsidRPr="0085146E">
              <w:rPr>
                <w:lang w:val="uk-UA"/>
              </w:rPr>
              <w:lastRenderedPageBreak/>
              <w:t>надбань національної культури, народних традицій, звичаїв та обрядів національних меншин;</w:t>
            </w:r>
            <w:r w:rsidR="00497CD9">
              <w:rPr>
                <w:lang w:val="uk-UA"/>
              </w:rPr>
              <w:t xml:space="preserve"> </w:t>
            </w:r>
            <w:r w:rsidR="0017767F" w:rsidRPr="0085146E">
              <w:rPr>
                <w:lang w:val="uk-UA"/>
              </w:rPr>
              <w:t>проведення близько 60 заходів (середні витрати на проведення одного заходу станов</w:t>
            </w:r>
            <w:r w:rsidR="00C31E31">
              <w:rPr>
                <w:lang w:val="uk-UA"/>
              </w:rPr>
              <w:t>ля</w:t>
            </w:r>
            <w:r w:rsidR="00904471">
              <w:rPr>
                <w:lang w:val="uk-UA"/>
              </w:rPr>
              <w:t xml:space="preserve">ть близько </w:t>
            </w:r>
            <w:r w:rsidR="00497CD9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80,0 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 w:rsidR="0017767F" w:rsidRPr="0085146E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17767F" w:rsidRPr="0085146E" w:rsidRDefault="0017767F" w:rsidP="004B7777">
            <w:pPr>
              <w:pStyle w:val="a3"/>
              <w:shd w:val="clear" w:color="auto" w:fill="FFFFFF"/>
              <w:ind w:left="-11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Динаміка збільшення кількості заходів у плановому періоді відповідно до фактичного показника попереднього періоду становить  близько 10% за умови ная</w:t>
            </w:r>
            <w:r w:rsidR="0085146E">
              <w:rPr>
                <w:lang w:val="uk-UA"/>
              </w:rPr>
              <w:t xml:space="preserve">вності достатнього </w:t>
            </w:r>
            <w:r w:rsidR="0085146E">
              <w:rPr>
                <w:lang w:val="uk-UA"/>
              </w:rPr>
              <w:lastRenderedPageBreak/>
              <w:t xml:space="preserve">фінансування. </w:t>
            </w:r>
          </w:p>
          <w:p w:rsidR="0017767F" w:rsidRPr="0085146E" w:rsidRDefault="0085146E" w:rsidP="00EC3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17767F" w:rsidRPr="0085146E">
              <w:rPr>
                <w:lang w:val="uk-UA"/>
              </w:rPr>
              <w:t>адання психологічної допомоги військовослужбовцям (підрозділам Збройних Сил України, які дислокуються в зоні проведення антитерористичної операції в Донецькій та Луганській областях) шляхом</w:t>
            </w:r>
            <w:r w:rsidR="0017767F" w:rsidRPr="0085146E">
              <w:rPr>
                <w:color w:val="000000"/>
                <w:lang w:val="uk-UA"/>
              </w:rPr>
              <w:t xml:space="preserve"> організації і проведення культурно-мистецьких заходів</w:t>
            </w:r>
            <w:r w:rsidR="0017767F" w:rsidRPr="0085146E">
              <w:rPr>
                <w:lang w:val="uk-UA"/>
              </w:rPr>
              <w:t xml:space="preserve"> згідно із графіками,</w:t>
            </w:r>
            <w:r w:rsidR="00497CD9">
              <w:rPr>
                <w:lang w:val="uk-UA"/>
              </w:rPr>
              <w:t xml:space="preserve"> </w:t>
            </w:r>
            <w:r w:rsidR="0017767F" w:rsidRPr="0085146E">
              <w:rPr>
                <w:lang w:val="uk-UA"/>
              </w:rPr>
              <w:t>затвердженими</w:t>
            </w:r>
            <w:r w:rsidR="00497CD9">
              <w:rPr>
                <w:lang w:val="uk-UA"/>
              </w:rPr>
              <w:t xml:space="preserve"> </w:t>
            </w:r>
            <w:r w:rsidR="0017767F" w:rsidRPr="0085146E">
              <w:rPr>
                <w:lang w:val="uk-UA"/>
              </w:rPr>
              <w:t>обласн</w:t>
            </w:r>
            <w:r>
              <w:rPr>
                <w:lang w:val="uk-UA"/>
              </w:rPr>
              <w:t xml:space="preserve">ою державною адміністрацією. </w:t>
            </w:r>
          </w:p>
          <w:p w:rsidR="0017767F" w:rsidRPr="0085146E" w:rsidRDefault="0085146E" w:rsidP="00663E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17767F" w:rsidRPr="0085146E">
              <w:rPr>
                <w:lang w:val="uk-UA"/>
              </w:rPr>
              <w:t>адання якісних культурних послуг</w:t>
            </w:r>
            <w:r>
              <w:rPr>
                <w:lang w:val="uk-UA"/>
              </w:rPr>
              <w:t>.</w:t>
            </w:r>
          </w:p>
        </w:tc>
      </w:tr>
      <w:tr w:rsidR="0017767F" w:rsidRPr="0085146E" w:rsidTr="00EF1791">
        <w:trPr>
          <w:trHeight w:val="2052"/>
        </w:trPr>
        <w:tc>
          <w:tcPr>
            <w:tcW w:w="567" w:type="dxa"/>
            <w:vMerge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85146E" w:rsidRDefault="0017767F" w:rsidP="002177D6">
            <w:pPr>
              <w:ind w:firstLine="33"/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2. Організація та проведення культурно-мистецьких і просвітницьких заходів з нагоди відзначення державних свят, пам’ятних дат, знаменних та ювілейних подій.</w:t>
            </w:r>
          </w:p>
          <w:p w:rsidR="0017767F" w:rsidRPr="0085146E" w:rsidRDefault="0017767F" w:rsidP="00477308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17767F" w:rsidRPr="0085146E" w:rsidRDefault="0017767F" w:rsidP="00820FB4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Департамент культури, туризму та курортів обласної державної адміністрації</w:t>
            </w:r>
            <w:r w:rsidR="0085146E">
              <w:rPr>
                <w:lang w:val="uk-UA"/>
              </w:rPr>
              <w:t>,</w:t>
            </w:r>
            <w:r w:rsidR="00497CD9">
              <w:rPr>
                <w:lang w:val="uk-UA"/>
              </w:rPr>
              <w:t xml:space="preserve"> </w:t>
            </w:r>
            <w:r w:rsidRPr="0085146E">
              <w:rPr>
                <w:color w:val="000000"/>
                <w:lang w:val="uk-UA"/>
              </w:rPr>
              <w:t>обласні підвідомчі заклади культури і мистецтв</w:t>
            </w:r>
          </w:p>
        </w:tc>
        <w:tc>
          <w:tcPr>
            <w:tcW w:w="1275" w:type="dxa"/>
          </w:tcPr>
          <w:p w:rsidR="0017767F" w:rsidRPr="0085146E" w:rsidRDefault="00C31E31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5146E">
              <w:rPr>
                <w:lang w:val="uk-UA"/>
              </w:rPr>
              <w:t>ротягом року</w:t>
            </w:r>
          </w:p>
        </w:tc>
        <w:tc>
          <w:tcPr>
            <w:tcW w:w="1418" w:type="dxa"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7767F" w:rsidRPr="0085146E" w:rsidRDefault="0017767F" w:rsidP="001B0E62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4605,20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1391,30</w:t>
            </w:r>
          </w:p>
        </w:tc>
        <w:tc>
          <w:tcPr>
            <w:tcW w:w="1084" w:type="dxa"/>
          </w:tcPr>
          <w:p w:rsidR="0017767F" w:rsidRPr="0085146E" w:rsidRDefault="0017767F" w:rsidP="00477308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1530,43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1683,47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17767F" w:rsidRPr="0085146E" w:rsidTr="00EF1791">
        <w:trPr>
          <w:trHeight w:val="1604"/>
        </w:trPr>
        <w:tc>
          <w:tcPr>
            <w:tcW w:w="567" w:type="dxa"/>
            <w:vMerge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85146E" w:rsidRDefault="0017767F" w:rsidP="0058472D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3.</w:t>
            </w:r>
            <w:r w:rsidRPr="0085146E">
              <w:rPr>
                <w:lang w:val="uk-UA"/>
              </w:rPr>
              <w:t xml:space="preserve"> Видання тематичної друкованої продукції, виготовлення </w:t>
            </w:r>
            <w:r w:rsidRPr="0085146E">
              <w:rPr>
                <w:color w:val="000000"/>
                <w:lang w:val="uk-UA"/>
              </w:rPr>
              <w:t>презентаційних матеріалів про культурно-мистецький та історико-культурний потенціал області</w:t>
            </w:r>
          </w:p>
          <w:p w:rsidR="0017767F" w:rsidRPr="0085146E" w:rsidRDefault="0017767F" w:rsidP="0058472D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17767F" w:rsidRPr="0085146E" w:rsidRDefault="0017767F" w:rsidP="0058472D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Департамент культури, туризму та курортів обласної державної адміністрації</w:t>
            </w:r>
          </w:p>
        </w:tc>
        <w:tc>
          <w:tcPr>
            <w:tcW w:w="1275" w:type="dxa"/>
          </w:tcPr>
          <w:p w:rsidR="0017767F" w:rsidRPr="0085146E" w:rsidRDefault="00C31E31" w:rsidP="00584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5146E">
              <w:rPr>
                <w:lang w:val="uk-UA"/>
              </w:rPr>
              <w:t>ротягом року</w:t>
            </w:r>
          </w:p>
        </w:tc>
        <w:tc>
          <w:tcPr>
            <w:tcW w:w="1418" w:type="dxa"/>
          </w:tcPr>
          <w:p w:rsidR="0017767F" w:rsidRPr="0085146E" w:rsidRDefault="0017767F" w:rsidP="0058472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7767F" w:rsidRPr="0085146E" w:rsidRDefault="0017767F" w:rsidP="0058472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1655,00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500,00</w:t>
            </w:r>
          </w:p>
        </w:tc>
        <w:tc>
          <w:tcPr>
            <w:tcW w:w="1084" w:type="dxa"/>
          </w:tcPr>
          <w:p w:rsidR="0017767F" w:rsidRPr="0085146E" w:rsidRDefault="0017767F" w:rsidP="0058472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550,00</w:t>
            </w:r>
          </w:p>
        </w:tc>
        <w:tc>
          <w:tcPr>
            <w:tcW w:w="1111" w:type="dxa"/>
          </w:tcPr>
          <w:p w:rsidR="0017767F" w:rsidRPr="0085146E" w:rsidRDefault="0017767F" w:rsidP="0058472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605,00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17767F" w:rsidRPr="0085146E" w:rsidTr="00EF1791">
        <w:trPr>
          <w:trHeight w:val="1604"/>
        </w:trPr>
        <w:tc>
          <w:tcPr>
            <w:tcW w:w="567" w:type="dxa"/>
            <w:vMerge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85146E" w:rsidRDefault="0017767F" w:rsidP="0085146E">
            <w:pPr>
              <w:jc w:val="both"/>
              <w:rPr>
                <w:b/>
                <w:lang w:val="uk-UA"/>
              </w:rPr>
            </w:pPr>
            <w:r w:rsidRPr="0085146E">
              <w:rPr>
                <w:lang w:val="uk-UA"/>
              </w:rPr>
              <w:t>4. </w:t>
            </w:r>
            <w:r w:rsidRPr="0085146E">
              <w:rPr>
                <w:color w:val="000000"/>
                <w:lang w:val="uk-UA"/>
              </w:rPr>
              <w:t>Організація та проведення циклу різножанрових заходів «Фестивальний марафон на Херсонщині»</w:t>
            </w:r>
            <w:r w:rsidR="00497CD9">
              <w:rPr>
                <w:color w:val="000000"/>
                <w:lang w:val="uk-UA"/>
              </w:rPr>
              <w:t xml:space="preserve"> </w:t>
            </w:r>
            <w:r w:rsidR="0085146E">
              <w:rPr>
                <w:color w:val="000000"/>
                <w:lang w:val="uk-UA"/>
              </w:rPr>
              <w:t xml:space="preserve">(розробка відеоматеріалів; </w:t>
            </w:r>
            <w:r w:rsidRPr="0085146E">
              <w:rPr>
                <w:color w:val="000000"/>
                <w:lang w:val="uk-UA"/>
              </w:rPr>
              <w:t>по</w:t>
            </w:r>
            <w:r w:rsidR="0085146E">
              <w:rPr>
                <w:color w:val="000000"/>
                <w:lang w:val="uk-UA"/>
              </w:rPr>
              <w:t>пуляризація імен на телеканалах;</w:t>
            </w:r>
            <w:r w:rsidRPr="0085146E">
              <w:rPr>
                <w:color w:val="000000"/>
                <w:lang w:val="uk-UA"/>
              </w:rPr>
              <w:t xml:space="preserve"> розміщення на каналах рад</w:t>
            </w:r>
            <w:r w:rsidR="0085146E">
              <w:rPr>
                <w:color w:val="000000"/>
                <w:lang w:val="uk-UA"/>
              </w:rPr>
              <w:t>іомовлення рекламних матеріалів;</w:t>
            </w:r>
            <w:r w:rsidRPr="0085146E">
              <w:rPr>
                <w:color w:val="000000"/>
                <w:lang w:val="uk-UA"/>
              </w:rPr>
              <w:t xml:space="preserve"> технічне забезпеч</w:t>
            </w:r>
            <w:r w:rsidR="0085146E">
              <w:rPr>
                <w:color w:val="000000"/>
                <w:lang w:val="uk-UA"/>
              </w:rPr>
              <w:t xml:space="preserve">ення проведення </w:t>
            </w:r>
            <w:proofErr w:type="spellStart"/>
            <w:r w:rsidR="0085146E">
              <w:rPr>
                <w:color w:val="000000"/>
                <w:lang w:val="uk-UA"/>
              </w:rPr>
              <w:t>веб-конференцій</w:t>
            </w:r>
            <w:proofErr w:type="spellEnd"/>
            <w:r w:rsidR="0085146E">
              <w:rPr>
                <w:color w:val="000000"/>
                <w:lang w:val="uk-UA"/>
              </w:rPr>
              <w:t>;</w:t>
            </w:r>
            <w:r w:rsidRPr="0085146E">
              <w:rPr>
                <w:color w:val="000000"/>
                <w:lang w:val="uk-UA"/>
              </w:rPr>
              <w:t xml:space="preserve"> супроводження </w:t>
            </w:r>
            <w:proofErr w:type="spellStart"/>
            <w:r w:rsidRPr="0085146E">
              <w:rPr>
                <w:color w:val="000000"/>
                <w:lang w:val="uk-UA"/>
              </w:rPr>
              <w:t>світлодіодними</w:t>
            </w:r>
            <w:proofErr w:type="spellEnd"/>
            <w:r w:rsidRPr="0085146E">
              <w:rPr>
                <w:color w:val="000000"/>
                <w:lang w:val="uk-UA"/>
              </w:rPr>
              <w:t xml:space="preserve"> </w:t>
            </w:r>
            <w:proofErr w:type="spellStart"/>
            <w:r w:rsidR="0085146E">
              <w:rPr>
                <w:color w:val="000000"/>
                <w:lang w:val="uk-UA"/>
              </w:rPr>
              <w:t>відеоекранами</w:t>
            </w:r>
            <w:proofErr w:type="spellEnd"/>
            <w:r w:rsidR="0085146E">
              <w:rPr>
                <w:color w:val="000000"/>
                <w:lang w:val="uk-UA"/>
              </w:rPr>
              <w:t xml:space="preserve">; </w:t>
            </w:r>
            <w:r w:rsidRPr="0085146E">
              <w:rPr>
                <w:color w:val="000000"/>
                <w:lang w:val="uk-UA"/>
              </w:rPr>
              <w:t>забезпечення сувенірною продукцією, сценічним, зв</w:t>
            </w:r>
            <w:r w:rsidR="0085146E">
              <w:rPr>
                <w:color w:val="000000"/>
                <w:lang w:val="uk-UA"/>
              </w:rPr>
              <w:t>уковим і світловим обладнанням;</w:t>
            </w:r>
            <w:r w:rsidR="00497CD9">
              <w:rPr>
                <w:color w:val="000000"/>
                <w:lang w:val="uk-UA"/>
              </w:rPr>
              <w:t xml:space="preserve"> </w:t>
            </w:r>
            <w:r w:rsidRPr="0085146E">
              <w:rPr>
                <w:lang w:val="uk-UA"/>
              </w:rPr>
              <w:t>забезпечення охорони громадського порядку під час проведення заходів</w:t>
            </w:r>
            <w:r w:rsidRPr="0085146E">
              <w:rPr>
                <w:color w:val="000000"/>
                <w:lang w:val="uk-UA"/>
              </w:rPr>
              <w:t>,</w:t>
            </w:r>
            <w:r w:rsidR="0085146E">
              <w:rPr>
                <w:color w:val="000000"/>
                <w:lang w:val="uk-UA"/>
              </w:rPr>
              <w:t xml:space="preserve"> проживання учасників та гостей;</w:t>
            </w:r>
            <w:r w:rsidRPr="0085146E">
              <w:rPr>
                <w:color w:val="000000"/>
                <w:lang w:val="uk-UA"/>
              </w:rPr>
              <w:t xml:space="preserve"> виготовлення </w:t>
            </w:r>
            <w:r w:rsidRPr="0085146E">
              <w:rPr>
                <w:color w:val="000000"/>
                <w:lang w:val="uk-UA"/>
              </w:rPr>
              <w:lastRenderedPageBreak/>
              <w:t>дизайн-проектів, облаштування декором тощо)</w:t>
            </w:r>
            <w:r w:rsidR="0085146E">
              <w:rPr>
                <w:color w:val="000000"/>
                <w:lang w:val="uk-UA"/>
              </w:rPr>
              <w:t>:</w:t>
            </w:r>
          </w:p>
        </w:tc>
        <w:tc>
          <w:tcPr>
            <w:tcW w:w="2268" w:type="dxa"/>
          </w:tcPr>
          <w:p w:rsidR="0017767F" w:rsidRPr="0085146E" w:rsidRDefault="0017767F" w:rsidP="00852DF6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lastRenderedPageBreak/>
              <w:t>Департамент культури, туризму та курортів обласної державної адміністрації</w:t>
            </w:r>
          </w:p>
        </w:tc>
        <w:tc>
          <w:tcPr>
            <w:tcW w:w="1275" w:type="dxa"/>
          </w:tcPr>
          <w:p w:rsidR="0017767F" w:rsidRPr="0085146E" w:rsidRDefault="00C31E31" w:rsidP="00C31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17767F" w:rsidRPr="0085146E">
              <w:rPr>
                <w:lang w:val="uk-UA"/>
              </w:rPr>
              <w:t>ервень</w:t>
            </w:r>
            <w:r w:rsidR="00497CD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="0017767F" w:rsidRPr="0085146E">
              <w:rPr>
                <w:lang w:val="uk-UA"/>
              </w:rPr>
              <w:t>вересень</w:t>
            </w:r>
            <w:r w:rsidR="0085146E">
              <w:rPr>
                <w:lang w:val="uk-UA"/>
              </w:rPr>
              <w:t xml:space="preserve"> щороку</w:t>
            </w:r>
          </w:p>
        </w:tc>
        <w:tc>
          <w:tcPr>
            <w:tcW w:w="1418" w:type="dxa"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7767F" w:rsidRPr="0085146E" w:rsidRDefault="0017767F" w:rsidP="001B0E62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8003,58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2418,00</w:t>
            </w:r>
          </w:p>
        </w:tc>
        <w:tc>
          <w:tcPr>
            <w:tcW w:w="1084" w:type="dxa"/>
          </w:tcPr>
          <w:p w:rsidR="0017767F" w:rsidRPr="0085146E" w:rsidRDefault="0017767F" w:rsidP="00477308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2659,80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2925,78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17767F" w:rsidRPr="0085146E" w:rsidTr="00EF1791">
        <w:trPr>
          <w:trHeight w:val="712"/>
        </w:trPr>
        <w:tc>
          <w:tcPr>
            <w:tcW w:w="567" w:type="dxa"/>
            <w:vMerge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85146E" w:rsidRDefault="00C31E31" w:rsidP="00851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85146E">
              <w:rPr>
                <w:lang w:val="uk-UA"/>
              </w:rPr>
              <w:t>ф</w:t>
            </w:r>
            <w:r w:rsidR="0017767F" w:rsidRPr="0085146E">
              <w:rPr>
                <w:lang w:val="uk-UA"/>
              </w:rPr>
              <w:t>естиваль дитячих духових оркестрів «Таврійські фанфари»</w:t>
            </w:r>
            <w:r w:rsidR="0085146E">
              <w:rPr>
                <w:lang w:val="uk-UA"/>
              </w:rPr>
              <w:t>;</w:t>
            </w:r>
          </w:p>
        </w:tc>
        <w:tc>
          <w:tcPr>
            <w:tcW w:w="2268" w:type="dxa"/>
          </w:tcPr>
          <w:p w:rsidR="0017767F" w:rsidRPr="0085146E" w:rsidRDefault="0017767F" w:rsidP="00852DF6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Департамент культури, туризму та курортів обласної державної адміністрації</w:t>
            </w:r>
            <w:r w:rsidR="0085146E">
              <w:rPr>
                <w:lang w:val="uk-UA"/>
              </w:rPr>
              <w:t xml:space="preserve">, </w:t>
            </w:r>
            <w:r w:rsidRPr="0085146E">
              <w:rPr>
                <w:lang w:val="uk-UA"/>
              </w:rPr>
              <w:t>Скадовська районна державна адміністрація</w:t>
            </w:r>
          </w:p>
        </w:tc>
        <w:tc>
          <w:tcPr>
            <w:tcW w:w="1275" w:type="dxa"/>
          </w:tcPr>
          <w:p w:rsidR="0017767F" w:rsidRDefault="00C31E31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17767F" w:rsidRPr="0085146E">
              <w:rPr>
                <w:lang w:val="uk-UA"/>
              </w:rPr>
              <w:t>ервень</w:t>
            </w:r>
          </w:p>
          <w:p w:rsidR="0085146E" w:rsidRPr="0085146E" w:rsidRDefault="0085146E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18" w:type="dxa"/>
            <w:vMerge w:val="restart"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7767F" w:rsidRPr="0085146E" w:rsidRDefault="0017767F" w:rsidP="001B0E62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331,00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100,00</w:t>
            </w:r>
          </w:p>
        </w:tc>
        <w:tc>
          <w:tcPr>
            <w:tcW w:w="1084" w:type="dxa"/>
          </w:tcPr>
          <w:p w:rsidR="0017767F" w:rsidRPr="0085146E" w:rsidRDefault="0017767F" w:rsidP="00477308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110,00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121,00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17767F" w:rsidRPr="0085146E" w:rsidTr="00EF1791">
        <w:trPr>
          <w:trHeight w:val="1125"/>
        </w:trPr>
        <w:tc>
          <w:tcPr>
            <w:tcW w:w="567" w:type="dxa"/>
            <w:vMerge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85146E" w:rsidRDefault="00C31E31" w:rsidP="00851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85146E">
              <w:rPr>
                <w:lang w:val="uk-UA"/>
              </w:rPr>
              <w:t>о</w:t>
            </w:r>
            <w:r w:rsidR="0017767F" w:rsidRPr="0085146E">
              <w:rPr>
                <w:lang w:val="uk-UA"/>
              </w:rPr>
              <w:t>бласний фестиваль молодіжного читання «Відкрий свою книгу»</w:t>
            </w:r>
            <w:r w:rsidR="0085146E">
              <w:rPr>
                <w:lang w:val="uk-UA"/>
              </w:rPr>
              <w:t>;</w:t>
            </w:r>
          </w:p>
        </w:tc>
        <w:tc>
          <w:tcPr>
            <w:tcW w:w="2268" w:type="dxa"/>
          </w:tcPr>
          <w:p w:rsidR="0017767F" w:rsidRPr="0085146E" w:rsidRDefault="0017767F" w:rsidP="0085146E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Департамент, культури, туризму та курортів обласної державної адміністрації, </w:t>
            </w:r>
            <w:proofErr w:type="spellStart"/>
            <w:r w:rsidR="0085146E" w:rsidRPr="0085146E">
              <w:rPr>
                <w:lang w:val="uk-UA"/>
              </w:rPr>
              <w:t>Каланчацька</w:t>
            </w:r>
            <w:proofErr w:type="spellEnd"/>
            <w:r w:rsidR="0085146E" w:rsidRPr="0085146E">
              <w:rPr>
                <w:lang w:val="uk-UA"/>
              </w:rPr>
              <w:t xml:space="preserve"> районна державна адміністрація</w:t>
            </w:r>
            <w:r w:rsidR="00C31E31">
              <w:rPr>
                <w:lang w:val="uk-UA"/>
              </w:rPr>
              <w:t>,</w:t>
            </w:r>
            <w:r w:rsidR="008C7D7F">
              <w:rPr>
                <w:lang w:val="uk-UA"/>
              </w:rPr>
              <w:t xml:space="preserve"> обласна бібліотека для </w:t>
            </w:r>
            <w:r w:rsidRPr="0085146E">
              <w:rPr>
                <w:lang w:val="uk-UA"/>
              </w:rPr>
              <w:t>юнацтва</w:t>
            </w:r>
            <w:r w:rsidR="00497CD9">
              <w:rPr>
                <w:lang w:val="uk-UA"/>
              </w:rPr>
              <w:t xml:space="preserve"> </w:t>
            </w:r>
            <w:proofErr w:type="spellStart"/>
            <w:r w:rsidRPr="0085146E">
              <w:rPr>
                <w:lang w:val="uk-UA"/>
              </w:rPr>
              <w:t>ім.Б.Лавреньова</w:t>
            </w:r>
            <w:proofErr w:type="spellEnd"/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</w:tcPr>
          <w:p w:rsidR="0017767F" w:rsidRDefault="00C31E31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17767F" w:rsidRPr="0085146E">
              <w:rPr>
                <w:lang w:val="uk-UA"/>
              </w:rPr>
              <w:t>ервень</w:t>
            </w:r>
          </w:p>
          <w:p w:rsidR="0085146E" w:rsidRPr="0085146E" w:rsidRDefault="0085146E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18" w:type="dxa"/>
            <w:vMerge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7767F" w:rsidRPr="0085146E" w:rsidRDefault="0017767F" w:rsidP="001B0E62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198,60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60,00</w:t>
            </w:r>
          </w:p>
        </w:tc>
        <w:tc>
          <w:tcPr>
            <w:tcW w:w="1084" w:type="dxa"/>
          </w:tcPr>
          <w:p w:rsidR="0017767F" w:rsidRPr="0085146E" w:rsidRDefault="0017767F" w:rsidP="00477308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66,00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72,60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17767F" w:rsidRPr="0085146E" w:rsidTr="00EF1791">
        <w:trPr>
          <w:trHeight w:val="671"/>
        </w:trPr>
        <w:tc>
          <w:tcPr>
            <w:tcW w:w="567" w:type="dxa"/>
            <w:vMerge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85146E" w:rsidRDefault="00C31E31" w:rsidP="004773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85146E">
              <w:rPr>
                <w:lang w:val="uk-UA"/>
              </w:rPr>
              <w:t>ф</w:t>
            </w:r>
            <w:r w:rsidR="0017767F" w:rsidRPr="0085146E">
              <w:rPr>
                <w:lang w:val="uk-UA"/>
              </w:rPr>
              <w:t>естиваль бандуристів «Таврійські зустрічі»</w:t>
            </w:r>
            <w:r w:rsidR="0085146E">
              <w:rPr>
                <w:lang w:val="uk-UA"/>
              </w:rPr>
              <w:t>;</w:t>
            </w:r>
          </w:p>
        </w:tc>
        <w:tc>
          <w:tcPr>
            <w:tcW w:w="2268" w:type="dxa"/>
          </w:tcPr>
          <w:p w:rsidR="0085146E" w:rsidRPr="0085146E" w:rsidRDefault="0017767F" w:rsidP="00FE6CDA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Департамент культури, туризму та курортів обласної державної адміністрації</w:t>
            </w:r>
            <w:r w:rsidR="0085146E">
              <w:rPr>
                <w:lang w:val="uk-UA"/>
              </w:rPr>
              <w:t xml:space="preserve">, </w:t>
            </w:r>
            <w:r w:rsidRPr="0085146E">
              <w:rPr>
                <w:lang w:val="uk-UA"/>
              </w:rPr>
              <w:t>Скадовська районна державна адміністрація</w:t>
            </w:r>
          </w:p>
        </w:tc>
        <w:tc>
          <w:tcPr>
            <w:tcW w:w="1275" w:type="dxa"/>
          </w:tcPr>
          <w:p w:rsidR="0017767F" w:rsidRDefault="00C31E31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17767F" w:rsidRPr="0085146E">
              <w:rPr>
                <w:lang w:val="uk-UA"/>
              </w:rPr>
              <w:t>ервень</w:t>
            </w:r>
          </w:p>
          <w:p w:rsidR="0085146E" w:rsidRPr="0085146E" w:rsidRDefault="0085146E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18" w:type="dxa"/>
            <w:vMerge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7767F" w:rsidRPr="0085146E" w:rsidRDefault="0017767F" w:rsidP="001B0E62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423,68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128,00</w:t>
            </w:r>
          </w:p>
        </w:tc>
        <w:tc>
          <w:tcPr>
            <w:tcW w:w="1084" w:type="dxa"/>
          </w:tcPr>
          <w:p w:rsidR="0017767F" w:rsidRPr="0085146E" w:rsidRDefault="0017767F" w:rsidP="00477308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140,80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154,88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17767F" w:rsidRPr="0085146E" w:rsidTr="00EF1791">
        <w:trPr>
          <w:trHeight w:val="324"/>
        </w:trPr>
        <w:tc>
          <w:tcPr>
            <w:tcW w:w="567" w:type="dxa"/>
            <w:vMerge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85146E" w:rsidRDefault="00C31E31" w:rsidP="00851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85146E">
              <w:rPr>
                <w:lang w:val="uk-UA"/>
              </w:rPr>
              <w:t>д</w:t>
            </w:r>
            <w:r w:rsidR="0017767F" w:rsidRPr="0085146E">
              <w:rPr>
                <w:lang w:val="uk-UA"/>
              </w:rPr>
              <w:t>итячий фестиваль «Чорноморські ігри»</w:t>
            </w:r>
            <w:r w:rsidR="0085146E">
              <w:rPr>
                <w:lang w:val="uk-UA"/>
              </w:rPr>
              <w:t>;</w:t>
            </w:r>
          </w:p>
        </w:tc>
        <w:tc>
          <w:tcPr>
            <w:tcW w:w="2268" w:type="dxa"/>
          </w:tcPr>
          <w:p w:rsidR="0017767F" w:rsidRPr="0085146E" w:rsidRDefault="0017767F" w:rsidP="00904471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r w:rsidR="00904471" w:rsidRPr="0085146E">
              <w:rPr>
                <w:lang w:val="uk-UA"/>
              </w:rPr>
              <w:t>Скадовська районна державна адміністрація</w:t>
            </w:r>
            <w:r w:rsidR="00904471">
              <w:rPr>
                <w:lang w:val="uk-UA"/>
              </w:rPr>
              <w:t>,</w:t>
            </w:r>
            <w:r w:rsidR="00497CD9">
              <w:rPr>
                <w:lang w:val="uk-UA"/>
              </w:rPr>
              <w:t xml:space="preserve">      </w:t>
            </w:r>
            <w:r w:rsidRPr="0085146E">
              <w:rPr>
                <w:lang w:val="uk-UA"/>
              </w:rPr>
              <w:t>ТОВ «Таврійські Ігри» (за згодою), благодійна організація «Всеукра</w:t>
            </w:r>
            <w:r w:rsidR="00904471">
              <w:rPr>
                <w:lang w:val="uk-UA"/>
              </w:rPr>
              <w:t>їнський благодійний Таврійський</w:t>
            </w:r>
            <w:r w:rsidRPr="0085146E">
              <w:rPr>
                <w:lang w:val="uk-UA"/>
              </w:rPr>
              <w:t xml:space="preserve"> фонд» (за згодою)</w:t>
            </w:r>
          </w:p>
        </w:tc>
        <w:tc>
          <w:tcPr>
            <w:tcW w:w="1275" w:type="dxa"/>
          </w:tcPr>
          <w:p w:rsidR="0017767F" w:rsidRDefault="00C31E31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17767F" w:rsidRPr="0085146E">
              <w:rPr>
                <w:lang w:val="uk-UA"/>
              </w:rPr>
              <w:t>ипень</w:t>
            </w:r>
            <w:r w:rsidR="00497CD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–</w:t>
            </w:r>
            <w:r w:rsidR="0017767F" w:rsidRPr="0085146E">
              <w:rPr>
                <w:lang w:val="uk-UA"/>
              </w:rPr>
              <w:t>серпень</w:t>
            </w:r>
            <w:proofErr w:type="spellEnd"/>
            <w:r w:rsidR="00497CD9">
              <w:rPr>
                <w:lang w:val="uk-UA"/>
              </w:rPr>
              <w:t xml:space="preserve"> </w:t>
            </w:r>
          </w:p>
          <w:p w:rsidR="00904471" w:rsidRPr="0085146E" w:rsidRDefault="00904471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18" w:type="dxa"/>
            <w:vMerge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7767F" w:rsidRPr="0085146E" w:rsidRDefault="0017767F" w:rsidP="001B0E62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6620,00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2000,00</w:t>
            </w:r>
          </w:p>
        </w:tc>
        <w:tc>
          <w:tcPr>
            <w:tcW w:w="1084" w:type="dxa"/>
          </w:tcPr>
          <w:p w:rsidR="0017767F" w:rsidRPr="0085146E" w:rsidRDefault="0017767F" w:rsidP="00477308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2200,00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2420,00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17767F" w:rsidRPr="0085146E" w:rsidTr="00EF1791">
        <w:trPr>
          <w:trHeight w:val="880"/>
        </w:trPr>
        <w:tc>
          <w:tcPr>
            <w:tcW w:w="567" w:type="dxa"/>
            <w:vMerge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85146E" w:rsidRDefault="00C31E31" w:rsidP="009044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904471">
              <w:rPr>
                <w:lang w:val="uk-UA"/>
              </w:rPr>
              <w:t>ф</w:t>
            </w:r>
            <w:r w:rsidR="0017767F" w:rsidRPr="0085146E">
              <w:rPr>
                <w:lang w:val="uk-UA"/>
              </w:rPr>
              <w:t>естиваль «</w:t>
            </w:r>
            <w:proofErr w:type="spellStart"/>
            <w:r w:rsidR="0017767F" w:rsidRPr="0085146E">
              <w:rPr>
                <w:lang w:val="uk-UA"/>
              </w:rPr>
              <w:t>Кронау-фест</w:t>
            </w:r>
            <w:proofErr w:type="spellEnd"/>
            <w:r w:rsidR="0017767F" w:rsidRPr="0085146E">
              <w:rPr>
                <w:lang w:val="uk-UA"/>
              </w:rPr>
              <w:t>»</w:t>
            </w:r>
            <w:r w:rsidR="00904471">
              <w:rPr>
                <w:lang w:val="uk-UA"/>
              </w:rPr>
              <w:t>;</w:t>
            </w:r>
          </w:p>
        </w:tc>
        <w:tc>
          <w:tcPr>
            <w:tcW w:w="2268" w:type="dxa"/>
          </w:tcPr>
          <w:p w:rsidR="00904471" w:rsidRPr="00904471" w:rsidRDefault="0017767F" w:rsidP="00904471">
            <w:pPr>
              <w:ind w:left="-79"/>
              <w:jc w:val="both"/>
              <w:rPr>
                <w:lang w:val="uk-UA"/>
              </w:rPr>
            </w:pPr>
            <w:r w:rsidRPr="00904471">
              <w:rPr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proofErr w:type="spellStart"/>
            <w:r w:rsidR="00904471" w:rsidRPr="00904471">
              <w:rPr>
                <w:lang w:val="uk-UA"/>
              </w:rPr>
              <w:t>Високопільська</w:t>
            </w:r>
            <w:proofErr w:type="spellEnd"/>
            <w:r w:rsidR="00904471" w:rsidRPr="00904471">
              <w:rPr>
                <w:lang w:val="uk-UA"/>
              </w:rPr>
              <w:t xml:space="preserve"> районна державна адміністрація</w:t>
            </w:r>
            <w:r w:rsidR="00904471">
              <w:rPr>
                <w:lang w:val="uk-UA"/>
              </w:rPr>
              <w:t>,</w:t>
            </w:r>
            <w:r w:rsidR="00497CD9">
              <w:rPr>
                <w:lang w:val="uk-UA"/>
              </w:rPr>
              <w:t xml:space="preserve"> </w:t>
            </w:r>
            <w:r w:rsidRPr="00904471">
              <w:rPr>
                <w:lang w:val="uk-UA"/>
              </w:rPr>
              <w:t>обласний Центр народної творчості (за згодою)</w:t>
            </w:r>
          </w:p>
        </w:tc>
        <w:tc>
          <w:tcPr>
            <w:tcW w:w="1275" w:type="dxa"/>
          </w:tcPr>
          <w:p w:rsidR="0017767F" w:rsidRDefault="00C31E31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17767F" w:rsidRPr="0085146E">
              <w:rPr>
                <w:lang w:val="uk-UA"/>
              </w:rPr>
              <w:t>ипень</w:t>
            </w:r>
          </w:p>
          <w:p w:rsidR="00904471" w:rsidRPr="0085146E" w:rsidRDefault="00904471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18" w:type="dxa"/>
            <w:vMerge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7767F" w:rsidRPr="0085146E" w:rsidRDefault="0017767F" w:rsidP="001B0E62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198,60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60,00</w:t>
            </w:r>
          </w:p>
        </w:tc>
        <w:tc>
          <w:tcPr>
            <w:tcW w:w="1084" w:type="dxa"/>
          </w:tcPr>
          <w:p w:rsidR="0017767F" w:rsidRPr="0085146E" w:rsidRDefault="0017767F" w:rsidP="00477308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66,00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72,60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17767F" w:rsidRPr="0085146E" w:rsidTr="00EF1791">
        <w:trPr>
          <w:trHeight w:val="422"/>
        </w:trPr>
        <w:tc>
          <w:tcPr>
            <w:tcW w:w="567" w:type="dxa"/>
            <w:vMerge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904471" w:rsidRDefault="00904471" w:rsidP="00904471">
            <w:pPr>
              <w:jc w:val="both"/>
              <w:rPr>
                <w:lang w:val="uk-UA"/>
              </w:rPr>
            </w:pPr>
            <w:r w:rsidRPr="00904471">
              <w:rPr>
                <w:lang w:val="uk-UA"/>
              </w:rPr>
              <w:t>- ф</w:t>
            </w:r>
            <w:r w:rsidR="0017767F" w:rsidRPr="00904471">
              <w:rPr>
                <w:lang w:val="uk-UA"/>
              </w:rPr>
              <w:t>естиваль національних культур «Таврійська родина»</w:t>
            </w:r>
          </w:p>
        </w:tc>
        <w:tc>
          <w:tcPr>
            <w:tcW w:w="2268" w:type="dxa"/>
          </w:tcPr>
          <w:p w:rsidR="0017767F" w:rsidRPr="0085146E" w:rsidRDefault="0017767F" w:rsidP="00904471">
            <w:pPr>
              <w:ind w:left="-79"/>
              <w:jc w:val="both"/>
            </w:pPr>
            <w:r w:rsidRPr="00904471">
              <w:rPr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r w:rsidR="00904471" w:rsidRPr="00904471">
              <w:rPr>
                <w:lang w:val="uk-UA"/>
              </w:rPr>
              <w:t xml:space="preserve">Генічеська районна державна </w:t>
            </w:r>
            <w:r w:rsidR="00904471" w:rsidRPr="00904471">
              <w:rPr>
                <w:lang w:val="uk-UA"/>
              </w:rPr>
              <w:lastRenderedPageBreak/>
              <w:t xml:space="preserve">адміністрація, </w:t>
            </w:r>
            <w:r w:rsidRPr="00904471">
              <w:rPr>
                <w:lang w:val="uk-UA"/>
              </w:rPr>
              <w:t>обласний Центр народної творчості (за</w:t>
            </w:r>
            <w:r w:rsidRPr="0085146E">
              <w:rPr>
                <w:lang w:val="uk-UA"/>
              </w:rPr>
              <w:t xml:space="preserve"> згодою)</w:t>
            </w:r>
          </w:p>
        </w:tc>
        <w:tc>
          <w:tcPr>
            <w:tcW w:w="1275" w:type="dxa"/>
          </w:tcPr>
          <w:p w:rsidR="0017767F" w:rsidRDefault="00C31E31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</w:t>
            </w:r>
            <w:r w:rsidR="0017767F" w:rsidRPr="0085146E">
              <w:rPr>
                <w:lang w:val="uk-UA"/>
              </w:rPr>
              <w:t>ерпень</w:t>
            </w:r>
          </w:p>
          <w:p w:rsidR="00904471" w:rsidRPr="0085146E" w:rsidRDefault="00904471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</w:t>
            </w:r>
          </w:p>
        </w:tc>
        <w:tc>
          <w:tcPr>
            <w:tcW w:w="1418" w:type="dxa"/>
            <w:vMerge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7767F" w:rsidRPr="0085146E" w:rsidRDefault="0017767F" w:rsidP="001B0E62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231,70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70,00</w:t>
            </w:r>
          </w:p>
        </w:tc>
        <w:tc>
          <w:tcPr>
            <w:tcW w:w="1084" w:type="dxa"/>
          </w:tcPr>
          <w:p w:rsidR="0017767F" w:rsidRPr="0085146E" w:rsidRDefault="0017767F" w:rsidP="00477308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77,00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84,70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17767F" w:rsidRPr="0085146E" w:rsidTr="00EF1791">
        <w:trPr>
          <w:trHeight w:val="360"/>
        </w:trPr>
        <w:tc>
          <w:tcPr>
            <w:tcW w:w="567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85146E" w:rsidRDefault="0017767F" w:rsidP="00477308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5.Організація культурно-мистецьких заходів для</w:t>
            </w:r>
            <w:r w:rsidR="00904471">
              <w:rPr>
                <w:color w:val="000000"/>
                <w:lang w:val="uk-UA"/>
              </w:rPr>
              <w:t xml:space="preserve"> учасників АТО на сході країни, їх сімей </w:t>
            </w:r>
            <w:r w:rsidRPr="0085146E">
              <w:rPr>
                <w:color w:val="000000"/>
                <w:lang w:val="uk-UA"/>
              </w:rPr>
              <w:t>та  військових формувань, що знаходяться на прикордонних територіях Херсонської області</w:t>
            </w:r>
          </w:p>
        </w:tc>
        <w:tc>
          <w:tcPr>
            <w:tcW w:w="2268" w:type="dxa"/>
          </w:tcPr>
          <w:p w:rsidR="0017767F" w:rsidRPr="0085146E" w:rsidRDefault="0017767F" w:rsidP="00852DF6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Департамент культури, туризму та курортів обласної державної адміністрації</w:t>
            </w:r>
          </w:p>
        </w:tc>
        <w:tc>
          <w:tcPr>
            <w:tcW w:w="1275" w:type="dxa"/>
          </w:tcPr>
          <w:p w:rsidR="0017767F" w:rsidRPr="0085146E" w:rsidRDefault="00C31E31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04471">
              <w:rPr>
                <w:lang w:val="uk-UA"/>
              </w:rPr>
              <w:t xml:space="preserve">ротягом року </w:t>
            </w:r>
          </w:p>
        </w:tc>
        <w:tc>
          <w:tcPr>
            <w:tcW w:w="1418" w:type="dxa"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7767F" w:rsidRPr="0085146E" w:rsidRDefault="0017767F" w:rsidP="001B0E62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148,95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45,00</w:t>
            </w:r>
          </w:p>
        </w:tc>
        <w:tc>
          <w:tcPr>
            <w:tcW w:w="1084" w:type="dxa"/>
          </w:tcPr>
          <w:p w:rsidR="0017767F" w:rsidRPr="0085146E" w:rsidRDefault="0017767F" w:rsidP="00477308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49,50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54,45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904471" w:rsidRPr="0085146E" w:rsidTr="00EF1791">
        <w:trPr>
          <w:trHeight w:val="360"/>
        </w:trPr>
        <w:tc>
          <w:tcPr>
            <w:tcW w:w="8789" w:type="dxa"/>
            <w:gridSpan w:val="5"/>
          </w:tcPr>
          <w:p w:rsidR="00904471" w:rsidRPr="0085146E" w:rsidRDefault="00904471" w:rsidP="00AA3312">
            <w:pPr>
              <w:rPr>
                <w:i/>
                <w:lang w:val="uk-UA"/>
              </w:rPr>
            </w:pPr>
            <w:r w:rsidRPr="0085146E">
              <w:rPr>
                <w:b/>
                <w:color w:val="000000"/>
                <w:lang w:val="uk-UA"/>
              </w:rPr>
              <w:t>Всього по заходах:</w:t>
            </w:r>
          </w:p>
        </w:tc>
        <w:tc>
          <w:tcPr>
            <w:tcW w:w="1418" w:type="dxa"/>
          </w:tcPr>
          <w:p w:rsidR="00904471" w:rsidRPr="0085146E" w:rsidRDefault="00904471" w:rsidP="004773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Обласний </w:t>
            </w:r>
            <w:r w:rsidRPr="0085146E">
              <w:rPr>
                <w:b/>
                <w:lang w:val="uk-UA"/>
              </w:rPr>
              <w:t>бюджет</w:t>
            </w:r>
          </w:p>
          <w:p w:rsidR="00904471" w:rsidRPr="0085146E" w:rsidRDefault="00904471" w:rsidP="00477308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34" w:type="dxa"/>
          </w:tcPr>
          <w:p w:rsidR="00904471" w:rsidRPr="0085146E" w:rsidRDefault="00904471" w:rsidP="001B0E62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 w:rsidRPr="0085146E">
              <w:rPr>
                <w:b/>
                <w:color w:val="000000"/>
                <w:lang w:val="uk-UA"/>
              </w:rPr>
              <w:t>21112,50</w:t>
            </w:r>
          </w:p>
        </w:tc>
        <w:tc>
          <w:tcPr>
            <w:tcW w:w="900" w:type="dxa"/>
          </w:tcPr>
          <w:p w:rsidR="00904471" w:rsidRPr="0085146E" w:rsidRDefault="00904471" w:rsidP="007C6FDB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 w:rsidRPr="0085146E">
              <w:rPr>
                <w:b/>
                <w:color w:val="000000"/>
                <w:lang w:val="uk-UA"/>
              </w:rPr>
              <w:t>6378,40</w:t>
            </w:r>
          </w:p>
        </w:tc>
        <w:tc>
          <w:tcPr>
            <w:tcW w:w="1084" w:type="dxa"/>
          </w:tcPr>
          <w:p w:rsidR="00904471" w:rsidRPr="0085146E" w:rsidRDefault="00904471" w:rsidP="00477308">
            <w:pPr>
              <w:jc w:val="center"/>
              <w:rPr>
                <w:b/>
                <w:color w:val="000000"/>
                <w:lang w:val="uk-UA"/>
              </w:rPr>
            </w:pPr>
            <w:r w:rsidRPr="0085146E">
              <w:rPr>
                <w:b/>
                <w:color w:val="000000"/>
                <w:lang w:val="uk-UA"/>
              </w:rPr>
              <w:t>7016,24</w:t>
            </w:r>
          </w:p>
        </w:tc>
        <w:tc>
          <w:tcPr>
            <w:tcW w:w="1111" w:type="dxa"/>
          </w:tcPr>
          <w:p w:rsidR="00904471" w:rsidRPr="0085146E" w:rsidRDefault="00904471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7717,86</w:t>
            </w:r>
          </w:p>
        </w:tc>
        <w:tc>
          <w:tcPr>
            <w:tcW w:w="1866" w:type="dxa"/>
          </w:tcPr>
          <w:p w:rsidR="00904471" w:rsidRPr="0085146E" w:rsidRDefault="00904471" w:rsidP="004B7777">
            <w:pPr>
              <w:jc w:val="both"/>
              <w:rPr>
                <w:lang w:val="uk-UA"/>
              </w:rPr>
            </w:pPr>
          </w:p>
        </w:tc>
      </w:tr>
      <w:tr w:rsidR="0017767F" w:rsidRPr="00497CD9" w:rsidTr="00EF1791">
        <w:trPr>
          <w:trHeight w:val="1245"/>
        </w:trPr>
        <w:tc>
          <w:tcPr>
            <w:tcW w:w="567" w:type="dxa"/>
            <w:vMerge w:val="restart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2.</w:t>
            </w:r>
          </w:p>
        </w:tc>
        <w:tc>
          <w:tcPr>
            <w:tcW w:w="1702" w:type="dxa"/>
            <w:vMerge w:val="restart"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Охорона та збереження культурної спадщини</w:t>
            </w:r>
            <w:r w:rsidRPr="0085146E">
              <w:rPr>
                <w:color w:val="000000"/>
                <w:lang w:val="uk-UA"/>
              </w:rPr>
              <w:tab/>
            </w:r>
            <w:r w:rsidRPr="0085146E">
              <w:rPr>
                <w:color w:val="000000"/>
                <w:lang w:val="uk-UA"/>
              </w:rPr>
              <w:tab/>
            </w:r>
          </w:p>
        </w:tc>
        <w:tc>
          <w:tcPr>
            <w:tcW w:w="2977" w:type="dxa"/>
          </w:tcPr>
          <w:p w:rsidR="0017767F" w:rsidRPr="0085146E" w:rsidRDefault="0017767F" w:rsidP="0033073F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 xml:space="preserve">1. Організація щорічної рятувально-археологічної </w:t>
            </w:r>
            <w:proofErr w:type="spellStart"/>
            <w:r w:rsidRPr="0085146E">
              <w:rPr>
                <w:color w:val="000000"/>
                <w:lang w:val="uk-UA"/>
              </w:rPr>
              <w:t>пізньоскіфської</w:t>
            </w:r>
            <w:proofErr w:type="spellEnd"/>
            <w:r w:rsidRPr="0085146E">
              <w:rPr>
                <w:color w:val="000000"/>
                <w:lang w:val="uk-UA"/>
              </w:rPr>
              <w:t xml:space="preserve"> експедиції </w:t>
            </w:r>
          </w:p>
          <w:p w:rsidR="0017767F" w:rsidRPr="0085146E" w:rsidRDefault="0017767F" w:rsidP="00477308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17767F" w:rsidRPr="0085146E" w:rsidRDefault="0017767F" w:rsidP="00852DF6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Департамент культури, туризму та курортів обласної державної адміністрації, обласна інспекція по охороні пам’яток історії та культури </w:t>
            </w:r>
          </w:p>
        </w:tc>
        <w:tc>
          <w:tcPr>
            <w:tcW w:w="1275" w:type="dxa"/>
          </w:tcPr>
          <w:p w:rsidR="0017767F" w:rsidRDefault="0038441A" w:rsidP="004773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31E31">
              <w:rPr>
                <w:lang w:val="uk-UA"/>
              </w:rPr>
              <w:t>ротягом року</w:t>
            </w:r>
          </w:p>
          <w:p w:rsidR="00FE6CDA" w:rsidRPr="0085146E" w:rsidRDefault="00FE6CDA" w:rsidP="0047730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7767F" w:rsidRPr="0085146E" w:rsidRDefault="0017767F" w:rsidP="0036487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99,20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30,8</w:t>
            </w:r>
          </w:p>
        </w:tc>
        <w:tc>
          <w:tcPr>
            <w:tcW w:w="1084" w:type="dxa"/>
          </w:tcPr>
          <w:p w:rsidR="0017767F" w:rsidRPr="0085146E" w:rsidRDefault="0017767F" w:rsidP="0036487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34,2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34,2</w:t>
            </w:r>
          </w:p>
        </w:tc>
        <w:tc>
          <w:tcPr>
            <w:tcW w:w="1866" w:type="dxa"/>
            <w:vMerge w:val="restart"/>
          </w:tcPr>
          <w:p w:rsidR="0038441A" w:rsidRDefault="00FE6CDA" w:rsidP="00FE6CDA">
            <w:pPr>
              <w:tabs>
                <w:tab w:val="left" w:pos="-11"/>
                <w:tab w:val="left" w:pos="513"/>
              </w:tabs>
              <w:ind w:left="-11"/>
              <w:jc w:val="both"/>
              <w:rPr>
                <w:lang w:val="uk-UA" w:eastAsia="it-IT"/>
              </w:rPr>
            </w:pPr>
            <w:r>
              <w:rPr>
                <w:lang w:val="uk-UA" w:eastAsia="it-IT"/>
              </w:rPr>
              <w:t>П</w:t>
            </w:r>
            <w:r w:rsidR="0017767F" w:rsidRPr="0085146E">
              <w:rPr>
                <w:lang w:val="uk-UA" w:eastAsia="it-IT"/>
              </w:rPr>
              <w:t xml:space="preserve">ідвищення </w:t>
            </w:r>
            <w:proofErr w:type="spellStart"/>
            <w:r w:rsidR="0017767F" w:rsidRPr="0085146E">
              <w:rPr>
                <w:lang w:val="uk-UA" w:eastAsia="it-IT"/>
              </w:rPr>
              <w:t>заінтересовано</w:t>
            </w:r>
            <w:r w:rsidR="0038441A">
              <w:rPr>
                <w:lang w:val="uk-UA" w:eastAsia="it-IT"/>
              </w:rPr>
              <w:t>-</w:t>
            </w:r>
            <w:proofErr w:type="spellEnd"/>
          </w:p>
          <w:p w:rsidR="0017767F" w:rsidRPr="0085146E" w:rsidRDefault="0017767F" w:rsidP="00FE6CDA">
            <w:pPr>
              <w:tabs>
                <w:tab w:val="left" w:pos="-11"/>
                <w:tab w:val="left" w:pos="513"/>
              </w:tabs>
              <w:ind w:left="-11"/>
              <w:jc w:val="both"/>
              <w:rPr>
                <w:lang w:val="uk-UA" w:eastAsia="uk-UA"/>
              </w:rPr>
            </w:pPr>
            <w:proofErr w:type="spellStart"/>
            <w:r w:rsidRPr="0085146E">
              <w:rPr>
                <w:lang w:val="uk-UA" w:eastAsia="it-IT"/>
              </w:rPr>
              <w:t>сті</w:t>
            </w:r>
            <w:proofErr w:type="spellEnd"/>
            <w:r w:rsidRPr="0085146E">
              <w:rPr>
                <w:lang w:val="uk-UA" w:eastAsia="it-IT"/>
              </w:rPr>
              <w:t xml:space="preserve"> вітчизняних та іноземних туристів</w:t>
            </w:r>
            <w:r w:rsidR="0038441A">
              <w:rPr>
                <w:lang w:val="uk-UA" w:eastAsia="it-IT"/>
              </w:rPr>
              <w:t xml:space="preserve"> у відвідуванні Херс</w:t>
            </w:r>
            <w:r w:rsidR="00D60F4C">
              <w:rPr>
                <w:lang w:val="uk-UA" w:eastAsia="it-IT"/>
              </w:rPr>
              <w:t>онщини, збільшення їх кількості</w:t>
            </w:r>
            <w:r w:rsidR="0038441A">
              <w:rPr>
                <w:lang w:val="uk-UA" w:eastAsia="it-IT"/>
              </w:rPr>
              <w:t xml:space="preserve">; </w:t>
            </w:r>
            <w:r w:rsidRPr="0085146E">
              <w:rPr>
                <w:lang w:val="uk-UA" w:eastAsia="it-IT"/>
              </w:rPr>
              <w:t>р</w:t>
            </w:r>
            <w:r w:rsidRPr="0085146E">
              <w:rPr>
                <w:lang w:val="uk-UA" w:eastAsia="uk-UA"/>
              </w:rPr>
              <w:t>озвиток та розширення в області мережі туристичних маршрутів;</w:t>
            </w:r>
            <w:r w:rsidR="00F473DF">
              <w:rPr>
                <w:lang w:val="uk-UA" w:eastAsia="uk-UA"/>
              </w:rPr>
              <w:t xml:space="preserve"> </w:t>
            </w:r>
            <w:r w:rsidRPr="0085146E">
              <w:rPr>
                <w:lang w:val="uk-UA" w:eastAsia="uk-UA"/>
              </w:rPr>
              <w:t>п</w:t>
            </w:r>
            <w:r w:rsidRPr="0085146E">
              <w:rPr>
                <w:lang w:val="uk-UA" w:eastAsia="it-IT"/>
              </w:rPr>
              <w:t xml:space="preserve">роведення </w:t>
            </w:r>
            <w:proofErr w:type="spellStart"/>
            <w:r w:rsidRPr="0085146E">
              <w:rPr>
                <w:lang w:val="uk-UA" w:eastAsia="it-IT"/>
              </w:rPr>
              <w:t>ек</w:t>
            </w:r>
            <w:r w:rsidR="00FE6CDA">
              <w:rPr>
                <w:lang w:val="uk-UA" w:eastAsia="it-IT"/>
              </w:rPr>
              <w:t>о-</w:t>
            </w:r>
            <w:proofErr w:type="spellEnd"/>
            <w:r w:rsidR="00FE6CDA">
              <w:rPr>
                <w:lang w:val="uk-UA" w:eastAsia="it-IT"/>
              </w:rPr>
              <w:t xml:space="preserve"> та </w:t>
            </w:r>
            <w:proofErr w:type="spellStart"/>
            <w:r w:rsidR="00FE6CDA">
              <w:rPr>
                <w:lang w:val="uk-UA" w:eastAsia="it-IT"/>
              </w:rPr>
              <w:t>етнофестивалів</w:t>
            </w:r>
            <w:proofErr w:type="spellEnd"/>
            <w:r w:rsidR="00FE6CDA">
              <w:rPr>
                <w:lang w:val="uk-UA" w:eastAsia="it-IT"/>
              </w:rPr>
              <w:t xml:space="preserve">, пленерів </w:t>
            </w:r>
            <w:r w:rsidRPr="0085146E">
              <w:rPr>
                <w:lang w:val="uk-UA" w:eastAsia="it-IT"/>
              </w:rPr>
              <w:t>тощо;</w:t>
            </w:r>
            <w:r w:rsidR="00F473DF">
              <w:rPr>
                <w:lang w:val="uk-UA" w:eastAsia="it-IT"/>
              </w:rPr>
              <w:t xml:space="preserve"> </w:t>
            </w:r>
            <w:r w:rsidRPr="0085146E">
              <w:rPr>
                <w:lang w:val="uk-UA" w:eastAsia="uk-UA"/>
              </w:rPr>
              <w:t xml:space="preserve">розвиток </w:t>
            </w:r>
            <w:r w:rsidRPr="0085146E">
              <w:rPr>
                <w:lang w:val="uk-UA" w:eastAsia="uk-UA"/>
              </w:rPr>
              <w:lastRenderedPageBreak/>
              <w:t xml:space="preserve">міжнародної наукової </w:t>
            </w:r>
            <w:r w:rsidR="00FE6CDA">
              <w:rPr>
                <w:lang w:val="uk-UA" w:eastAsia="uk-UA"/>
              </w:rPr>
              <w:t>співпраці;</w:t>
            </w:r>
            <w:r w:rsidRPr="0085146E">
              <w:rPr>
                <w:lang w:val="uk-UA"/>
              </w:rPr>
              <w:t xml:space="preserve"> створення науково-дослідного археологічного центру південного регіону</w:t>
            </w:r>
          </w:p>
        </w:tc>
      </w:tr>
      <w:tr w:rsidR="0017767F" w:rsidRPr="0085146E" w:rsidTr="00EF1791">
        <w:trPr>
          <w:trHeight w:val="225"/>
        </w:trPr>
        <w:tc>
          <w:tcPr>
            <w:tcW w:w="567" w:type="dxa"/>
            <w:vMerge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85146E" w:rsidRDefault="0017767F" w:rsidP="00FE6CDA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 xml:space="preserve">2. Забезпечення утримання будівель </w:t>
            </w:r>
            <w:r w:rsidR="00FE6CDA">
              <w:rPr>
                <w:color w:val="000000"/>
                <w:lang w:val="uk-UA"/>
              </w:rPr>
              <w:t>і</w:t>
            </w:r>
            <w:r w:rsidRPr="0085146E">
              <w:rPr>
                <w:color w:val="000000"/>
                <w:lang w:val="uk-UA"/>
              </w:rPr>
              <w:t xml:space="preserve"> споруд підприємства</w:t>
            </w:r>
            <w:r w:rsidRPr="0085146E">
              <w:rPr>
                <w:color w:val="000000"/>
              </w:rPr>
              <w:t xml:space="preserve"> (о</w:t>
            </w:r>
            <w:r w:rsidRPr="0085146E">
              <w:rPr>
                <w:color w:val="000000"/>
                <w:lang w:val="uk-UA"/>
              </w:rPr>
              <w:t>плата комунальних послуг та енергоносіїв, поточні видатки на утримання установи)</w:t>
            </w:r>
          </w:p>
        </w:tc>
        <w:tc>
          <w:tcPr>
            <w:tcW w:w="2268" w:type="dxa"/>
          </w:tcPr>
          <w:p w:rsidR="0017767F" w:rsidRPr="0085146E" w:rsidRDefault="0017767F" w:rsidP="00852DF6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Департамент культури, туризму та курортів обласної державної адміністрації, обласна інспекція по охороні пам’яток історії та культури</w:t>
            </w:r>
          </w:p>
        </w:tc>
        <w:tc>
          <w:tcPr>
            <w:tcW w:w="1275" w:type="dxa"/>
          </w:tcPr>
          <w:p w:rsidR="0038441A" w:rsidRDefault="0038441A" w:rsidP="00384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17767F" w:rsidRPr="0085146E" w:rsidRDefault="0017767F" w:rsidP="0047730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7767F" w:rsidRPr="0085146E" w:rsidRDefault="0017767F" w:rsidP="0036487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437,70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138,3</w:t>
            </w:r>
          </w:p>
        </w:tc>
        <w:tc>
          <w:tcPr>
            <w:tcW w:w="1084" w:type="dxa"/>
          </w:tcPr>
          <w:p w:rsidR="0017767F" w:rsidRPr="0085146E" w:rsidRDefault="0017767F" w:rsidP="0036487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146,1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153,3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17767F" w:rsidRPr="0085146E" w:rsidTr="00EF1791">
        <w:trPr>
          <w:trHeight w:val="225"/>
        </w:trPr>
        <w:tc>
          <w:tcPr>
            <w:tcW w:w="567" w:type="dxa"/>
            <w:vMerge/>
          </w:tcPr>
          <w:p w:rsidR="0017767F" w:rsidRPr="0085146E" w:rsidRDefault="0017767F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17767F" w:rsidRPr="0085146E" w:rsidRDefault="0017767F" w:rsidP="004B7777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17767F" w:rsidRPr="0085146E" w:rsidRDefault="0017767F" w:rsidP="00EB37CF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 xml:space="preserve">3. Здійснення виплати заробітної плати працівникам та </w:t>
            </w:r>
            <w:r w:rsidRPr="0085146E">
              <w:rPr>
                <w:color w:val="000000"/>
                <w:lang w:val="uk-UA"/>
              </w:rPr>
              <w:lastRenderedPageBreak/>
              <w:t>відрахувань до соціальних фондів</w:t>
            </w:r>
          </w:p>
          <w:p w:rsidR="0017767F" w:rsidRPr="0085146E" w:rsidRDefault="0017767F" w:rsidP="0047730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17767F" w:rsidRPr="0085146E" w:rsidRDefault="0017767F" w:rsidP="00852DF6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lastRenderedPageBreak/>
              <w:t xml:space="preserve">Департамент культури, туризму та курортів обласної </w:t>
            </w:r>
            <w:r w:rsidRPr="0085146E">
              <w:rPr>
                <w:lang w:val="uk-UA"/>
              </w:rPr>
              <w:lastRenderedPageBreak/>
              <w:t>державної адміністрації, обласна інспекція по охороні пам’яток історії та культури</w:t>
            </w:r>
          </w:p>
        </w:tc>
        <w:tc>
          <w:tcPr>
            <w:tcW w:w="1275" w:type="dxa"/>
          </w:tcPr>
          <w:p w:rsidR="0038441A" w:rsidRDefault="0038441A" w:rsidP="00384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року</w:t>
            </w:r>
          </w:p>
          <w:p w:rsidR="0017767F" w:rsidRPr="0085146E" w:rsidRDefault="0017767F" w:rsidP="0047730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7767F" w:rsidRPr="0085146E" w:rsidRDefault="0017767F" w:rsidP="00477308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7767F" w:rsidRPr="0085146E" w:rsidRDefault="0017767F" w:rsidP="0036487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3291,00</w:t>
            </w:r>
          </w:p>
        </w:tc>
        <w:tc>
          <w:tcPr>
            <w:tcW w:w="900" w:type="dxa"/>
          </w:tcPr>
          <w:p w:rsidR="0017767F" w:rsidRPr="0085146E" w:rsidRDefault="0017767F" w:rsidP="007C6FDB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1039,9</w:t>
            </w:r>
          </w:p>
        </w:tc>
        <w:tc>
          <w:tcPr>
            <w:tcW w:w="1084" w:type="dxa"/>
          </w:tcPr>
          <w:p w:rsidR="0017767F" w:rsidRPr="0085146E" w:rsidRDefault="0017767F" w:rsidP="0036487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1098,1</w:t>
            </w:r>
          </w:p>
        </w:tc>
        <w:tc>
          <w:tcPr>
            <w:tcW w:w="1111" w:type="dxa"/>
          </w:tcPr>
          <w:p w:rsidR="0017767F" w:rsidRPr="0085146E" w:rsidRDefault="0017767F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1153,0</w:t>
            </w:r>
          </w:p>
        </w:tc>
        <w:tc>
          <w:tcPr>
            <w:tcW w:w="1866" w:type="dxa"/>
            <w:vMerge/>
          </w:tcPr>
          <w:p w:rsidR="0017767F" w:rsidRPr="0085146E" w:rsidRDefault="0017767F" w:rsidP="004B7777">
            <w:pPr>
              <w:jc w:val="both"/>
              <w:rPr>
                <w:lang w:val="uk-UA"/>
              </w:rPr>
            </w:pPr>
          </w:p>
        </w:tc>
      </w:tr>
      <w:tr w:rsidR="006D7AFD" w:rsidRPr="0085146E" w:rsidTr="00F473DF">
        <w:trPr>
          <w:trHeight w:val="345"/>
        </w:trPr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6D7AFD" w:rsidRPr="0085146E" w:rsidRDefault="006D7AFD" w:rsidP="006D7AFD">
            <w:pPr>
              <w:rPr>
                <w:b/>
                <w:color w:val="000000"/>
                <w:lang w:val="uk-UA"/>
              </w:rPr>
            </w:pPr>
            <w:r w:rsidRPr="0085146E">
              <w:rPr>
                <w:b/>
                <w:color w:val="000000"/>
                <w:lang w:val="uk-UA"/>
              </w:rPr>
              <w:lastRenderedPageBreak/>
              <w:t xml:space="preserve">Всього </w:t>
            </w:r>
            <w:r>
              <w:rPr>
                <w:b/>
                <w:color w:val="000000"/>
                <w:lang w:val="uk-UA"/>
              </w:rPr>
              <w:t>по заходах</w:t>
            </w:r>
            <w:r w:rsidRPr="0085146E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7AFD" w:rsidRPr="0085146E" w:rsidRDefault="006D7AFD" w:rsidP="006D7AFD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Обласний бюджет</w:t>
            </w:r>
          </w:p>
          <w:p w:rsidR="006D7AFD" w:rsidRPr="0085146E" w:rsidRDefault="006D7AFD" w:rsidP="006D7AF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AFD" w:rsidRPr="0085146E" w:rsidRDefault="006D7AFD" w:rsidP="006D7AFD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 w:rsidRPr="0085146E">
              <w:rPr>
                <w:b/>
                <w:color w:val="000000"/>
                <w:lang w:val="uk-UA"/>
              </w:rPr>
              <w:t>3827,90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7AFD" w:rsidRPr="0085146E" w:rsidRDefault="006D7AFD" w:rsidP="006D7AFD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 w:rsidRPr="0085146E">
              <w:rPr>
                <w:b/>
                <w:color w:val="000000"/>
                <w:lang w:val="uk-UA"/>
              </w:rPr>
              <w:t>1209,00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D7AFD" w:rsidRPr="0085146E" w:rsidRDefault="006D7AFD" w:rsidP="006D7AFD">
            <w:pPr>
              <w:jc w:val="center"/>
              <w:rPr>
                <w:b/>
                <w:color w:val="000000"/>
                <w:lang w:val="uk-UA"/>
              </w:rPr>
            </w:pPr>
            <w:r w:rsidRPr="0085146E">
              <w:rPr>
                <w:b/>
                <w:color w:val="000000"/>
                <w:lang w:val="uk-UA"/>
              </w:rPr>
              <w:t>1278,40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6D7AFD" w:rsidRPr="0085146E" w:rsidRDefault="006D7AFD" w:rsidP="006D7AFD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1340,50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D7AFD" w:rsidRPr="0085146E" w:rsidRDefault="006D7AFD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F473DF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Створення умов для доступу громадян до сучасних творів національног</w:t>
            </w:r>
            <w:r>
              <w:rPr>
                <w:color w:val="000000"/>
                <w:lang w:val="uk-UA"/>
              </w:rPr>
              <w:t xml:space="preserve">о кіномистецтва і </w:t>
            </w:r>
            <w:proofErr w:type="spellStart"/>
            <w:r>
              <w:rPr>
                <w:color w:val="000000"/>
                <w:lang w:val="uk-UA"/>
              </w:rPr>
              <w:t>кіноспадщини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85146E">
              <w:rPr>
                <w:color w:val="000000"/>
                <w:lang w:val="uk-UA"/>
              </w:rPr>
              <w:t>Забезпечення функціонування комунального підприємства «</w:t>
            </w:r>
            <w:proofErr w:type="spellStart"/>
            <w:r w:rsidRPr="0085146E">
              <w:rPr>
                <w:color w:val="000000"/>
                <w:lang w:val="uk-UA"/>
              </w:rPr>
              <w:t>Кіновідео</w:t>
            </w:r>
            <w:r>
              <w:rPr>
                <w:color w:val="000000"/>
                <w:lang w:val="uk-UA"/>
              </w:rPr>
              <w:t>-</w:t>
            </w:r>
            <w:r w:rsidRPr="0085146E">
              <w:rPr>
                <w:color w:val="000000"/>
                <w:lang w:val="uk-UA"/>
              </w:rPr>
              <w:t>прокат</w:t>
            </w:r>
            <w:proofErr w:type="spellEnd"/>
            <w:r w:rsidRPr="0085146E">
              <w:rPr>
                <w:color w:val="000000"/>
                <w:lang w:val="uk-UA"/>
              </w:rPr>
              <w:t xml:space="preserve">» Херсонської обласної ради. Модернізація </w:t>
            </w:r>
            <w:r w:rsidRPr="0085146E">
              <w:rPr>
                <w:color w:val="000000"/>
                <w:lang w:val="uk-UA"/>
              </w:rPr>
              <w:lastRenderedPageBreak/>
              <w:t xml:space="preserve">і технічне </w:t>
            </w:r>
            <w:proofErr w:type="spellStart"/>
            <w:r w:rsidRPr="0085146E">
              <w:rPr>
                <w:color w:val="000000"/>
                <w:lang w:val="uk-UA"/>
              </w:rPr>
              <w:t>переоснащен</w:t>
            </w:r>
            <w:r>
              <w:rPr>
                <w:color w:val="000000"/>
                <w:lang w:val="uk-UA"/>
              </w:rPr>
              <w:t>-</w:t>
            </w:r>
            <w:r w:rsidRPr="0085146E">
              <w:rPr>
                <w:color w:val="000000"/>
                <w:lang w:val="uk-UA"/>
              </w:rPr>
              <w:t>ня</w:t>
            </w:r>
            <w:proofErr w:type="spellEnd"/>
            <w:r w:rsidRPr="0085146E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              </w:t>
            </w:r>
            <w:proofErr w:type="spellStart"/>
            <w:r>
              <w:rPr>
                <w:color w:val="000000"/>
                <w:lang w:val="uk-UA"/>
              </w:rPr>
              <w:t>ККЗ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85146E">
              <w:rPr>
                <w:color w:val="000000"/>
                <w:lang w:val="uk-UA"/>
              </w:rPr>
              <w:t>«</w:t>
            </w:r>
            <w:proofErr w:type="spellStart"/>
            <w:r w:rsidRPr="0085146E">
              <w:rPr>
                <w:color w:val="000000"/>
                <w:lang w:val="uk-UA"/>
              </w:rPr>
              <w:t>Ювілей</w:t>
            </w:r>
            <w:r>
              <w:rPr>
                <w:color w:val="000000"/>
                <w:lang w:val="uk-UA"/>
              </w:rPr>
              <w:t>-</w:t>
            </w:r>
            <w:r w:rsidRPr="0085146E">
              <w:rPr>
                <w:color w:val="000000"/>
                <w:lang w:val="uk-UA"/>
              </w:rPr>
              <w:t>ний</w:t>
            </w:r>
            <w:proofErr w:type="spellEnd"/>
            <w:r w:rsidRPr="0085146E">
              <w:rPr>
                <w:color w:val="000000"/>
                <w:lang w:val="uk-UA"/>
              </w:rPr>
              <w:t>»</w:t>
            </w:r>
          </w:p>
          <w:p w:rsidR="007556A0" w:rsidRPr="0085146E" w:rsidRDefault="007556A0" w:rsidP="006D7AFD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0" w:rsidRDefault="007556A0" w:rsidP="006D7AFD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lastRenderedPageBreak/>
              <w:t xml:space="preserve">1. Виготовлення проектно-кошторисної документації внутрішніх приміщень </w:t>
            </w:r>
          </w:p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85146E">
              <w:rPr>
                <w:color w:val="000000"/>
                <w:lang w:val="uk-UA"/>
              </w:rPr>
              <w:t>ККЗ</w:t>
            </w:r>
            <w:proofErr w:type="spellEnd"/>
            <w:r w:rsidRPr="0085146E">
              <w:rPr>
                <w:color w:val="000000"/>
                <w:lang w:val="uk-UA"/>
              </w:rPr>
              <w:t xml:space="preserve"> «Ювілейний» (підлога великої зали та службових приміщень, туалетні та гримувальні кімнати)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0" w:rsidRPr="0085146E" w:rsidRDefault="007556A0" w:rsidP="006D7AFD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</w:t>
            </w:r>
            <w:r w:rsidRPr="0085146E">
              <w:rPr>
                <w:lang w:val="uk-UA"/>
              </w:rPr>
              <w:t>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Херсонської обласної ради </w:t>
            </w:r>
            <w:r w:rsidRPr="0085146E">
              <w:rPr>
                <w:lang w:val="uk-UA"/>
              </w:rPr>
              <w:t>(за згодою)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360,00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360,00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0" w:rsidRDefault="007556A0" w:rsidP="006D7AFD">
            <w:pPr>
              <w:ind w:hanging="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Поліпшення </w:t>
            </w:r>
            <w:r w:rsidRPr="0085146E">
              <w:rPr>
                <w:lang w:val="uk-UA"/>
              </w:rPr>
              <w:t xml:space="preserve">якості </w:t>
            </w:r>
            <w:proofErr w:type="spellStart"/>
            <w:r w:rsidRPr="0085146E">
              <w:rPr>
                <w:lang w:val="uk-UA"/>
              </w:rPr>
              <w:t>кінообслугову</w:t>
            </w:r>
            <w:r>
              <w:rPr>
                <w:lang w:val="uk-UA"/>
              </w:rPr>
              <w:t>-вання</w:t>
            </w:r>
            <w:proofErr w:type="spellEnd"/>
            <w:r>
              <w:rPr>
                <w:lang w:val="uk-UA"/>
              </w:rPr>
              <w:t xml:space="preserve"> населення області; </w:t>
            </w:r>
            <w:r w:rsidRPr="0085146E">
              <w:rPr>
                <w:lang w:val="uk-UA"/>
              </w:rPr>
              <w:t>забезпечення доступу до творів вітчизн</w:t>
            </w:r>
            <w:r>
              <w:rPr>
                <w:lang w:val="uk-UA"/>
              </w:rPr>
              <w:t>яного і світового кіномистецтва;</w:t>
            </w:r>
          </w:p>
          <w:p w:rsidR="007556A0" w:rsidRPr="0085146E" w:rsidRDefault="007556A0" w:rsidP="006D7AFD">
            <w:pPr>
              <w:ind w:hanging="11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збільшення</w:t>
            </w:r>
            <w:r>
              <w:rPr>
                <w:lang w:val="uk-UA"/>
              </w:rPr>
              <w:t xml:space="preserve"> середньої завантаженості залів; </w:t>
            </w:r>
            <w:r w:rsidRPr="0085146E">
              <w:rPr>
                <w:lang w:val="uk-UA"/>
              </w:rPr>
              <w:t>підвищення динамік</w:t>
            </w:r>
            <w:r>
              <w:rPr>
                <w:lang w:val="uk-UA"/>
              </w:rPr>
              <w:t xml:space="preserve">и збільшення кількості глядачів у </w:t>
            </w:r>
            <w:r>
              <w:rPr>
                <w:lang w:val="uk-UA"/>
              </w:rPr>
              <w:lastRenderedPageBreak/>
              <w:t>плановому періоді</w:t>
            </w:r>
            <w:r w:rsidRPr="0085146E">
              <w:rPr>
                <w:lang w:val="uk-UA"/>
              </w:rPr>
              <w:t xml:space="preserve"> відповідно до фактичного показника попереднього періоду</w:t>
            </w:r>
            <w:r>
              <w:rPr>
                <w:lang w:val="uk-UA"/>
              </w:rPr>
              <w:t>:</w:t>
            </w:r>
          </w:p>
          <w:p w:rsidR="007556A0" w:rsidRPr="0085146E" w:rsidRDefault="007556A0" w:rsidP="006D7AFD">
            <w:pPr>
              <w:ind w:hanging="11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кіносеансів</w:t>
            </w:r>
            <w:r>
              <w:rPr>
                <w:lang w:val="uk-UA"/>
              </w:rPr>
              <w:t xml:space="preserve"> –   638;</w:t>
            </w:r>
          </w:p>
          <w:p w:rsidR="007556A0" w:rsidRPr="0085146E" w:rsidRDefault="007556A0" w:rsidP="006D7AFD">
            <w:pPr>
              <w:ind w:hanging="11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наявних фільмів </w:t>
            </w:r>
            <w:r>
              <w:rPr>
                <w:lang w:val="uk-UA"/>
              </w:rPr>
              <w:t>– 526;</w:t>
            </w:r>
          </w:p>
          <w:p w:rsidR="007556A0" w:rsidRDefault="007556A0" w:rsidP="006D7AFD">
            <w:pPr>
              <w:ind w:hanging="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глядачів – </w:t>
            </w:r>
          </w:p>
          <w:p w:rsidR="007556A0" w:rsidRPr="0085146E" w:rsidRDefault="007556A0" w:rsidP="006D7AFD">
            <w:pPr>
              <w:ind w:hanging="11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40,8 тис. осіб</w:t>
            </w:r>
            <w:r>
              <w:rPr>
                <w:lang w:val="uk-UA"/>
              </w:rPr>
              <w:t>.</w:t>
            </w:r>
          </w:p>
          <w:p w:rsidR="007556A0" w:rsidRDefault="007556A0" w:rsidP="008045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804574">
              <w:rPr>
                <w:lang w:val="uk-UA"/>
              </w:rPr>
              <w:t xml:space="preserve">чікуваний дохід за рік становить близько </w:t>
            </w:r>
          </w:p>
          <w:p w:rsidR="007556A0" w:rsidRPr="00804574" w:rsidRDefault="007556A0" w:rsidP="00804574">
            <w:pPr>
              <w:jc w:val="both"/>
              <w:rPr>
                <w:color w:val="000000"/>
                <w:lang w:val="uk-UA"/>
              </w:rPr>
            </w:pPr>
            <w:r w:rsidRPr="00804574">
              <w:rPr>
                <w:lang w:val="uk-UA"/>
              </w:rPr>
              <w:t>2150 тис. грн.</w:t>
            </w:r>
          </w:p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F473DF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:rsidR="007556A0" w:rsidRPr="0085146E" w:rsidRDefault="007556A0" w:rsidP="006D7AFD">
            <w:pPr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56A0" w:rsidRPr="0085146E" w:rsidRDefault="007556A0" w:rsidP="006D7AFD">
            <w:pPr>
              <w:jc w:val="both"/>
              <w:rPr>
                <w:b/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 xml:space="preserve">2. Капітальний та поточний ремонти внутрішніх приміщень </w:t>
            </w:r>
            <w:proofErr w:type="spellStart"/>
            <w:r w:rsidRPr="0085146E">
              <w:rPr>
                <w:color w:val="000000"/>
                <w:lang w:val="uk-UA"/>
              </w:rPr>
              <w:t>ККЗ</w:t>
            </w:r>
            <w:proofErr w:type="spellEnd"/>
            <w:r w:rsidRPr="0085146E">
              <w:rPr>
                <w:color w:val="000000"/>
                <w:lang w:val="uk-UA"/>
              </w:rPr>
              <w:t xml:space="preserve"> «Ювілейний» (підлога великої зали та службових приміщень, туалетні та гримувальні кімнати)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6A0" w:rsidRPr="0085146E" w:rsidRDefault="007556A0" w:rsidP="000D27CF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proofErr w:type="spellStart"/>
            <w:r w:rsidRPr="0085146E">
              <w:rPr>
                <w:lang w:val="uk-UA"/>
              </w:rPr>
              <w:t>К</w:t>
            </w:r>
            <w:r>
              <w:rPr>
                <w:lang w:val="uk-UA"/>
              </w:rPr>
              <w:t>П</w:t>
            </w:r>
            <w:proofErr w:type="spellEnd"/>
            <w:r>
              <w:rPr>
                <w:lang w:val="uk-UA"/>
              </w:rPr>
              <w:t xml:space="preserve"> </w:t>
            </w:r>
            <w:r w:rsidRPr="0085146E">
              <w:rPr>
                <w:lang w:val="uk-UA"/>
              </w:rPr>
              <w:t>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Херсонської 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7000,00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7000,0</w:t>
            </w:r>
          </w:p>
        </w:tc>
        <w:tc>
          <w:tcPr>
            <w:tcW w:w="1866" w:type="dxa"/>
            <w:vMerge/>
            <w:tcBorders>
              <w:top w:val="single" w:sz="4" w:space="0" w:color="auto"/>
            </w:tcBorders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705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 xml:space="preserve">3. Проектні роботи з корегування робочої документації об’єкта </w:t>
            </w:r>
            <w:r w:rsidRPr="0085146E">
              <w:rPr>
                <w:color w:val="000000"/>
                <w:lang w:val="uk-UA"/>
              </w:rPr>
              <w:lastRenderedPageBreak/>
              <w:t xml:space="preserve">«Реконструкції системи опалення, кондиціювання та вентиляції </w:t>
            </w:r>
            <w:r w:rsidR="00F473DF">
              <w:rPr>
                <w:color w:val="000000"/>
                <w:lang w:val="uk-UA"/>
              </w:rPr>
              <w:t xml:space="preserve">                 </w:t>
            </w:r>
            <w:proofErr w:type="spellStart"/>
            <w:r w:rsidRPr="0085146E">
              <w:rPr>
                <w:color w:val="000000"/>
                <w:lang w:val="uk-UA"/>
              </w:rPr>
              <w:t>ККЗ</w:t>
            </w:r>
            <w:proofErr w:type="spellEnd"/>
            <w:r w:rsidRPr="0085146E">
              <w:rPr>
                <w:color w:val="000000"/>
                <w:lang w:val="uk-UA"/>
              </w:rPr>
              <w:t xml:space="preserve"> «Ювілейний»</w:t>
            </w:r>
          </w:p>
        </w:tc>
        <w:tc>
          <w:tcPr>
            <w:tcW w:w="2268" w:type="dxa"/>
          </w:tcPr>
          <w:p w:rsidR="007556A0" w:rsidRPr="0085146E" w:rsidRDefault="007556A0" w:rsidP="006D7AFD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lastRenderedPageBreak/>
              <w:t>Департамент культури, туризму та курортів обла</w:t>
            </w:r>
            <w:r>
              <w:rPr>
                <w:lang w:val="uk-UA"/>
              </w:rPr>
              <w:t xml:space="preserve">сної </w:t>
            </w:r>
            <w:r>
              <w:rPr>
                <w:lang w:val="uk-UA"/>
              </w:rPr>
              <w:lastRenderedPageBreak/>
              <w:t xml:space="preserve">державної адміністрації,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 w:rsidRPr="0085146E">
              <w:rPr>
                <w:lang w:val="uk-UA"/>
              </w:rPr>
              <w:t xml:space="preserve"> 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Херсонської 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1418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512,62</w:t>
            </w:r>
          </w:p>
        </w:tc>
        <w:tc>
          <w:tcPr>
            <w:tcW w:w="900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512,62</w:t>
            </w:r>
          </w:p>
        </w:tc>
        <w:tc>
          <w:tcPr>
            <w:tcW w:w="1084" w:type="dxa"/>
          </w:tcPr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-</w:t>
            </w:r>
          </w:p>
        </w:tc>
        <w:tc>
          <w:tcPr>
            <w:tcW w:w="1111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-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ind w:hanging="11"/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705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7556A0" w:rsidRPr="0085146E" w:rsidRDefault="007556A0" w:rsidP="00B05512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 Розроблення проекту та реконструкція систем</w:t>
            </w:r>
            <w:r w:rsidRPr="0085146E">
              <w:rPr>
                <w:color w:val="000000"/>
                <w:lang w:val="uk-UA"/>
              </w:rPr>
              <w:t xml:space="preserve"> опалення, кондиціювання та вентиляції великої зали  </w:t>
            </w:r>
            <w:proofErr w:type="spellStart"/>
            <w:r w:rsidRPr="0085146E">
              <w:rPr>
                <w:color w:val="000000"/>
                <w:lang w:val="uk-UA"/>
              </w:rPr>
              <w:t>ККЗ</w:t>
            </w:r>
            <w:proofErr w:type="spellEnd"/>
            <w:r w:rsidRPr="0085146E">
              <w:rPr>
                <w:color w:val="000000"/>
                <w:lang w:val="uk-UA"/>
              </w:rPr>
              <w:t xml:space="preserve"> «Ювілейний»</w:t>
            </w:r>
          </w:p>
        </w:tc>
        <w:tc>
          <w:tcPr>
            <w:tcW w:w="2268" w:type="dxa"/>
          </w:tcPr>
          <w:p w:rsidR="007556A0" w:rsidRPr="0085146E" w:rsidRDefault="007556A0" w:rsidP="000D27CF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proofErr w:type="spellStart"/>
            <w:r w:rsidRPr="0085146E">
              <w:rPr>
                <w:lang w:val="uk-UA"/>
              </w:rPr>
              <w:t>К</w:t>
            </w:r>
            <w:r>
              <w:rPr>
                <w:lang w:val="uk-UA"/>
              </w:rPr>
              <w:t>П</w:t>
            </w:r>
            <w:proofErr w:type="spellEnd"/>
            <w:r w:rsidRPr="0085146E">
              <w:rPr>
                <w:lang w:val="uk-UA"/>
              </w:rPr>
              <w:t xml:space="preserve"> 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Херсонської 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9634,36</w:t>
            </w:r>
          </w:p>
        </w:tc>
        <w:tc>
          <w:tcPr>
            <w:tcW w:w="900" w:type="dxa"/>
          </w:tcPr>
          <w:p w:rsidR="007556A0" w:rsidRPr="0085146E" w:rsidRDefault="007556A0" w:rsidP="006D7AFD">
            <w:pPr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5000,00</w:t>
            </w:r>
          </w:p>
        </w:tc>
        <w:tc>
          <w:tcPr>
            <w:tcW w:w="1084" w:type="dxa"/>
          </w:tcPr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lang w:val="uk-UA"/>
              </w:rPr>
              <w:t>4634,36</w:t>
            </w:r>
          </w:p>
        </w:tc>
        <w:tc>
          <w:tcPr>
            <w:tcW w:w="1111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-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705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7556A0" w:rsidRPr="0085146E" w:rsidRDefault="007556A0" w:rsidP="00B05512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5. Реконструкці</w:t>
            </w:r>
            <w:r>
              <w:rPr>
                <w:color w:val="000000"/>
                <w:lang w:val="uk-UA"/>
              </w:rPr>
              <w:t>я систем</w:t>
            </w:r>
            <w:r w:rsidRPr="0085146E">
              <w:rPr>
                <w:color w:val="000000"/>
                <w:lang w:val="uk-UA"/>
              </w:rPr>
              <w:t xml:space="preserve"> опалення, кондиціювання та вентиляції фойє </w:t>
            </w:r>
            <w:proofErr w:type="spellStart"/>
            <w:r w:rsidRPr="0085146E">
              <w:rPr>
                <w:color w:val="000000"/>
                <w:lang w:val="uk-UA"/>
              </w:rPr>
              <w:t>ККЗ</w:t>
            </w:r>
            <w:proofErr w:type="spellEnd"/>
            <w:r w:rsidRPr="0085146E">
              <w:rPr>
                <w:color w:val="000000"/>
                <w:lang w:val="uk-UA"/>
              </w:rPr>
              <w:t xml:space="preserve"> «Ювілейний»</w:t>
            </w:r>
          </w:p>
        </w:tc>
        <w:tc>
          <w:tcPr>
            <w:tcW w:w="2268" w:type="dxa"/>
          </w:tcPr>
          <w:p w:rsidR="007556A0" w:rsidRPr="0085146E" w:rsidRDefault="007556A0" w:rsidP="006D7AFD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Департамент культури, туризму та курортів обла</w:t>
            </w:r>
            <w:r>
              <w:rPr>
                <w:lang w:val="uk-UA"/>
              </w:rPr>
              <w:t xml:space="preserve">сної державної адміністрації,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 w:rsidRPr="0085146E">
              <w:rPr>
                <w:lang w:val="uk-UA"/>
              </w:rPr>
              <w:t xml:space="preserve"> 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Херсонської 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4687,72</w:t>
            </w:r>
          </w:p>
        </w:tc>
        <w:tc>
          <w:tcPr>
            <w:tcW w:w="900" w:type="dxa"/>
          </w:tcPr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-</w:t>
            </w:r>
          </w:p>
        </w:tc>
        <w:tc>
          <w:tcPr>
            <w:tcW w:w="1084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-</w:t>
            </w:r>
          </w:p>
        </w:tc>
        <w:tc>
          <w:tcPr>
            <w:tcW w:w="1111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4687,72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705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6. Ремонт фасаду з встановленням рекламно-освітлювального обладнання та надписом назви кінотеатру</w:t>
            </w:r>
          </w:p>
        </w:tc>
        <w:tc>
          <w:tcPr>
            <w:tcW w:w="2268" w:type="dxa"/>
          </w:tcPr>
          <w:p w:rsidR="007556A0" w:rsidRPr="0085146E" w:rsidRDefault="007556A0" w:rsidP="006D7AFD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Департамент культури, туризму та курортів обла</w:t>
            </w:r>
            <w:r>
              <w:rPr>
                <w:lang w:val="uk-UA"/>
              </w:rPr>
              <w:t xml:space="preserve">сної державної адміністрації,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 w:rsidRPr="0085146E">
              <w:rPr>
                <w:lang w:val="uk-UA"/>
              </w:rPr>
              <w:t xml:space="preserve"> 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Херсонської 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750,00</w:t>
            </w:r>
          </w:p>
        </w:tc>
        <w:tc>
          <w:tcPr>
            <w:tcW w:w="900" w:type="dxa"/>
          </w:tcPr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-</w:t>
            </w:r>
          </w:p>
        </w:tc>
        <w:tc>
          <w:tcPr>
            <w:tcW w:w="1084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-</w:t>
            </w:r>
          </w:p>
        </w:tc>
        <w:tc>
          <w:tcPr>
            <w:tcW w:w="1111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750,00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705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7.Виготовлення проектно-кошторисної документації капітального ремонту фойє кінотеатру</w:t>
            </w:r>
          </w:p>
        </w:tc>
        <w:tc>
          <w:tcPr>
            <w:tcW w:w="2268" w:type="dxa"/>
          </w:tcPr>
          <w:p w:rsidR="007556A0" w:rsidRPr="0085146E" w:rsidRDefault="007556A0" w:rsidP="000D27CF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Департамент культури, туризму та курортів обла</w:t>
            </w:r>
            <w:r>
              <w:rPr>
                <w:lang w:val="uk-UA"/>
              </w:rPr>
              <w:t xml:space="preserve">сної державної адміністрації,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 w:rsidRPr="0085146E">
              <w:rPr>
                <w:lang w:val="uk-UA"/>
              </w:rPr>
              <w:t xml:space="preserve"> 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Херсонської 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</w:tcPr>
          <w:p w:rsidR="007556A0" w:rsidRPr="00B05512" w:rsidRDefault="007556A0" w:rsidP="006D7AFD">
            <w:pPr>
              <w:jc w:val="center"/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300,00</w:t>
            </w:r>
          </w:p>
        </w:tc>
        <w:tc>
          <w:tcPr>
            <w:tcW w:w="900" w:type="dxa"/>
          </w:tcPr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300,00</w:t>
            </w:r>
          </w:p>
        </w:tc>
        <w:tc>
          <w:tcPr>
            <w:tcW w:w="1084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-</w:t>
            </w:r>
          </w:p>
        </w:tc>
        <w:tc>
          <w:tcPr>
            <w:tcW w:w="1111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-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705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 xml:space="preserve">8. Капітальний ремонт фойє </w:t>
            </w:r>
            <w:proofErr w:type="spellStart"/>
            <w:r w:rsidRPr="0085146E">
              <w:rPr>
                <w:color w:val="000000"/>
                <w:lang w:val="uk-UA"/>
              </w:rPr>
              <w:t>ККЗ</w:t>
            </w:r>
            <w:proofErr w:type="spellEnd"/>
            <w:r w:rsidRPr="0085146E">
              <w:rPr>
                <w:color w:val="000000"/>
                <w:lang w:val="uk-UA"/>
              </w:rPr>
              <w:t xml:space="preserve"> «Ювілейний»</w:t>
            </w:r>
          </w:p>
        </w:tc>
        <w:tc>
          <w:tcPr>
            <w:tcW w:w="2268" w:type="dxa"/>
          </w:tcPr>
          <w:p w:rsidR="007556A0" w:rsidRPr="0085146E" w:rsidRDefault="007556A0" w:rsidP="000D27CF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proofErr w:type="spellStart"/>
            <w:r w:rsidRPr="0085146E">
              <w:rPr>
                <w:lang w:val="uk-UA"/>
              </w:rPr>
              <w:t>К</w:t>
            </w:r>
            <w:r>
              <w:rPr>
                <w:lang w:val="uk-UA"/>
              </w:rPr>
              <w:t>П</w:t>
            </w:r>
            <w:proofErr w:type="spellEnd"/>
            <w:r w:rsidRPr="0085146E">
              <w:rPr>
                <w:lang w:val="uk-UA"/>
              </w:rPr>
              <w:t xml:space="preserve"> 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Херсонської 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</w:tcPr>
          <w:p w:rsidR="007556A0" w:rsidRPr="0085146E" w:rsidRDefault="007556A0" w:rsidP="00B055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highlight w:val="yellow"/>
                <w:lang w:val="uk-UA"/>
              </w:rPr>
            </w:pPr>
            <w:r w:rsidRPr="0085146E">
              <w:rPr>
                <w:color w:val="000000"/>
                <w:lang w:val="uk-UA"/>
              </w:rPr>
              <w:t>4800,00</w:t>
            </w:r>
          </w:p>
        </w:tc>
        <w:tc>
          <w:tcPr>
            <w:tcW w:w="900" w:type="dxa"/>
          </w:tcPr>
          <w:p w:rsidR="007556A0" w:rsidRPr="0085146E" w:rsidRDefault="007556A0" w:rsidP="006D7AFD">
            <w:pPr>
              <w:jc w:val="center"/>
              <w:rPr>
                <w:color w:val="000000"/>
                <w:highlight w:val="yellow"/>
                <w:lang w:val="uk-UA"/>
              </w:rPr>
            </w:pPr>
            <w:r w:rsidRPr="0085146E">
              <w:rPr>
                <w:color w:val="000000"/>
                <w:lang w:val="uk-UA"/>
              </w:rPr>
              <w:t>-</w:t>
            </w:r>
          </w:p>
        </w:tc>
        <w:tc>
          <w:tcPr>
            <w:tcW w:w="1084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4800,00</w:t>
            </w:r>
          </w:p>
        </w:tc>
        <w:tc>
          <w:tcPr>
            <w:tcW w:w="1111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-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705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 xml:space="preserve">9. Здійснення протипожежних заходів (встановлення автоматичної протипожежної сигналізації в </w:t>
            </w:r>
            <w:proofErr w:type="spellStart"/>
            <w:r w:rsidRPr="0085146E">
              <w:rPr>
                <w:color w:val="000000"/>
                <w:lang w:val="uk-UA"/>
              </w:rPr>
              <w:t>ККЗ</w:t>
            </w:r>
            <w:proofErr w:type="spellEnd"/>
            <w:r w:rsidRPr="0085146E">
              <w:rPr>
                <w:color w:val="000000"/>
                <w:lang w:val="uk-UA"/>
              </w:rPr>
              <w:t xml:space="preserve"> «Ювілейний»</w:t>
            </w:r>
          </w:p>
        </w:tc>
        <w:tc>
          <w:tcPr>
            <w:tcW w:w="2268" w:type="dxa"/>
          </w:tcPr>
          <w:p w:rsidR="007556A0" w:rsidRPr="0085146E" w:rsidRDefault="007556A0" w:rsidP="000D27CF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proofErr w:type="spellStart"/>
            <w:r w:rsidRPr="0085146E">
              <w:rPr>
                <w:lang w:val="uk-UA"/>
              </w:rPr>
              <w:t>К</w:t>
            </w:r>
            <w:r>
              <w:rPr>
                <w:lang w:val="uk-UA"/>
              </w:rPr>
              <w:t>П</w:t>
            </w:r>
            <w:proofErr w:type="spellEnd"/>
            <w:r w:rsidRPr="0085146E">
              <w:rPr>
                <w:lang w:val="uk-UA"/>
              </w:rPr>
              <w:t xml:space="preserve"> 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Херсонської 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1295,03</w:t>
            </w:r>
          </w:p>
        </w:tc>
        <w:tc>
          <w:tcPr>
            <w:tcW w:w="900" w:type="dxa"/>
          </w:tcPr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-</w:t>
            </w:r>
          </w:p>
        </w:tc>
        <w:tc>
          <w:tcPr>
            <w:tcW w:w="1084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1295,03</w:t>
            </w:r>
          </w:p>
        </w:tc>
        <w:tc>
          <w:tcPr>
            <w:tcW w:w="1111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-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885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10. Придбання освітлювального та звукового обладнання для обслуговування масових заходів обласного рівня</w:t>
            </w:r>
          </w:p>
        </w:tc>
        <w:tc>
          <w:tcPr>
            <w:tcW w:w="2268" w:type="dxa"/>
          </w:tcPr>
          <w:p w:rsidR="007556A0" w:rsidRPr="0085146E" w:rsidRDefault="007556A0" w:rsidP="000D27CF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proofErr w:type="spellStart"/>
            <w:r w:rsidRPr="0085146E">
              <w:rPr>
                <w:lang w:val="uk-UA"/>
              </w:rPr>
              <w:t>К</w:t>
            </w:r>
            <w:r>
              <w:rPr>
                <w:lang w:val="uk-UA"/>
              </w:rPr>
              <w:t>П</w:t>
            </w:r>
            <w:proofErr w:type="spellEnd"/>
            <w:r w:rsidRPr="0085146E">
              <w:rPr>
                <w:lang w:val="uk-UA"/>
              </w:rPr>
              <w:t xml:space="preserve"> 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Херсонської </w:t>
            </w:r>
            <w:r>
              <w:rPr>
                <w:lang w:val="uk-UA"/>
              </w:rPr>
              <w:lastRenderedPageBreak/>
              <w:t>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1418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400,00</w:t>
            </w:r>
          </w:p>
        </w:tc>
        <w:tc>
          <w:tcPr>
            <w:tcW w:w="900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-</w:t>
            </w:r>
          </w:p>
        </w:tc>
        <w:tc>
          <w:tcPr>
            <w:tcW w:w="1084" w:type="dxa"/>
          </w:tcPr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-</w:t>
            </w:r>
          </w:p>
        </w:tc>
        <w:tc>
          <w:tcPr>
            <w:tcW w:w="1111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400,00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885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11.</w:t>
            </w:r>
            <w:r>
              <w:rPr>
                <w:color w:val="000000"/>
                <w:lang w:val="uk-UA"/>
              </w:rPr>
              <w:t xml:space="preserve"> Придбання </w:t>
            </w:r>
            <w:proofErr w:type="spellStart"/>
            <w:r>
              <w:rPr>
                <w:color w:val="000000"/>
                <w:lang w:val="uk-UA"/>
              </w:rPr>
              <w:t>світлодіодного</w:t>
            </w:r>
            <w:proofErr w:type="spellEnd"/>
            <w:r>
              <w:rPr>
                <w:color w:val="000000"/>
                <w:lang w:val="uk-UA"/>
              </w:rPr>
              <w:t xml:space="preserve"> екрана        6 м х </w:t>
            </w:r>
            <w:r w:rsidRPr="0085146E">
              <w:rPr>
                <w:color w:val="000000"/>
                <w:lang w:val="uk-UA"/>
              </w:rPr>
              <w:t>4м</w:t>
            </w:r>
          </w:p>
        </w:tc>
        <w:tc>
          <w:tcPr>
            <w:tcW w:w="2268" w:type="dxa"/>
          </w:tcPr>
          <w:p w:rsidR="007556A0" w:rsidRPr="0085146E" w:rsidRDefault="007556A0" w:rsidP="006D7AFD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>Департамент культури, туризму та курортів обла</w:t>
            </w:r>
            <w:r>
              <w:rPr>
                <w:lang w:val="uk-UA"/>
              </w:rPr>
              <w:t xml:space="preserve">сної державної адміністрації,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 w:rsidRPr="0085146E">
              <w:rPr>
                <w:lang w:val="uk-UA"/>
              </w:rPr>
              <w:t xml:space="preserve"> 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Херсонської 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835,20</w:t>
            </w:r>
          </w:p>
        </w:tc>
        <w:tc>
          <w:tcPr>
            <w:tcW w:w="900" w:type="dxa"/>
          </w:tcPr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835,20</w:t>
            </w:r>
          </w:p>
        </w:tc>
        <w:tc>
          <w:tcPr>
            <w:tcW w:w="1084" w:type="dxa"/>
          </w:tcPr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-</w:t>
            </w:r>
          </w:p>
        </w:tc>
        <w:tc>
          <w:tcPr>
            <w:tcW w:w="1111" w:type="dxa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-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7556A0">
        <w:trPr>
          <w:trHeight w:val="654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7556A0" w:rsidRPr="0085146E" w:rsidRDefault="007556A0" w:rsidP="00B05512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 xml:space="preserve">12. Забезпечення утримання будівель </w:t>
            </w:r>
            <w:r>
              <w:rPr>
                <w:color w:val="000000"/>
                <w:lang w:val="uk-UA"/>
              </w:rPr>
              <w:t xml:space="preserve">і </w:t>
            </w:r>
            <w:r w:rsidRPr="0085146E">
              <w:rPr>
                <w:color w:val="000000"/>
                <w:lang w:val="uk-UA"/>
              </w:rPr>
              <w:t>споруд підприємства (комунальні послуги)</w:t>
            </w:r>
          </w:p>
        </w:tc>
        <w:tc>
          <w:tcPr>
            <w:tcW w:w="2268" w:type="dxa"/>
            <w:vMerge w:val="restart"/>
          </w:tcPr>
          <w:p w:rsidR="007556A0" w:rsidRPr="0085146E" w:rsidRDefault="007556A0" w:rsidP="000D27CF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proofErr w:type="spellStart"/>
            <w:r w:rsidRPr="0085146E">
              <w:rPr>
                <w:lang w:val="uk-UA"/>
              </w:rPr>
              <w:t>К</w:t>
            </w:r>
            <w:r>
              <w:rPr>
                <w:lang w:val="uk-UA"/>
              </w:rPr>
              <w:t>П</w:t>
            </w:r>
            <w:proofErr w:type="spellEnd"/>
            <w:r w:rsidRPr="0085146E">
              <w:rPr>
                <w:lang w:val="uk-UA"/>
              </w:rPr>
              <w:t xml:space="preserve"> 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Херсонської 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  <w:vMerge w:val="restart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7556A0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  <w:p w:rsidR="007556A0" w:rsidRPr="0085146E" w:rsidRDefault="007556A0" w:rsidP="00615C0B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7556A0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1200,00</w:t>
            </w:r>
          </w:p>
          <w:p w:rsidR="007556A0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</w:p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7556A0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400,00</w:t>
            </w:r>
          </w:p>
          <w:p w:rsidR="007556A0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</w:p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4" w:type="dxa"/>
          </w:tcPr>
          <w:p w:rsidR="007556A0" w:rsidRDefault="007556A0" w:rsidP="006D7AFD">
            <w:pPr>
              <w:jc w:val="center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400,00</w:t>
            </w:r>
          </w:p>
          <w:p w:rsidR="007556A0" w:rsidRDefault="007556A0" w:rsidP="006D7AFD">
            <w:pPr>
              <w:jc w:val="center"/>
              <w:rPr>
                <w:color w:val="000000"/>
                <w:lang w:val="uk-UA"/>
              </w:rPr>
            </w:pPr>
          </w:p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1" w:type="dxa"/>
          </w:tcPr>
          <w:p w:rsidR="007556A0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400,00</w:t>
            </w:r>
          </w:p>
          <w:p w:rsidR="007556A0" w:rsidRDefault="007556A0" w:rsidP="006D7AFD">
            <w:pPr>
              <w:jc w:val="center"/>
              <w:rPr>
                <w:lang w:val="uk-UA"/>
              </w:rPr>
            </w:pPr>
          </w:p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1815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  <w:vMerge/>
          </w:tcPr>
          <w:p w:rsidR="007556A0" w:rsidRPr="0085146E" w:rsidRDefault="007556A0" w:rsidP="00B05512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</w:tcPr>
          <w:p w:rsidR="007556A0" w:rsidRPr="0085146E" w:rsidRDefault="007556A0" w:rsidP="000D27CF">
            <w:pPr>
              <w:ind w:left="-79"/>
              <w:jc w:val="both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7556A0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7556A0" w:rsidRPr="0085146E" w:rsidRDefault="007556A0" w:rsidP="007556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Інші джерела </w:t>
            </w:r>
          </w:p>
        </w:tc>
        <w:tc>
          <w:tcPr>
            <w:tcW w:w="1134" w:type="dxa"/>
          </w:tcPr>
          <w:p w:rsidR="007556A0" w:rsidRDefault="007556A0" w:rsidP="007556A0">
            <w:pPr>
              <w:ind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600,00</w:t>
            </w:r>
          </w:p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7556A0" w:rsidRPr="0085146E" w:rsidRDefault="007556A0" w:rsidP="007556A0">
            <w:pPr>
              <w:ind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  <w:tc>
          <w:tcPr>
            <w:tcW w:w="1084" w:type="dxa"/>
          </w:tcPr>
          <w:p w:rsidR="007556A0" w:rsidRPr="0085146E" w:rsidRDefault="007556A0" w:rsidP="007556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  <w:tc>
          <w:tcPr>
            <w:tcW w:w="1111" w:type="dxa"/>
          </w:tcPr>
          <w:p w:rsidR="007556A0" w:rsidRPr="0085146E" w:rsidRDefault="007556A0" w:rsidP="007556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7556A0">
        <w:trPr>
          <w:trHeight w:val="615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  <w:r w:rsidRPr="0085146E">
              <w:rPr>
                <w:color w:val="000000"/>
                <w:lang w:val="uk-UA"/>
              </w:rPr>
              <w:t>13. Здійснення виплати заробітної плати працівникам та відрахувань до соціальних фондів</w:t>
            </w:r>
          </w:p>
        </w:tc>
        <w:tc>
          <w:tcPr>
            <w:tcW w:w="2268" w:type="dxa"/>
            <w:vMerge w:val="restart"/>
          </w:tcPr>
          <w:p w:rsidR="007556A0" w:rsidRPr="0085146E" w:rsidRDefault="007556A0" w:rsidP="000D27CF">
            <w:pPr>
              <w:ind w:left="-79"/>
              <w:jc w:val="both"/>
              <w:rPr>
                <w:lang w:val="uk-UA"/>
              </w:rPr>
            </w:pPr>
            <w:r w:rsidRPr="0085146E">
              <w:rPr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proofErr w:type="spellStart"/>
            <w:r w:rsidRPr="0085146E">
              <w:rPr>
                <w:lang w:val="uk-UA"/>
              </w:rPr>
              <w:t>К</w:t>
            </w:r>
            <w:r>
              <w:rPr>
                <w:lang w:val="uk-UA"/>
              </w:rPr>
              <w:t>П</w:t>
            </w:r>
            <w:proofErr w:type="spellEnd"/>
            <w:r w:rsidRPr="0085146E">
              <w:rPr>
                <w:lang w:val="uk-UA"/>
              </w:rPr>
              <w:t xml:space="preserve"> «</w:t>
            </w:r>
            <w:proofErr w:type="spellStart"/>
            <w:r w:rsidRPr="0085146E">
              <w:rPr>
                <w:lang w:val="uk-UA"/>
              </w:rPr>
              <w:t>Кіновідеопрокат</w:t>
            </w:r>
            <w:proofErr w:type="spellEnd"/>
            <w:r w:rsidRPr="0085146E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Херсонської обласної ради</w:t>
            </w:r>
            <w:r w:rsidRPr="0085146E">
              <w:rPr>
                <w:lang w:val="uk-UA"/>
              </w:rPr>
              <w:t xml:space="preserve"> (за згодою)</w:t>
            </w:r>
          </w:p>
        </w:tc>
        <w:tc>
          <w:tcPr>
            <w:tcW w:w="1275" w:type="dxa"/>
            <w:vMerge w:val="restart"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7556A0" w:rsidRDefault="007556A0" w:rsidP="006D7AFD">
            <w:pPr>
              <w:jc w:val="center"/>
              <w:rPr>
                <w:lang w:val="uk-UA"/>
              </w:rPr>
            </w:pPr>
            <w:r w:rsidRPr="0085146E">
              <w:rPr>
                <w:lang w:val="uk-UA"/>
              </w:rPr>
              <w:t>Обласний бюджет</w:t>
            </w:r>
          </w:p>
          <w:p w:rsidR="007556A0" w:rsidRPr="0085146E" w:rsidRDefault="007556A0" w:rsidP="007556A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556A0" w:rsidRDefault="005E7E51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3294</w:t>
            </w:r>
            <w:r w:rsidR="007556A0" w:rsidRPr="0085146E">
              <w:rPr>
                <w:color w:val="000000"/>
                <w:lang w:val="uk-UA"/>
              </w:rPr>
              <w:t>,00</w:t>
            </w:r>
          </w:p>
          <w:p w:rsidR="007556A0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</w:p>
          <w:p w:rsidR="007556A0" w:rsidRPr="0085146E" w:rsidRDefault="007556A0" w:rsidP="00615C0B">
            <w:p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0" w:type="dxa"/>
          </w:tcPr>
          <w:p w:rsidR="007556A0" w:rsidRDefault="005E7E51" w:rsidP="006D7AFD">
            <w:pPr>
              <w:ind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1098</w:t>
            </w:r>
            <w:r w:rsidR="007556A0" w:rsidRPr="0085146E">
              <w:rPr>
                <w:color w:val="000000"/>
                <w:lang w:val="uk-UA"/>
              </w:rPr>
              <w:t>,00</w:t>
            </w:r>
          </w:p>
          <w:p w:rsidR="007556A0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</w:p>
          <w:p w:rsidR="007556A0" w:rsidRPr="0085146E" w:rsidRDefault="007556A0" w:rsidP="006D7AFD">
            <w:p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4" w:type="dxa"/>
          </w:tcPr>
          <w:p w:rsidR="007556A0" w:rsidRDefault="005E7E51" w:rsidP="006D7AF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1098</w:t>
            </w:r>
            <w:r w:rsidR="007556A0" w:rsidRPr="0085146E">
              <w:rPr>
                <w:color w:val="000000"/>
                <w:lang w:val="uk-UA"/>
              </w:rPr>
              <w:t>,00</w:t>
            </w:r>
          </w:p>
          <w:p w:rsidR="007556A0" w:rsidRDefault="007556A0" w:rsidP="006D7AFD">
            <w:pPr>
              <w:jc w:val="center"/>
              <w:rPr>
                <w:color w:val="000000"/>
                <w:lang w:val="uk-UA"/>
              </w:rPr>
            </w:pPr>
          </w:p>
          <w:p w:rsidR="007556A0" w:rsidRPr="0085146E" w:rsidRDefault="007556A0" w:rsidP="006D7AF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1" w:type="dxa"/>
          </w:tcPr>
          <w:p w:rsidR="007556A0" w:rsidRDefault="005E7E51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1098</w:t>
            </w:r>
            <w:r w:rsidR="007556A0" w:rsidRPr="0085146E">
              <w:rPr>
                <w:lang w:val="uk-UA"/>
              </w:rPr>
              <w:t>,00</w:t>
            </w:r>
          </w:p>
          <w:p w:rsidR="007556A0" w:rsidRDefault="007556A0" w:rsidP="006D7AFD">
            <w:pPr>
              <w:jc w:val="center"/>
              <w:rPr>
                <w:lang w:val="uk-UA"/>
              </w:rPr>
            </w:pPr>
          </w:p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1860"/>
        </w:trPr>
        <w:tc>
          <w:tcPr>
            <w:tcW w:w="567" w:type="dxa"/>
            <w:vMerge/>
          </w:tcPr>
          <w:p w:rsidR="007556A0" w:rsidRPr="0085146E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702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7" w:type="dxa"/>
            <w:vMerge/>
          </w:tcPr>
          <w:p w:rsidR="007556A0" w:rsidRPr="0085146E" w:rsidRDefault="007556A0" w:rsidP="006D7AF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</w:tcPr>
          <w:p w:rsidR="007556A0" w:rsidRPr="0085146E" w:rsidRDefault="007556A0" w:rsidP="000D27CF">
            <w:pPr>
              <w:ind w:left="-79"/>
              <w:jc w:val="both"/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7556A0" w:rsidRDefault="007556A0" w:rsidP="006D7AF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7556A0" w:rsidRPr="0085146E" w:rsidRDefault="007556A0" w:rsidP="007556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Інші джерела </w:t>
            </w:r>
          </w:p>
        </w:tc>
        <w:tc>
          <w:tcPr>
            <w:tcW w:w="1134" w:type="dxa"/>
          </w:tcPr>
          <w:p w:rsidR="007556A0" w:rsidRDefault="005E7E51" w:rsidP="007556A0">
            <w:pPr>
              <w:ind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5438</w:t>
            </w:r>
            <w:r w:rsidR="007556A0">
              <w:rPr>
                <w:color w:val="000000"/>
                <w:lang w:val="uk-UA"/>
              </w:rPr>
              <w:t>,00</w:t>
            </w:r>
          </w:p>
        </w:tc>
        <w:tc>
          <w:tcPr>
            <w:tcW w:w="900" w:type="dxa"/>
          </w:tcPr>
          <w:p w:rsidR="007556A0" w:rsidRDefault="005E7E51" w:rsidP="007556A0">
            <w:pPr>
              <w:ind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1648</w:t>
            </w:r>
            <w:r w:rsidR="007556A0">
              <w:rPr>
                <w:color w:val="000000"/>
                <w:lang w:val="uk-UA"/>
              </w:rPr>
              <w:t>,00</w:t>
            </w:r>
          </w:p>
        </w:tc>
        <w:tc>
          <w:tcPr>
            <w:tcW w:w="1084" w:type="dxa"/>
          </w:tcPr>
          <w:p w:rsidR="007556A0" w:rsidRDefault="005E7E51" w:rsidP="007556A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1822</w:t>
            </w:r>
            <w:r w:rsidR="007556A0">
              <w:rPr>
                <w:color w:val="000000"/>
                <w:lang w:val="uk-UA"/>
              </w:rPr>
              <w:t>,00</w:t>
            </w:r>
          </w:p>
        </w:tc>
        <w:tc>
          <w:tcPr>
            <w:tcW w:w="1111" w:type="dxa"/>
          </w:tcPr>
          <w:p w:rsidR="007556A0" w:rsidRDefault="005E7E51" w:rsidP="007556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1968</w:t>
            </w:r>
            <w:r w:rsidR="007556A0">
              <w:rPr>
                <w:lang w:val="uk-UA"/>
              </w:rPr>
              <w:t>,00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6D7AFD" w:rsidRPr="0085146E" w:rsidTr="00EF1791">
        <w:trPr>
          <w:trHeight w:val="544"/>
        </w:trPr>
        <w:tc>
          <w:tcPr>
            <w:tcW w:w="8789" w:type="dxa"/>
            <w:gridSpan w:val="5"/>
          </w:tcPr>
          <w:p w:rsidR="006D7AFD" w:rsidRPr="0085146E" w:rsidRDefault="006D7AFD" w:rsidP="006D7AFD">
            <w:pPr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Всього</w:t>
            </w:r>
            <w:r w:rsidR="00B05512">
              <w:rPr>
                <w:b/>
                <w:lang w:val="uk-UA"/>
              </w:rPr>
              <w:t xml:space="preserve"> по заходах</w:t>
            </w:r>
            <w:r w:rsidRPr="0085146E">
              <w:rPr>
                <w:b/>
                <w:lang w:val="uk-UA"/>
              </w:rPr>
              <w:t>:</w:t>
            </w:r>
          </w:p>
        </w:tc>
        <w:tc>
          <w:tcPr>
            <w:tcW w:w="1418" w:type="dxa"/>
          </w:tcPr>
          <w:p w:rsidR="006D7AFD" w:rsidRDefault="006D7AFD" w:rsidP="006D7AFD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Обласний бюджет</w:t>
            </w:r>
          </w:p>
          <w:p w:rsidR="00615C0B" w:rsidRPr="0085146E" w:rsidRDefault="00615C0B" w:rsidP="007556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Інші джерела</w:t>
            </w:r>
          </w:p>
        </w:tc>
        <w:tc>
          <w:tcPr>
            <w:tcW w:w="1134" w:type="dxa"/>
          </w:tcPr>
          <w:p w:rsidR="006D7AFD" w:rsidRDefault="00615C0B" w:rsidP="00B05512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3</w:t>
            </w:r>
            <w:r w:rsidR="005E7E51">
              <w:rPr>
                <w:b/>
                <w:color w:val="000000"/>
                <w:sz w:val="22"/>
                <w:szCs w:val="22"/>
                <w:lang w:val="uk-UA"/>
              </w:rPr>
              <w:t>5068</w:t>
            </w:r>
            <w:r w:rsidR="006D7AFD" w:rsidRPr="00B05512">
              <w:rPr>
                <w:b/>
                <w:color w:val="000000"/>
                <w:sz w:val="22"/>
                <w:szCs w:val="22"/>
                <w:lang w:val="uk-UA"/>
              </w:rPr>
              <w:t>,93</w:t>
            </w:r>
          </w:p>
          <w:p w:rsidR="00615C0B" w:rsidRDefault="00615C0B" w:rsidP="00B05512">
            <w:pPr>
              <w:ind w:right="-108"/>
              <w:jc w:val="center"/>
              <w:rPr>
                <w:b/>
                <w:color w:val="000000"/>
                <w:lang w:val="uk-UA"/>
              </w:rPr>
            </w:pPr>
          </w:p>
          <w:p w:rsidR="00615C0B" w:rsidRDefault="00615C0B" w:rsidP="007556A0">
            <w:pPr>
              <w:ind w:right="-108"/>
              <w:rPr>
                <w:b/>
                <w:color w:val="000000"/>
                <w:lang w:val="uk-UA"/>
              </w:rPr>
            </w:pPr>
          </w:p>
          <w:p w:rsidR="00615C0B" w:rsidRPr="00B05512" w:rsidRDefault="00F473DF" w:rsidP="00B05512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6038</w:t>
            </w:r>
            <w:r w:rsidR="00A156F7">
              <w:rPr>
                <w:b/>
                <w:color w:val="000000"/>
                <w:lang w:val="uk-UA"/>
              </w:rPr>
              <w:t>,00</w:t>
            </w:r>
          </w:p>
        </w:tc>
        <w:tc>
          <w:tcPr>
            <w:tcW w:w="900" w:type="dxa"/>
          </w:tcPr>
          <w:p w:rsidR="006D7AFD" w:rsidRDefault="005E7E51" w:rsidP="00B05512">
            <w:pPr>
              <w:ind w:left="-111"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8505</w:t>
            </w:r>
            <w:r w:rsidR="006D7AFD" w:rsidRPr="00B05512">
              <w:rPr>
                <w:b/>
                <w:color w:val="000000"/>
                <w:sz w:val="22"/>
                <w:szCs w:val="22"/>
                <w:lang w:val="uk-UA"/>
              </w:rPr>
              <w:t>,82</w:t>
            </w:r>
          </w:p>
          <w:p w:rsidR="00A156F7" w:rsidRDefault="00A156F7" w:rsidP="00B05512">
            <w:pPr>
              <w:ind w:left="-111" w:right="-108"/>
              <w:jc w:val="center"/>
              <w:rPr>
                <w:b/>
                <w:color w:val="000000"/>
                <w:lang w:val="uk-UA"/>
              </w:rPr>
            </w:pPr>
          </w:p>
          <w:p w:rsidR="00A156F7" w:rsidRDefault="00A156F7" w:rsidP="007556A0">
            <w:pPr>
              <w:ind w:right="-108"/>
              <w:rPr>
                <w:b/>
                <w:color w:val="000000"/>
                <w:lang w:val="uk-UA"/>
              </w:rPr>
            </w:pPr>
          </w:p>
          <w:p w:rsidR="00A156F7" w:rsidRPr="00B05512" w:rsidRDefault="00F473DF" w:rsidP="00B05512">
            <w:pPr>
              <w:ind w:left="-111"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1848</w:t>
            </w:r>
            <w:r w:rsidR="00A156F7">
              <w:rPr>
                <w:b/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084" w:type="dxa"/>
          </w:tcPr>
          <w:p w:rsidR="006D7AFD" w:rsidRDefault="005E7E51" w:rsidP="00B05512">
            <w:pPr>
              <w:ind w:hanging="11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12227</w:t>
            </w:r>
            <w:r w:rsidR="006D7AFD" w:rsidRPr="00B05512">
              <w:rPr>
                <w:b/>
                <w:color w:val="000000"/>
                <w:sz w:val="22"/>
                <w:szCs w:val="22"/>
                <w:lang w:val="uk-UA"/>
              </w:rPr>
              <w:t>,39</w:t>
            </w:r>
          </w:p>
          <w:p w:rsidR="00A156F7" w:rsidRDefault="00A156F7" w:rsidP="00B05512">
            <w:pPr>
              <w:ind w:hanging="110"/>
              <w:jc w:val="center"/>
              <w:rPr>
                <w:b/>
                <w:color w:val="000000"/>
                <w:lang w:val="uk-UA"/>
              </w:rPr>
            </w:pPr>
          </w:p>
          <w:p w:rsidR="00A156F7" w:rsidRDefault="00A156F7" w:rsidP="007556A0">
            <w:pPr>
              <w:rPr>
                <w:b/>
                <w:color w:val="000000"/>
                <w:lang w:val="uk-UA"/>
              </w:rPr>
            </w:pPr>
          </w:p>
          <w:p w:rsidR="00A156F7" w:rsidRPr="00B05512" w:rsidRDefault="00F473DF" w:rsidP="00B05512">
            <w:pPr>
              <w:ind w:hanging="11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  <w:r w:rsidR="00A156F7">
              <w:rPr>
                <w:b/>
                <w:color w:val="000000"/>
                <w:sz w:val="22"/>
                <w:szCs w:val="22"/>
                <w:lang w:val="uk-UA"/>
              </w:rPr>
              <w:t>,00</w:t>
            </w:r>
          </w:p>
        </w:tc>
        <w:tc>
          <w:tcPr>
            <w:tcW w:w="1111" w:type="dxa"/>
          </w:tcPr>
          <w:p w:rsidR="006D7AFD" w:rsidRDefault="005E7E51" w:rsidP="00B05512">
            <w:pPr>
              <w:ind w:hanging="11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14335</w:t>
            </w:r>
            <w:r w:rsidR="006D7AFD" w:rsidRPr="00B05512">
              <w:rPr>
                <w:b/>
                <w:sz w:val="22"/>
                <w:szCs w:val="22"/>
                <w:lang w:val="uk-UA"/>
              </w:rPr>
              <w:t>,72</w:t>
            </w:r>
          </w:p>
          <w:p w:rsidR="00A156F7" w:rsidRDefault="00A156F7" w:rsidP="007556A0">
            <w:pPr>
              <w:rPr>
                <w:b/>
                <w:lang w:val="uk-UA"/>
              </w:rPr>
            </w:pPr>
          </w:p>
          <w:p w:rsidR="007556A0" w:rsidRDefault="007556A0" w:rsidP="007556A0">
            <w:pPr>
              <w:rPr>
                <w:b/>
                <w:lang w:val="uk-UA"/>
              </w:rPr>
            </w:pPr>
          </w:p>
          <w:p w:rsidR="00A156F7" w:rsidRPr="00B05512" w:rsidRDefault="00F473DF" w:rsidP="00B05512">
            <w:pPr>
              <w:ind w:hanging="11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2168</w:t>
            </w:r>
            <w:r w:rsidR="00A156F7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1866" w:type="dxa"/>
          </w:tcPr>
          <w:p w:rsidR="006D7AFD" w:rsidRPr="0085146E" w:rsidRDefault="006D7AFD" w:rsidP="006D7AFD">
            <w:pPr>
              <w:jc w:val="both"/>
              <w:rPr>
                <w:lang w:val="uk-UA"/>
              </w:rPr>
            </w:pPr>
          </w:p>
        </w:tc>
      </w:tr>
      <w:tr w:rsidR="006D7AFD" w:rsidRPr="0085146E" w:rsidTr="007B4B95">
        <w:trPr>
          <w:trHeight w:val="556"/>
        </w:trPr>
        <w:tc>
          <w:tcPr>
            <w:tcW w:w="567" w:type="dxa"/>
          </w:tcPr>
          <w:p w:rsidR="006D7AFD" w:rsidRPr="007B4B95" w:rsidRDefault="006D7AFD" w:rsidP="007B4B95">
            <w:pPr>
              <w:rPr>
                <w:color w:val="000000"/>
                <w:lang w:val="uk-UA"/>
              </w:rPr>
            </w:pPr>
            <w:r w:rsidRPr="007B4B95"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4679" w:type="dxa"/>
            <w:gridSpan w:val="2"/>
          </w:tcPr>
          <w:p w:rsidR="006D7AFD" w:rsidRPr="007B4B95" w:rsidRDefault="006D7AFD" w:rsidP="008961DD">
            <w:pPr>
              <w:rPr>
                <w:color w:val="000000"/>
                <w:lang w:val="uk-UA"/>
              </w:rPr>
            </w:pPr>
            <w:r w:rsidRPr="007B4B95">
              <w:rPr>
                <w:color w:val="000000"/>
                <w:lang w:val="uk-UA"/>
              </w:rPr>
              <w:t>Підтримка діяльнос</w:t>
            </w:r>
            <w:r w:rsidR="00BC2E10">
              <w:rPr>
                <w:color w:val="000000"/>
                <w:lang w:val="uk-UA"/>
              </w:rPr>
              <w:t>ті закладів культури і мистецтв</w:t>
            </w:r>
            <w:r w:rsidRPr="007B4B95">
              <w:rPr>
                <w:color w:val="000000"/>
                <w:lang w:val="uk-UA"/>
              </w:rPr>
              <w:t xml:space="preserve"> області. Проведення реконструкцій,</w:t>
            </w:r>
            <w:r w:rsidR="009D777D" w:rsidRPr="007B4B95">
              <w:rPr>
                <w:color w:val="000000"/>
                <w:lang w:val="uk-UA"/>
              </w:rPr>
              <w:t xml:space="preserve"> ремонтно-реставраційних робіт</w:t>
            </w:r>
          </w:p>
        </w:tc>
        <w:tc>
          <w:tcPr>
            <w:tcW w:w="2268" w:type="dxa"/>
          </w:tcPr>
          <w:p w:rsidR="006D7AFD" w:rsidRPr="0085146E" w:rsidRDefault="006D7AFD" w:rsidP="006D7AFD">
            <w:pPr>
              <w:jc w:val="both"/>
              <w:rPr>
                <w:lang w:val="uk-UA"/>
              </w:rPr>
            </w:pPr>
            <w:r w:rsidRPr="0085146E">
              <w:rPr>
                <w:color w:val="000000"/>
                <w:lang w:val="uk-UA"/>
              </w:rPr>
              <w:t xml:space="preserve">Департамент культури, туризму та курортів обласної державної адміністрації, </w:t>
            </w:r>
            <w:proofErr w:type="spellStart"/>
            <w:r w:rsidRPr="0085146E">
              <w:rPr>
                <w:color w:val="000000"/>
                <w:lang w:val="uk-UA"/>
              </w:rPr>
              <w:t>райдержадміністра</w:t>
            </w:r>
            <w:r w:rsidR="00BC2E10">
              <w:rPr>
                <w:color w:val="000000"/>
                <w:lang w:val="uk-UA"/>
              </w:rPr>
              <w:t>-</w:t>
            </w:r>
            <w:r w:rsidRPr="0085146E">
              <w:rPr>
                <w:color w:val="000000"/>
                <w:lang w:val="uk-UA"/>
              </w:rPr>
              <w:t>ції</w:t>
            </w:r>
            <w:bookmarkStart w:id="1" w:name="_GoBack"/>
            <w:bookmarkEnd w:id="1"/>
            <w:proofErr w:type="spellEnd"/>
            <w:r w:rsidRPr="0085146E">
              <w:rPr>
                <w:color w:val="000000"/>
                <w:lang w:val="uk-UA"/>
              </w:rPr>
              <w:t xml:space="preserve">, міськвиконкоми </w:t>
            </w:r>
            <w:r w:rsidR="008C7D7F">
              <w:rPr>
                <w:color w:val="000000"/>
                <w:lang w:val="uk-UA"/>
              </w:rPr>
              <w:t xml:space="preserve">міст обласного значення </w:t>
            </w:r>
            <w:r w:rsidRPr="0085146E">
              <w:rPr>
                <w:color w:val="000000"/>
                <w:lang w:val="uk-UA"/>
              </w:rPr>
              <w:t xml:space="preserve">(за згодою), </w:t>
            </w:r>
            <w:r w:rsidR="008C7D7F">
              <w:rPr>
                <w:color w:val="000000"/>
                <w:lang w:val="uk-UA"/>
              </w:rPr>
              <w:t>виконавчі комітети сільських та селищних рад об’єднаних територіальних громад (за згодою)</w:t>
            </w:r>
          </w:p>
        </w:tc>
        <w:tc>
          <w:tcPr>
            <w:tcW w:w="1275" w:type="dxa"/>
          </w:tcPr>
          <w:p w:rsidR="006D7AFD" w:rsidRPr="0085146E" w:rsidRDefault="005E2A3E" w:rsidP="006D7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18" w:type="dxa"/>
          </w:tcPr>
          <w:p w:rsidR="006D7AFD" w:rsidRPr="0085146E" w:rsidRDefault="006D7AFD" w:rsidP="006D7AF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6D7AFD" w:rsidRPr="0085146E" w:rsidRDefault="006D7AFD" w:rsidP="006D7AFD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6D7AFD" w:rsidRPr="0085146E" w:rsidRDefault="006D7AFD" w:rsidP="006D7AFD">
            <w:pPr>
              <w:jc w:val="center"/>
              <w:rPr>
                <w:lang w:val="uk-UA"/>
              </w:rPr>
            </w:pPr>
          </w:p>
        </w:tc>
        <w:tc>
          <w:tcPr>
            <w:tcW w:w="1084" w:type="dxa"/>
          </w:tcPr>
          <w:p w:rsidR="006D7AFD" w:rsidRPr="0085146E" w:rsidRDefault="006D7AFD" w:rsidP="006D7AFD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</w:tcPr>
          <w:p w:rsidR="006D7AFD" w:rsidRPr="0085146E" w:rsidRDefault="006D7AFD" w:rsidP="006D7AFD">
            <w:pPr>
              <w:jc w:val="center"/>
              <w:rPr>
                <w:lang w:val="uk-UA"/>
              </w:rPr>
            </w:pPr>
          </w:p>
        </w:tc>
        <w:tc>
          <w:tcPr>
            <w:tcW w:w="1866" w:type="dxa"/>
          </w:tcPr>
          <w:p w:rsidR="006D7AFD" w:rsidRPr="0085146E" w:rsidRDefault="006D7AFD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7556A0">
        <w:trPr>
          <w:trHeight w:val="645"/>
        </w:trPr>
        <w:tc>
          <w:tcPr>
            <w:tcW w:w="8789" w:type="dxa"/>
            <w:gridSpan w:val="5"/>
            <w:vMerge w:val="restart"/>
            <w:vAlign w:val="center"/>
          </w:tcPr>
          <w:p w:rsidR="007556A0" w:rsidRPr="0085146E" w:rsidRDefault="007556A0" w:rsidP="006D7A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П</w:t>
            </w:r>
            <w:r w:rsidRPr="0085146E">
              <w:rPr>
                <w:b/>
                <w:lang w:val="uk-UA"/>
              </w:rPr>
              <w:t>рограмі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1418" w:type="dxa"/>
          </w:tcPr>
          <w:p w:rsidR="007556A0" w:rsidRPr="007556A0" w:rsidRDefault="007556A0" w:rsidP="007556A0">
            <w:pPr>
              <w:jc w:val="center"/>
              <w:rPr>
                <w:b/>
                <w:lang w:val="uk-UA"/>
              </w:rPr>
            </w:pPr>
            <w:r w:rsidRPr="0085146E">
              <w:rPr>
                <w:b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7556A0" w:rsidRDefault="00F473DF" w:rsidP="006D7AFD">
            <w:pPr>
              <w:ind w:hanging="11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60009</w:t>
            </w:r>
            <w:r w:rsidR="007556A0" w:rsidRPr="00B05512">
              <w:rPr>
                <w:b/>
                <w:sz w:val="22"/>
                <w:szCs w:val="22"/>
                <w:lang w:val="uk-UA"/>
              </w:rPr>
              <w:t>,33</w:t>
            </w:r>
          </w:p>
          <w:p w:rsidR="007556A0" w:rsidRDefault="007556A0" w:rsidP="006D7AFD">
            <w:pPr>
              <w:ind w:hanging="110"/>
              <w:jc w:val="center"/>
              <w:rPr>
                <w:b/>
                <w:lang w:val="uk-UA"/>
              </w:rPr>
            </w:pPr>
          </w:p>
          <w:p w:rsidR="007556A0" w:rsidRPr="00B05512" w:rsidRDefault="007556A0" w:rsidP="006D7AFD">
            <w:pPr>
              <w:ind w:hanging="110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7556A0" w:rsidRDefault="00F473DF" w:rsidP="00B05512">
            <w:pPr>
              <w:ind w:right="-63" w:hanging="11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16093</w:t>
            </w:r>
            <w:r w:rsidR="007556A0" w:rsidRPr="00B05512">
              <w:rPr>
                <w:b/>
                <w:sz w:val="22"/>
                <w:szCs w:val="22"/>
                <w:lang w:val="uk-UA"/>
              </w:rPr>
              <w:t>,22</w:t>
            </w:r>
          </w:p>
          <w:p w:rsidR="007556A0" w:rsidRDefault="007556A0" w:rsidP="00B05512">
            <w:pPr>
              <w:ind w:right="-63" w:hanging="110"/>
              <w:jc w:val="center"/>
              <w:rPr>
                <w:b/>
                <w:lang w:val="uk-UA"/>
              </w:rPr>
            </w:pPr>
          </w:p>
          <w:p w:rsidR="007556A0" w:rsidRPr="00B05512" w:rsidRDefault="007556A0" w:rsidP="00B05512">
            <w:pPr>
              <w:ind w:right="-63" w:hanging="110"/>
              <w:jc w:val="center"/>
              <w:rPr>
                <w:b/>
                <w:lang w:val="uk-UA"/>
              </w:rPr>
            </w:pPr>
          </w:p>
        </w:tc>
        <w:tc>
          <w:tcPr>
            <w:tcW w:w="1084" w:type="dxa"/>
          </w:tcPr>
          <w:p w:rsidR="007556A0" w:rsidRDefault="00F473DF" w:rsidP="006D7AFD">
            <w:pPr>
              <w:ind w:hanging="11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20522</w:t>
            </w:r>
            <w:r w:rsidR="007556A0" w:rsidRPr="00B05512">
              <w:rPr>
                <w:b/>
                <w:sz w:val="22"/>
                <w:szCs w:val="22"/>
                <w:lang w:val="uk-UA"/>
              </w:rPr>
              <w:t>,03</w:t>
            </w:r>
          </w:p>
          <w:p w:rsidR="007556A0" w:rsidRDefault="007556A0" w:rsidP="006D7AFD">
            <w:pPr>
              <w:ind w:hanging="110"/>
              <w:jc w:val="center"/>
              <w:rPr>
                <w:b/>
                <w:lang w:val="uk-UA"/>
              </w:rPr>
            </w:pPr>
          </w:p>
          <w:p w:rsidR="007556A0" w:rsidRPr="00B05512" w:rsidRDefault="007556A0" w:rsidP="006D7AFD">
            <w:pPr>
              <w:ind w:hanging="110"/>
              <w:jc w:val="center"/>
              <w:rPr>
                <w:b/>
                <w:lang w:val="uk-UA"/>
              </w:rPr>
            </w:pPr>
          </w:p>
        </w:tc>
        <w:tc>
          <w:tcPr>
            <w:tcW w:w="1111" w:type="dxa"/>
          </w:tcPr>
          <w:p w:rsidR="007556A0" w:rsidRDefault="00F473DF" w:rsidP="006D7AFD">
            <w:pPr>
              <w:ind w:hanging="11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23394</w:t>
            </w:r>
            <w:r w:rsidR="007556A0" w:rsidRPr="00B05512">
              <w:rPr>
                <w:b/>
                <w:sz w:val="22"/>
                <w:szCs w:val="22"/>
                <w:lang w:val="uk-UA"/>
              </w:rPr>
              <w:t>,08</w:t>
            </w:r>
          </w:p>
          <w:p w:rsidR="007556A0" w:rsidRDefault="007556A0" w:rsidP="006D7AFD">
            <w:pPr>
              <w:ind w:hanging="110"/>
              <w:jc w:val="center"/>
              <w:rPr>
                <w:b/>
                <w:lang w:val="uk-UA"/>
              </w:rPr>
            </w:pPr>
          </w:p>
          <w:p w:rsidR="007556A0" w:rsidRPr="00B05512" w:rsidRDefault="007556A0" w:rsidP="006D7AFD">
            <w:pPr>
              <w:ind w:hanging="110"/>
              <w:jc w:val="center"/>
              <w:rPr>
                <w:b/>
                <w:lang w:val="uk-UA"/>
              </w:rPr>
            </w:pPr>
          </w:p>
        </w:tc>
        <w:tc>
          <w:tcPr>
            <w:tcW w:w="1866" w:type="dxa"/>
            <w:vMerge w:val="restart"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  <w:tr w:rsidR="007556A0" w:rsidRPr="0085146E" w:rsidTr="00EF1791">
        <w:trPr>
          <w:trHeight w:val="720"/>
        </w:trPr>
        <w:tc>
          <w:tcPr>
            <w:tcW w:w="8789" w:type="dxa"/>
            <w:gridSpan w:val="5"/>
            <w:vMerge/>
            <w:vAlign w:val="center"/>
          </w:tcPr>
          <w:p w:rsidR="007556A0" w:rsidRDefault="007556A0" w:rsidP="006D7AFD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7556A0" w:rsidRPr="0085146E" w:rsidRDefault="007556A0" w:rsidP="007556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джерела</w:t>
            </w:r>
          </w:p>
        </w:tc>
        <w:tc>
          <w:tcPr>
            <w:tcW w:w="1134" w:type="dxa"/>
          </w:tcPr>
          <w:p w:rsidR="007556A0" w:rsidRDefault="00F473DF" w:rsidP="007556A0">
            <w:pPr>
              <w:ind w:hanging="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6038</w:t>
            </w:r>
            <w:r w:rsidR="007556A0">
              <w:rPr>
                <w:b/>
                <w:lang w:val="uk-UA"/>
              </w:rPr>
              <w:t>,00</w:t>
            </w:r>
          </w:p>
        </w:tc>
        <w:tc>
          <w:tcPr>
            <w:tcW w:w="900" w:type="dxa"/>
          </w:tcPr>
          <w:p w:rsidR="007556A0" w:rsidRDefault="00F473DF" w:rsidP="007556A0">
            <w:pPr>
              <w:ind w:right="-63" w:hanging="11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1848</w:t>
            </w:r>
            <w:r w:rsidR="007556A0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1084" w:type="dxa"/>
          </w:tcPr>
          <w:p w:rsidR="007556A0" w:rsidRDefault="00F473DF" w:rsidP="007556A0">
            <w:pPr>
              <w:ind w:hanging="11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2022</w:t>
            </w:r>
            <w:r w:rsidR="007556A0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1111" w:type="dxa"/>
          </w:tcPr>
          <w:p w:rsidR="007556A0" w:rsidRDefault="00F473DF" w:rsidP="007556A0">
            <w:pPr>
              <w:ind w:hanging="11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2168</w:t>
            </w:r>
            <w:r w:rsidR="007556A0">
              <w:rPr>
                <w:b/>
                <w:sz w:val="22"/>
                <w:szCs w:val="22"/>
                <w:lang w:val="uk-UA"/>
              </w:rPr>
              <w:t>,00</w:t>
            </w:r>
          </w:p>
        </w:tc>
        <w:tc>
          <w:tcPr>
            <w:tcW w:w="1866" w:type="dxa"/>
            <w:vMerge/>
          </w:tcPr>
          <w:p w:rsidR="007556A0" w:rsidRPr="0085146E" w:rsidRDefault="007556A0" w:rsidP="006D7AFD">
            <w:pPr>
              <w:jc w:val="both"/>
              <w:rPr>
                <w:lang w:val="uk-UA"/>
              </w:rPr>
            </w:pPr>
          </w:p>
        </w:tc>
      </w:tr>
    </w:tbl>
    <w:p w:rsidR="0017767F" w:rsidRPr="0085146E" w:rsidRDefault="0017767F" w:rsidP="00D15D60">
      <w:pPr>
        <w:rPr>
          <w:b/>
          <w:bCs/>
          <w:lang w:val="uk-UA"/>
        </w:rPr>
      </w:pPr>
    </w:p>
    <w:p w:rsidR="0017767F" w:rsidRPr="0085146E" w:rsidRDefault="0017767F" w:rsidP="00D15D60">
      <w:pPr>
        <w:tabs>
          <w:tab w:val="left" w:pos="11040"/>
        </w:tabs>
        <w:rPr>
          <w:lang w:val="uk-UA"/>
        </w:rPr>
      </w:pPr>
    </w:p>
    <w:sectPr w:rsidR="0017767F" w:rsidRPr="0085146E" w:rsidSect="00C31E31">
      <w:headerReference w:type="even" r:id="rId8"/>
      <w:headerReference w:type="default" r:id="rId9"/>
      <w:pgSz w:w="16840" w:h="11907" w:orient="landscape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DC" w:rsidRDefault="00873DDC">
      <w:r>
        <w:separator/>
      </w:r>
    </w:p>
  </w:endnote>
  <w:endnote w:type="continuationSeparator" w:id="1">
    <w:p w:rsidR="00873DDC" w:rsidRDefault="0087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DC" w:rsidRDefault="00873DDC">
      <w:r>
        <w:separator/>
      </w:r>
    </w:p>
  </w:footnote>
  <w:footnote w:type="continuationSeparator" w:id="1">
    <w:p w:rsidR="00873DDC" w:rsidRDefault="00873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7F" w:rsidRDefault="00B21744" w:rsidP="00852D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76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767F" w:rsidRDefault="001776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7F" w:rsidRDefault="00B21744" w:rsidP="00852D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76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73DF">
      <w:rPr>
        <w:rStyle w:val="a8"/>
        <w:noProof/>
      </w:rPr>
      <w:t>9</w:t>
    </w:r>
    <w:r>
      <w:rPr>
        <w:rStyle w:val="a8"/>
      </w:rPr>
      <w:fldChar w:fldCharType="end"/>
    </w:r>
  </w:p>
  <w:p w:rsidR="0017767F" w:rsidRDefault="001776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4D1A"/>
    <w:multiLevelType w:val="hybridMultilevel"/>
    <w:tmpl w:val="3984E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66B00"/>
    <w:multiLevelType w:val="hybridMultilevel"/>
    <w:tmpl w:val="114CDFB2"/>
    <w:lvl w:ilvl="0" w:tplc="2482E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83D1D"/>
    <w:multiLevelType w:val="multilevel"/>
    <w:tmpl w:val="31A29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E62"/>
    <w:rsid w:val="00033324"/>
    <w:rsid w:val="00033784"/>
    <w:rsid w:val="00044A9D"/>
    <w:rsid w:val="000467D5"/>
    <w:rsid w:val="00091996"/>
    <w:rsid w:val="000A48D9"/>
    <w:rsid w:val="000B1571"/>
    <w:rsid w:val="000B2A83"/>
    <w:rsid w:val="000C6236"/>
    <w:rsid w:val="000D27CF"/>
    <w:rsid w:val="000E2DBE"/>
    <w:rsid w:val="000E69D7"/>
    <w:rsid w:val="000F161A"/>
    <w:rsid w:val="000F5D0C"/>
    <w:rsid w:val="001201F0"/>
    <w:rsid w:val="00132837"/>
    <w:rsid w:val="0015472F"/>
    <w:rsid w:val="001562B1"/>
    <w:rsid w:val="00174E50"/>
    <w:rsid w:val="0017767F"/>
    <w:rsid w:val="001B0E62"/>
    <w:rsid w:val="001C4B1F"/>
    <w:rsid w:val="001C4DD0"/>
    <w:rsid w:val="001E243F"/>
    <w:rsid w:val="001E53B0"/>
    <w:rsid w:val="001F355B"/>
    <w:rsid w:val="001F55EB"/>
    <w:rsid w:val="00215FC1"/>
    <w:rsid w:val="0021609A"/>
    <w:rsid w:val="002177D6"/>
    <w:rsid w:val="00221737"/>
    <w:rsid w:val="00271F4D"/>
    <w:rsid w:val="0027326A"/>
    <w:rsid w:val="00273E99"/>
    <w:rsid w:val="002E12F1"/>
    <w:rsid w:val="002E6D6D"/>
    <w:rsid w:val="002F034B"/>
    <w:rsid w:val="002F348C"/>
    <w:rsid w:val="002F6998"/>
    <w:rsid w:val="00303AA1"/>
    <w:rsid w:val="0030696E"/>
    <w:rsid w:val="00313AEF"/>
    <w:rsid w:val="0031499A"/>
    <w:rsid w:val="0033073F"/>
    <w:rsid w:val="0033303A"/>
    <w:rsid w:val="0035511E"/>
    <w:rsid w:val="00357B05"/>
    <w:rsid w:val="0036487D"/>
    <w:rsid w:val="00371DB3"/>
    <w:rsid w:val="003838E7"/>
    <w:rsid w:val="0038441A"/>
    <w:rsid w:val="00384E4E"/>
    <w:rsid w:val="003871DC"/>
    <w:rsid w:val="00397030"/>
    <w:rsid w:val="003A6F29"/>
    <w:rsid w:val="003A7E06"/>
    <w:rsid w:val="003A7EAB"/>
    <w:rsid w:val="003B30C3"/>
    <w:rsid w:val="003E41CE"/>
    <w:rsid w:val="003F5506"/>
    <w:rsid w:val="0041145D"/>
    <w:rsid w:val="004144A6"/>
    <w:rsid w:val="004241F4"/>
    <w:rsid w:val="00424FE8"/>
    <w:rsid w:val="004257B6"/>
    <w:rsid w:val="00456CCA"/>
    <w:rsid w:val="00462956"/>
    <w:rsid w:val="00462C4D"/>
    <w:rsid w:val="00477308"/>
    <w:rsid w:val="0048082F"/>
    <w:rsid w:val="00483470"/>
    <w:rsid w:val="00497CD9"/>
    <w:rsid w:val="004B7777"/>
    <w:rsid w:val="004D04D4"/>
    <w:rsid w:val="004F31FC"/>
    <w:rsid w:val="004F469D"/>
    <w:rsid w:val="0050101B"/>
    <w:rsid w:val="00501CD5"/>
    <w:rsid w:val="00520872"/>
    <w:rsid w:val="00525190"/>
    <w:rsid w:val="00583839"/>
    <w:rsid w:val="0058413D"/>
    <w:rsid w:val="0058472D"/>
    <w:rsid w:val="00594520"/>
    <w:rsid w:val="00594F5D"/>
    <w:rsid w:val="005A698E"/>
    <w:rsid w:val="005B646E"/>
    <w:rsid w:val="005C413A"/>
    <w:rsid w:val="005C46C4"/>
    <w:rsid w:val="005D5245"/>
    <w:rsid w:val="005E218D"/>
    <w:rsid w:val="005E2A3E"/>
    <w:rsid w:val="005E7E51"/>
    <w:rsid w:val="005F4C7D"/>
    <w:rsid w:val="00615C0B"/>
    <w:rsid w:val="00627F8E"/>
    <w:rsid w:val="00660F45"/>
    <w:rsid w:val="00663EB8"/>
    <w:rsid w:val="006702EA"/>
    <w:rsid w:val="00670859"/>
    <w:rsid w:val="006735CF"/>
    <w:rsid w:val="00681F24"/>
    <w:rsid w:val="006834E5"/>
    <w:rsid w:val="00691321"/>
    <w:rsid w:val="006958A7"/>
    <w:rsid w:val="006A1315"/>
    <w:rsid w:val="006B1F34"/>
    <w:rsid w:val="006C7EAD"/>
    <w:rsid w:val="006D7AFD"/>
    <w:rsid w:val="006F0264"/>
    <w:rsid w:val="006F04C1"/>
    <w:rsid w:val="006F1657"/>
    <w:rsid w:val="006F58E8"/>
    <w:rsid w:val="00703BC7"/>
    <w:rsid w:val="007556A0"/>
    <w:rsid w:val="007714B3"/>
    <w:rsid w:val="00786088"/>
    <w:rsid w:val="007954CE"/>
    <w:rsid w:val="007B4B95"/>
    <w:rsid w:val="007C6FDB"/>
    <w:rsid w:val="007F054F"/>
    <w:rsid w:val="007F2901"/>
    <w:rsid w:val="007F30AF"/>
    <w:rsid w:val="007F64E3"/>
    <w:rsid w:val="00804574"/>
    <w:rsid w:val="00805A4A"/>
    <w:rsid w:val="008163E5"/>
    <w:rsid w:val="008202E0"/>
    <w:rsid w:val="00820FB4"/>
    <w:rsid w:val="00822A59"/>
    <w:rsid w:val="00823C65"/>
    <w:rsid w:val="008460D4"/>
    <w:rsid w:val="0085146E"/>
    <w:rsid w:val="00852DF6"/>
    <w:rsid w:val="00873DDC"/>
    <w:rsid w:val="00886DFB"/>
    <w:rsid w:val="00894053"/>
    <w:rsid w:val="008961DD"/>
    <w:rsid w:val="008B47A4"/>
    <w:rsid w:val="008B65D7"/>
    <w:rsid w:val="008C7D7F"/>
    <w:rsid w:val="008E0660"/>
    <w:rsid w:val="008F0CDC"/>
    <w:rsid w:val="00904471"/>
    <w:rsid w:val="0092543A"/>
    <w:rsid w:val="00926563"/>
    <w:rsid w:val="00926F25"/>
    <w:rsid w:val="009365BA"/>
    <w:rsid w:val="009516E0"/>
    <w:rsid w:val="00995836"/>
    <w:rsid w:val="009A57DB"/>
    <w:rsid w:val="009B2EB4"/>
    <w:rsid w:val="009B36A9"/>
    <w:rsid w:val="009D347A"/>
    <w:rsid w:val="009D777D"/>
    <w:rsid w:val="009F7DC8"/>
    <w:rsid w:val="00A156F7"/>
    <w:rsid w:val="00A347B6"/>
    <w:rsid w:val="00A544A5"/>
    <w:rsid w:val="00A67166"/>
    <w:rsid w:val="00A91861"/>
    <w:rsid w:val="00A96A18"/>
    <w:rsid w:val="00AA3312"/>
    <w:rsid w:val="00AB1251"/>
    <w:rsid w:val="00AE2E85"/>
    <w:rsid w:val="00AF2D0E"/>
    <w:rsid w:val="00B00F2B"/>
    <w:rsid w:val="00B05512"/>
    <w:rsid w:val="00B1062F"/>
    <w:rsid w:val="00B21744"/>
    <w:rsid w:val="00B250C4"/>
    <w:rsid w:val="00B251BB"/>
    <w:rsid w:val="00B512FB"/>
    <w:rsid w:val="00B7403C"/>
    <w:rsid w:val="00B76E12"/>
    <w:rsid w:val="00B80F6B"/>
    <w:rsid w:val="00B868EA"/>
    <w:rsid w:val="00B96B34"/>
    <w:rsid w:val="00BA694E"/>
    <w:rsid w:val="00BC0E2D"/>
    <w:rsid w:val="00BC2E10"/>
    <w:rsid w:val="00BC30A4"/>
    <w:rsid w:val="00BD56ED"/>
    <w:rsid w:val="00BE0CD6"/>
    <w:rsid w:val="00C31E31"/>
    <w:rsid w:val="00C41C43"/>
    <w:rsid w:val="00C500CD"/>
    <w:rsid w:val="00C5147F"/>
    <w:rsid w:val="00C518BD"/>
    <w:rsid w:val="00C60592"/>
    <w:rsid w:val="00C734DE"/>
    <w:rsid w:val="00C80FD1"/>
    <w:rsid w:val="00C94536"/>
    <w:rsid w:val="00CB22A5"/>
    <w:rsid w:val="00CB7551"/>
    <w:rsid w:val="00CC73CD"/>
    <w:rsid w:val="00CE6B00"/>
    <w:rsid w:val="00CF0080"/>
    <w:rsid w:val="00CF1042"/>
    <w:rsid w:val="00CF3465"/>
    <w:rsid w:val="00D03007"/>
    <w:rsid w:val="00D15D60"/>
    <w:rsid w:val="00D24835"/>
    <w:rsid w:val="00D55ACC"/>
    <w:rsid w:val="00D60F4C"/>
    <w:rsid w:val="00D70291"/>
    <w:rsid w:val="00D71C95"/>
    <w:rsid w:val="00D751A2"/>
    <w:rsid w:val="00D85668"/>
    <w:rsid w:val="00D9740D"/>
    <w:rsid w:val="00DA0E25"/>
    <w:rsid w:val="00DC479F"/>
    <w:rsid w:val="00DD0444"/>
    <w:rsid w:val="00DD135D"/>
    <w:rsid w:val="00DE5619"/>
    <w:rsid w:val="00E0149B"/>
    <w:rsid w:val="00E025EF"/>
    <w:rsid w:val="00E14046"/>
    <w:rsid w:val="00E14622"/>
    <w:rsid w:val="00E25B3E"/>
    <w:rsid w:val="00E34A6F"/>
    <w:rsid w:val="00E3789B"/>
    <w:rsid w:val="00E44918"/>
    <w:rsid w:val="00E72C62"/>
    <w:rsid w:val="00E75F20"/>
    <w:rsid w:val="00EA7454"/>
    <w:rsid w:val="00EB0FA9"/>
    <w:rsid w:val="00EB143E"/>
    <w:rsid w:val="00EB37CF"/>
    <w:rsid w:val="00EC3262"/>
    <w:rsid w:val="00EC784D"/>
    <w:rsid w:val="00EE1B23"/>
    <w:rsid w:val="00EF1791"/>
    <w:rsid w:val="00F215F4"/>
    <w:rsid w:val="00F27DB8"/>
    <w:rsid w:val="00F32A0B"/>
    <w:rsid w:val="00F473DF"/>
    <w:rsid w:val="00F47EF6"/>
    <w:rsid w:val="00F80587"/>
    <w:rsid w:val="00F80A64"/>
    <w:rsid w:val="00F86641"/>
    <w:rsid w:val="00F91747"/>
    <w:rsid w:val="00FA0B2A"/>
    <w:rsid w:val="00FA3136"/>
    <w:rsid w:val="00FB3CDB"/>
    <w:rsid w:val="00FB46C5"/>
    <w:rsid w:val="00FB5C9F"/>
    <w:rsid w:val="00FD130B"/>
    <w:rsid w:val="00FE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4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4A9D"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7F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954CE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F2901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904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44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6FD6-80B6-40AE-A10E-B4AF4D66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1351</Words>
  <Characters>10386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Reanimator Extreme Edition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ZamDir</dc:creator>
  <cp:keywords/>
  <dc:description/>
  <cp:lastModifiedBy>user</cp:lastModifiedBy>
  <cp:revision>32</cp:revision>
  <cp:lastPrinted>2018-11-23T12:25:00Z</cp:lastPrinted>
  <dcterms:created xsi:type="dcterms:W3CDTF">2018-11-15T07:56:00Z</dcterms:created>
  <dcterms:modified xsi:type="dcterms:W3CDTF">2018-11-23T12:25:00Z</dcterms:modified>
</cp:coreProperties>
</file>