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71" w:rsidRPr="00FD0469" w:rsidRDefault="00FD0469" w:rsidP="000C461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Міністерство</w:t>
      </w:r>
      <w:r w:rsidRPr="00FD0469">
        <w:rPr>
          <w:color w:val="000000" w:themeColor="text1"/>
          <w:sz w:val="28"/>
          <w:szCs w:val="28"/>
          <w:lang w:val="uk-UA"/>
        </w:rPr>
        <w:t xml:space="preserve"> економічного розвитку і торгівлі України спільно з Офісом з просування експорту при </w:t>
      </w:r>
      <w:proofErr w:type="spellStart"/>
      <w:r w:rsidRPr="00FD0469">
        <w:rPr>
          <w:color w:val="000000" w:themeColor="text1"/>
          <w:sz w:val="28"/>
          <w:szCs w:val="28"/>
          <w:lang w:val="uk-UA"/>
        </w:rPr>
        <w:t>Мінекономрозвитку</w:t>
      </w:r>
      <w:proofErr w:type="spellEnd"/>
      <w:r w:rsidR="002D7B71" w:rsidRPr="000C461C">
        <w:rPr>
          <w:color w:val="000000" w:themeColor="text1"/>
          <w:sz w:val="28"/>
          <w:szCs w:val="28"/>
          <w:lang w:val="uk-UA"/>
        </w:rPr>
        <w:t xml:space="preserve"> в партнерстві з Радою зовнішньоекономічних </w:t>
      </w:r>
      <w:proofErr w:type="spellStart"/>
      <w:r w:rsidR="002D7B71" w:rsidRPr="000C461C">
        <w:rPr>
          <w:color w:val="000000" w:themeColor="text1"/>
          <w:sz w:val="28"/>
          <w:szCs w:val="28"/>
          <w:lang w:val="uk-UA"/>
        </w:rPr>
        <w:t>зв'язків</w:t>
      </w:r>
      <w:proofErr w:type="spellEnd"/>
      <w:r w:rsidR="002D7B71" w:rsidRPr="000C461C">
        <w:rPr>
          <w:color w:val="000000" w:themeColor="text1"/>
          <w:sz w:val="28"/>
          <w:szCs w:val="28"/>
          <w:lang w:val="uk-UA"/>
        </w:rPr>
        <w:t xml:space="preserve"> Туреччини (DEİK) </w:t>
      </w:r>
      <w:r w:rsidR="00F52007" w:rsidRPr="000C461C">
        <w:rPr>
          <w:color w:val="000000" w:themeColor="text1"/>
          <w:sz w:val="28"/>
          <w:szCs w:val="28"/>
          <w:lang w:val="uk-UA"/>
        </w:rPr>
        <w:t xml:space="preserve">та за підтримки Посольства України в </w:t>
      </w:r>
      <w:r w:rsidR="000C461C">
        <w:rPr>
          <w:color w:val="000000" w:themeColor="text1"/>
          <w:sz w:val="28"/>
          <w:szCs w:val="28"/>
          <w:lang w:val="uk-UA"/>
        </w:rPr>
        <w:t>Турецькій Республіці</w:t>
      </w:r>
      <w:r w:rsidR="00F52007" w:rsidRPr="000C461C">
        <w:rPr>
          <w:color w:val="000000" w:themeColor="text1"/>
          <w:sz w:val="28"/>
          <w:szCs w:val="28"/>
          <w:lang w:val="uk-UA"/>
        </w:rPr>
        <w:t xml:space="preserve"> </w:t>
      </w:r>
      <w:r w:rsidR="002D7B71" w:rsidRPr="000C461C">
        <w:rPr>
          <w:color w:val="000000" w:themeColor="text1"/>
          <w:sz w:val="28"/>
          <w:szCs w:val="28"/>
          <w:lang w:val="uk-UA"/>
        </w:rPr>
        <w:t>запрошують</w:t>
      </w:r>
      <w:r w:rsidR="000C461C">
        <w:rPr>
          <w:color w:val="000000" w:themeColor="text1"/>
          <w:sz w:val="28"/>
          <w:szCs w:val="28"/>
          <w:lang w:val="uk-UA"/>
        </w:rPr>
        <w:t xml:space="preserve"> </w:t>
      </w:r>
      <w:r w:rsidR="002D7B71" w:rsidRPr="000C461C">
        <w:rPr>
          <w:color w:val="000000" w:themeColor="text1"/>
          <w:sz w:val="28"/>
          <w:szCs w:val="28"/>
          <w:lang w:val="uk-UA"/>
        </w:rPr>
        <w:t>українських виробників</w:t>
      </w:r>
      <w:r w:rsidR="000C461C">
        <w:rPr>
          <w:color w:val="000000" w:themeColor="text1"/>
          <w:sz w:val="28"/>
          <w:szCs w:val="28"/>
          <w:lang w:val="uk-UA"/>
        </w:rPr>
        <w:t xml:space="preserve"> </w:t>
      </w:r>
      <w:r w:rsidR="002D7B71" w:rsidRPr="000C461C">
        <w:rPr>
          <w:color w:val="000000" w:themeColor="text1"/>
          <w:sz w:val="28"/>
          <w:szCs w:val="28"/>
          <w:lang w:val="uk-UA"/>
        </w:rPr>
        <w:t>до участі в</w:t>
      </w:r>
      <w:r w:rsidR="000C461C" w:rsidRPr="000C461C">
        <w:rPr>
          <w:color w:val="000000" w:themeColor="text1"/>
          <w:sz w:val="28"/>
          <w:szCs w:val="28"/>
          <w:lang w:val="uk-UA"/>
        </w:rPr>
        <w:t xml:space="preserve"> </w:t>
      </w:r>
      <w:r w:rsidR="002D7B71" w:rsidRPr="00FD046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торговій місії до</w:t>
      </w:r>
      <w:r w:rsidR="008C136C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Туреччини</w:t>
      </w:r>
      <w:r w:rsidR="002D7B71" w:rsidRPr="00FD046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яка</w:t>
      </w:r>
      <w:r w:rsidR="002D7B71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відбудеться</w:t>
      </w:r>
      <w:r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 період з</w:t>
      </w:r>
      <w:r w:rsidR="00F52007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5 по </w:t>
      </w:r>
      <w:r w:rsidR="00F52007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7 вересня</w:t>
      </w:r>
      <w:r w:rsidR="002D7B71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F52007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2018</w:t>
      </w:r>
      <w:r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р.</w:t>
      </w:r>
      <w:r w:rsidR="00F52007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8C136C">
        <w:rPr>
          <w:color w:val="000000" w:themeColor="text1"/>
          <w:sz w:val="28"/>
          <w:szCs w:val="28"/>
          <w:bdr w:val="none" w:sz="0" w:space="0" w:color="auto" w:frame="1"/>
          <w:lang w:val="uk-UA"/>
        </w:rPr>
        <w:br/>
      </w:r>
      <w:r w:rsidR="002D7B71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під головуванням</w:t>
      </w:r>
      <w:r w:rsidR="00F52007" w:rsidRPr="00FD046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2D7B71" w:rsidRPr="00FD046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Першого віце-прем’єр-міністра України</w:t>
      </w:r>
      <w:r w:rsidR="002D626E" w:rsidRPr="00FD046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0C461C" w:rsidRPr="00FD0469">
        <w:rPr>
          <w:bCs/>
          <w:color w:val="000000" w:themeColor="text1"/>
          <w:sz w:val="28"/>
          <w:szCs w:val="28"/>
          <w:lang w:val="uk-UA"/>
        </w:rPr>
        <w:t>–</w:t>
      </w:r>
      <w:r w:rsidR="002D626E" w:rsidRPr="00FD0469">
        <w:rPr>
          <w:bCs/>
          <w:color w:val="000000" w:themeColor="text1"/>
          <w:sz w:val="28"/>
          <w:szCs w:val="28"/>
          <w:lang w:val="uk-UA"/>
        </w:rPr>
        <w:t xml:space="preserve"> Міністра економічного розвитку і торгівлі України</w:t>
      </w:r>
      <w:r w:rsidR="005A692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6927">
        <w:rPr>
          <w:color w:val="000000" w:themeColor="text1"/>
          <w:sz w:val="28"/>
          <w:szCs w:val="28"/>
          <w:lang w:val="uk-UA"/>
        </w:rPr>
        <w:t>Кубіва</w:t>
      </w:r>
      <w:proofErr w:type="spellEnd"/>
      <w:r w:rsidR="005A6927">
        <w:rPr>
          <w:color w:val="000000" w:themeColor="text1"/>
          <w:sz w:val="28"/>
          <w:szCs w:val="28"/>
          <w:lang w:val="uk-UA"/>
        </w:rPr>
        <w:t xml:space="preserve"> С. І.</w:t>
      </w:r>
    </w:p>
    <w:p w:rsidR="002D7B71" w:rsidRPr="00FD0469" w:rsidRDefault="002D7B71" w:rsidP="000C461C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D73C2D" w:rsidRDefault="00D73C2D" w:rsidP="000C461C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D73C2D">
        <w:rPr>
          <w:rFonts w:eastAsia="Times New Roman"/>
          <w:color w:val="000000" w:themeColor="text1"/>
          <w:sz w:val="28"/>
          <w:szCs w:val="28"/>
          <w:lang w:val="uk-UA"/>
        </w:rPr>
        <w:t xml:space="preserve">До участі запрошуються підприємства з секторів відновлюваної енергетики, машинобудування, технологій та інші підприємства, зацікавлені в виході на </w:t>
      </w:r>
      <w:r w:rsidR="007F6903">
        <w:rPr>
          <w:rFonts w:eastAsia="Times New Roman"/>
          <w:color w:val="000000" w:themeColor="text1"/>
          <w:sz w:val="28"/>
          <w:szCs w:val="28"/>
          <w:lang w:val="uk-UA"/>
        </w:rPr>
        <w:t>ринок Турецької Республіки.</w:t>
      </w:r>
    </w:p>
    <w:p w:rsidR="000E470F" w:rsidRPr="000C461C" w:rsidRDefault="000E470F" w:rsidP="000C461C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2D7B71" w:rsidRPr="000C461C" w:rsidRDefault="002D7B71" w:rsidP="000C461C">
      <w:pPr>
        <w:shd w:val="clear" w:color="auto" w:fill="FFFFFF"/>
        <w:spacing w:after="36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0C461C">
        <w:rPr>
          <w:color w:val="000000" w:themeColor="text1"/>
          <w:sz w:val="28"/>
          <w:szCs w:val="28"/>
          <w:lang w:val="uk-UA"/>
        </w:rPr>
        <w:t>Місія дасть можливість українським експортерам зорієнтуватися в особливостях турецького ринку, налагодити зв’язки з потенційними партнерами, стане практичним кроком в реалізації можливостей та перспектив для розширення доступу українс</w:t>
      </w:r>
      <w:r w:rsidR="002D626E" w:rsidRPr="000C461C">
        <w:rPr>
          <w:color w:val="000000" w:themeColor="text1"/>
          <w:sz w:val="28"/>
          <w:szCs w:val="28"/>
          <w:lang w:val="uk-UA"/>
        </w:rPr>
        <w:t>ьких експортерів до</w:t>
      </w:r>
      <w:r w:rsidR="006F0DEF" w:rsidRPr="000C461C">
        <w:rPr>
          <w:color w:val="000000" w:themeColor="text1"/>
          <w:sz w:val="28"/>
          <w:szCs w:val="28"/>
          <w:lang w:val="uk-UA"/>
        </w:rPr>
        <w:t xml:space="preserve"> </w:t>
      </w:r>
      <w:r w:rsidRPr="000C461C">
        <w:rPr>
          <w:color w:val="000000" w:themeColor="text1"/>
          <w:sz w:val="28"/>
          <w:szCs w:val="28"/>
          <w:lang w:val="uk-UA"/>
        </w:rPr>
        <w:t>ринку Туреччини.</w:t>
      </w:r>
    </w:p>
    <w:p w:rsidR="002D7B71" w:rsidRPr="000C461C" w:rsidRDefault="002D7B71" w:rsidP="000C461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0C461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Цілі:</w:t>
      </w:r>
    </w:p>
    <w:p w:rsidR="002D7B71" w:rsidRPr="000C461C" w:rsidRDefault="002D7B71" w:rsidP="000C461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ознайомлення з веденням господарської і торгової діяльності на місцевому рівні;</w:t>
      </w:r>
    </w:p>
    <w:p w:rsidR="002D7B71" w:rsidRPr="000C461C" w:rsidRDefault="002D7B71" w:rsidP="000C461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встановлення прямих контактів з потенційними бізнес партнерами;</w:t>
      </w:r>
    </w:p>
    <w:p w:rsidR="002D7B71" w:rsidRPr="000C461C" w:rsidRDefault="002D7B71" w:rsidP="000C461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представлення експортного потенціалу України.</w:t>
      </w:r>
    </w:p>
    <w:p w:rsidR="002D7B71" w:rsidRPr="000C461C" w:rsidRDefault="002D7B71" w:rsidP="000C461C">
      <w:pPr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D7B71" w:rsidRPr="000C461C" w:rsidRDefault="002D7B71" w:rsidP="000C461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0C461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програмі</w:t>
      </w:r>
      <w:r w:rsidR="000C461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передбачені</w:t>
      </w:r>
      <w:r w:rsidRPr="000C461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:</w:t>
      </w:r>
    </w:p>
    <w:p w:rsidR="002D7B71" w:rsidRPr="000C461C" w:rsidRDefault="002D7B71" w:rsidP="000C461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Проведення Україно-Турецького бізнес форуму;</w:t>
      </w:r>
    </w:p>
    <w:p w:rsidR="00F52007" w:rsidRPr="000C461C" w:rsidRDefault="002D7B71" w:rsidP="000C461C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 xml:space="preserve">B2B зустрічі з потенційними партнерами, організовані </w:t>
      </w:r>
      <w:r w:rsidR="00F52007" w:rsidRPr="000C461C">
        <w:rPr>
          <w:rFonts w:eastAsia="Times New Roman"/>
          <w:color w:val="000000" w:themeColor="text1"/>
          <w:sz w:val="28"/>
          <w:szCs w:val="28"/>
          <w:lang w:val="uk-UA"/>
        </w:rPr>
        <w:t xml:space="preserve">Радою зовнішньоекономічних відносин Туреччини (DEIK) та </w:t>
      </w: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професійним консультантом;</w:t>
      </w:r>
    </w:p>
    <w:p w:rsidR="00F52007" w:rsidRPr="000C461C" w:rsidRDefault="00F52007" w:rsidP="000C461C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освітній захід щодо особливостей ведення бізнесу в Туреччині;</w:t>
      </w:r>
    </w:p>
    <w:p w:rsidR="002D7B71" w:rsidRPr="000C461C" w:rsidRDefault="000C461C" w:rsidP="000C461C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візити</w:t>
      </w:r>
      <w:r w:rsidR="002D7B71" w:rsidRPr="000C461C">
        <w:rPr>
          <w:rFonts w:eastAsia="Times New Roman"/>
          <w:color w:val="000000" w:themeColor="text1"/>
          <w:sz w:val="28"/>
          <w:szCs w:val="28"/>
          <w:lang w:val="uk-UA"/>
        </w:rPr>
        <w:t xml:space="preserve"> на успішні підпри</w:t>
      </w:r>
      <w:r w:rsidR="005604A7">
        <w:rPr>
          <w:rFonts w:eastAsia="Times New Roman"/>
          <w:color w:val="000000" w:themeColor="text1"/>
          <w:sz w:val="28"/>
          <w:szCs w:val="28"/>
          <w:lang w:val="uk-UA"/>
        </w:rPr>
        <w:t>ємства з метою обміну досвідом.</w:t>
      </w:r>
    </w:p>
    <w:p w:rsidR="00F52007" w:rsidRPr="000C461C" w:rsidRDefault="00F52007" w:rsidP="000C461C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52007" w:rsidRPr="000C461C" w:rsidRDefault="00F52007" w:rsidP="000C461C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Довідково:</w:t>
      </w:r>
    </w:p>
    <w:p w:rsidR="00F52007" w:rsidRPr="000C461C" w:rsidRDefault="00F52007" w:rsidP="000C461C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Участь у програмі торгової місії для українських компаній безкоштовна. Учасники самостійно покривають дорожні витрати та витрати по перебуванню в Туреччині.</w:t>
      </w:r>
    </w:p>
    <w:p w:rsidR="00F52007" w:rsidRPr="000C461C" w:rsidRDefault="00F52007" w:rsidP="000C461C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Офіс з просування експорту</w:t>
      </w:r>
      <w:r w:rsidR="006F0DEF" w:rsidRPr="000C461C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наймає консультанта для організації додаткових В2В зустрічей для 10 у</w:t>
      </w:r>
      <w:bookmarkStart w:id="0" w:name="_GoBack"/>
      <w:bookmarkEnd w:id="0"/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 xml:space="preserve">країнських компаній, що </w:t>
      </w:r>
      <w:r w:rsidR="005604A7">
        <w:rPr>
          <w:rFonts w:eastAsia="Times New Roman"/>
          <w:color w:val="000000" w:themeColor="text1"/>
          <w:sz w:val="28"/>
          <w:szCs w:val="28"/>
          <w:lang w:val="uk-UA"/>
        </w:rPr>
        <w:br/>
      </w: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є представниками малого та середнього бізнесу;</w:t>
      </w:r>
    </w:p>
    <w:p w:rsidR="00F52007" w:rsidRPr="000C461C" w:rsidRDefault="00F52007" w:rsidP="000C461C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0C461C">
        <w:rPr>
          <w:rFonts w:eastAsia="Times New Roman"/>
          <w:color w:val="000000" w:themeColor="text1"/>
          <w:sz w:val="28"/>
          <w:szCs w:val="28"/>
          <w:lang w:val="uk-UA"/>
        </w:rPr>
        <w:t>Учасник торгової місії повинен вільно володіти англійською мовою. Робоча мова торгової місії - англійська. Переклад не передбачено.</w:t>
      </w:r>
    </w:p>
    <w:p w:rsidR="002D7B71" w:rsidRPr="000C461C" w:rsidRDefault="002D7B71" w:rsidP="000C461C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D7B71" w:rsidRPr="000C461C" w:rsidRDefault="00D73C2D" w:rsidP="000C461C">
      <w:pPr>
        <w:jc w:val="both"/>
        <w:rPr>
          <w:color w:val="404040"/>
          <w:sz w:val="28"/>
          <w:szCs w:val="28"/>
          <w:lang w:val="uk-UA"/>
        </w:rPr>
      </w:pPr>
      <w:r w:rsidRPr="00D73C2D">
        <w:rPr>
          <w:rFonts w:eastAsia="Times New Roman" w:cs="Calibri"/>
          <w:bCs/>
          <w:color w:val="000000"/>
          <w:sz w:val="28"/>
          <w:lang w:val="uk-UA"/>
        </w:rPr>
        <w:t xml:space="preserve">Реєстрація </w:t>
      </w:r>
      <w:r w:rsidRPr="00D73C2D">
        <w:rPr>
          <w:rFonts w:eastAsia="Times New Roman" w:cs="Calibri"/>
          <w:color w:val="000000"/>
          <w:sz w:val="28"/>
          <w:lang w:val="uk-UA"/>
        </w:rPr>
        <w:t>відкрита</w:t>
      </w:r>
      <w:r>
        <w:rPr>
          <w:rFonts w:eastAsia="Times New Roman" w:cs="Calibri"/>
          <w:color w:val="000000"/>
          <w:sz w:val="28"/>
          <w:lang w:val="uk-UA"/>
        </w:rPr>
        <w:t xml:space="preserve"> </w:t>
      </w:r>
      <w:r w:rsidRPr="00D73C2D">
        <w:rPr>
          <w:rFonts w:eastAsia="Times New Roman" w:cs="Calibri"/>
          <w:bCs/>
          <w:color w:val="000000"/>
          <w:sz w:val="28"/>
          <w:lang w:val="uk-UA"/>
        </w:rPr>
        <w:t>до</w:t>
      </w:r>
      <w:r>
        <w:rPr>
          <w:rFonts w:eastAsia="Times New Roman" w:cs="Calibri"/>
          <w:bCs/>
          <w:color w:val="000000"/>
          <w:sz w:val="28"/>
          <w:lang w:val="uk-UA"/>
        </w:rPr>
        <w:t xml:space="preserve"> </w:t>
      </w:r>
      <w:r w:rsidR="00C77F0A">
        <w:rPr>
          <w:rFonts w:eastAsia="Times New Roman" w:cs="Calibri"/>
          <w:bCs/>
          <w:color w:val="000000"/>
          <w:sz w:val="28"/>
          <w:lang w:val="uk-UA"/>
        </w:rPr>
        <w:t>20</w:t>
      </w:r>
      <w:r w:rsidRPr="00D73C2D">
        <w:rPr>
          <w:rFonts w:eastAsia="Times New Roman" w:cs="Calibri"/>
          <w:bCs/>
          <w:color w:val="000000"/>
          <w:sz w:val="28"/>
          <w:lang w:val="uk-UA"/>
        </w:rPr>
        <w:t xml:space="preserve"> липня</w:t>
      </w:r>
      <w:r>
        <w:rPr>
          <w:rFonts w:eastAsia="Times New Roman" w:cs="Calibri"/>
          <w:bCs/>
          <w:color w:val="000000"/>
          <w:sz w:val="28"/>
          <w:lang w:val="uk-UA"/>
        </w:rPr>
        <w:t xml:space="preserve"> </w:t>
      </w:r>
      <w:r w:rsidRPr="00D73C2D">
        <w:rPr>
          <w:rFonts w:eastAsia="Times New Roman" w:cs="Calibri"/>
          <w:bCs/>
          <w:color w:val="000000"/>
          <w:sz w:val="28"/>
          <w:lang w:val="uk-UA"/>
        </w:rPr>
        <w:t>2018</w:t>
      </w:r>
      <w:r>
        <w:rPr>
          <w:rFonts w:eastAsia="Times New Roman" w:cs="Calibri"/>
          <w:color w:val="000000"/>
          <w:sz w:val="28"/>
          <w:lang w:val="uk-UA"/>
        </w:rPr>
        <w:t xml:space="preserve"> </w:t>
      </w:r>
      <w:r w:rsidRPr="00D73C2D">
        <w:rPr>
          <w:rFonts w:eastAsia="Times New Roman" w:cs="Calibri"/>
          <w:color w:val="000000"/>
          <w:sz w:val="28"/>
          <w:lang w:val="uk-UA"/>
        </w:rPr>
        <w:t>р</w:t>
      </w:r>
      <w:r>
        <w:rPr>
          <w:rFonts w:eastAsia="Times New Roman" w:cs="Calibri"/>
          <w:color w:val="000000"/>
          <w:sz w:val="28"/>
          <w:lang w:val="uk-UA"/>
        </w:rPr>
        <w:t>.</w:t>
      </w:r>
      <w:r w:rsidRPr="00D73C2D">
        <w:rPr>
          <w:rFonts w:eastAsia="Times New Roman" w:cs="Calibri"/>
          <w:color w:val="000000"/>
          <w:sz w:val="28"/>
          <w:lang w:val="uk-UA"/>
        </w:rPr>
        <w:t xml:space="preserve"> за посиланням</w:t>
      </w:r>
      <w:r w:rsidRPr="00D73C2D">
        <w:rPr>
          <w:rFonts w:eastAsia="Times New Roman" w:cs="Calibri"/>
          <w:color w:val="404040"/>
          <w:sz w:val="28"/>
        </w:rPr>
        <w:t> </w:t>
      </w:r>
      <w:hyperlink r:id="rId6" w:history="1">
        <w:r w:rsidRPr="00D73C2D">
          <w:rPr>
            <w:rFonts w:eastAsia="Times New Roman" w:cs="Calibri"/>
            <w:color w:val="954F72"/>
            <w:sz w:val="28"/>
            <w:u w:val="single"/>
            <w:lang w:val="uk-UA"/>
          </w:rPr>
          <w:t>https://goo.gl/4UhZix</w:t>
        </w:r>
      </w:hyperlink>
      <w:r w:rsidR="00F52007" w:rsidRPr="000C461C">
        <w:rPr>
          <w:color w:val="404040"/>
          <w:sz w:val="28"/>
          <w:szCs w:val="28"/>
          <w:lang w:val="uk-UA"/>
        </w:rPr>
        <w:t xml:space="preserve"> </w:t>
      </w:r>
    </w:p>
    <w:p w:rsidR="00F2292D" w:rsidRPr="000C461C" w:rsidRDefault="00F2292D" w:rsidP="000C461C">
      <w:pPr>
        <w:jc w:val="both"/>
        <w:rPr>
          <w:color w:val="404040"/>
          <w:sz w:val="28"/>
          <w:szCs w:val="28"/>
          <w:lang w:val="uk-UA"/>
        </w:rPr>
      </w:pPr>
    </w:p>
    <w:p w:rsidR="002D7B71" w:rsidRPr="000C461C" w:rsidRDefault="000C461C" w:rsidP="000C461C">
      <w:pPr>
        <w:shd w:val="clear" w:color="auto" w:fill="FFFFFF"/>
        <w:jc w:val="both"/>
        <w:textAlignment w:val="baseline"/>
        <w:rPr>
          <w:color w:val="404040"/>
          <w:sz w:val="28"/>
          <w:szCs w:val="28"/>
        </w:rPr>
      </w:pPr>
      <w:r w:rsidRPr="000C461C">
        <w:rPr>
          <w:rFonts w:eastAsia="Calibri"/>
          <w:color w:val="000000"/>
          <w:sz w:val="28"/>
          <w:szCs w:val="28"/>
          <w:lang w:val="uk-UA" w:eastAsia="uk-UA"/>
        </w:rPr>
        <w:t xml:space="preserve">Контактна особа: Марія Шевчук, Керівник відділу </w:t>
      </w:r>
      <w:r w:rsidRPr="000C461C">
        <w:rPr>
          <w:rFonts w:eastAsia="Calibri"/>
          <w:color w:val="000000"/>
          <w:sz w:val="28"/>
          <w:szCs w:val="28"/>
          <w:lang w:val="uk-UA" w:eastAsia="uk-UA"/>
        </w:rPr>
        <w:br/>
        <w:t xml:space="preserve">бізнес-можливостей Офісу з просування експорту при </w:t>
      </w:r>
      <w:proofErr w:type="spellStart"/>
      <w:r w:rsidRPr="000C461C">
        <w:rPr>
          <w:rFonts w:eastAsia="Calibri"/>
          <w:color w:val="000000"/>
          <w:sz w:val="28"/>
          <w:szCs w:val="28"/>
          <w:lang w:val="uk-UA" w:eastAsia="uk-UA"/>
        </w:rPr>
        <w:t>Мінекономрозвитку</w:t>
      </w:r>
      <w:proofErr w:type="spellEnd"/>
      <w:r w:rsidRPr="000C461C"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>
        <w:rPr>
          <w:rFonts w:eastAsia="Calibri"/>
          <w:color w:val="000000"/>
          <w:sz w:val="28"/>
          <w:szCs w:val="28"/>
          <w:lang w:val="uk-UA" w:eastAsia="uk-UA"/>
        </w:rPr>
        <w:br/>
      </w:r>
      <w:proofErr w:type="spellStart"/>
      <w:r w:rsidRPr="000C461C">
        <w:rPr>
          <w:rFonts w:eastAsia="Calibri"/>
          <w:color w:val="000000"/>
          <w:sz w:val="28"/>
          <w:szCs w:val="28"/>
          <w:lang w:val="uk-UA" w:eastAsia="uk-UA"/>
        </w:rPr>
        <w:t>тел</w:t>
      </w:r>
      <w:proofErr w:type="spellEnd"/>
      <w:r w:rsidRPr="000C461C">
        <w:rPr>
          <w:rFonts w:eastAsia="Calibri"/>
          <w:color w:val="000000"/>
          <w:sz w:val="28"/>
          <w:szCs w:val="28"/>
          <w:lang w:val="uk-UA" w:eastAsia="uk-UA"/>
        </w:rPr>
        <w:t xml:space="preserve">.: +38 (067) 234-89-14, адреса електронної пошти: </w:t>
      </w:r>
      <w:hyperlink r:id="rId7" w:history="1">
        <w:r w:rsidRPr="000C461C">
          <w:rPr>
            <w:rFonts w:eastAsia="Calibri"/>
            <w:color w:val="0000FF"/>
            <w:sz w:val="28"/>
            <w:szCs w:val="28"/>
            <w:u w:val="single"/>
            <w:lang w:val="uk-UA" w:eastAsia="uk-UA"/>
          </w:rPr>
          <w:t>mshevchuk@epo.org.ua</w:t>
        </w:r>
      </w:hyperlink>
      <w:r w:rsidRPr="000C461C">
        <w:rPr>
          <w:rFonts w:eastAsia="Calibri"/>
          <w:color w:val="000000"/>
          <w:sz w:val="28"/>
          <w:szCs w:val="28"/>
          <w:lang w:val="uk-UA" w:eastAsia="uk-UA"/>
        </w:rPr>
        <w:t>.</w:t>
      </w:r>
    </w:p>
    <w:p w:rsidR="002D7B71" w:rsidRPr="00455ED7" w:rsidRDefault="002D7B71" w:rsidP="000C461C">
      <w:pPr>
        <w:jc w:val="both"/>
        <w:rPr>
          <w:rFonts w:asciiTheme="minorHAnsi" w:hAnsiTheme="minorHAnsi"/>
        </w:rPr>
      </w:pPr>
    </w:p>
    <w:sectPr w:rsidR="002D7B71" w:rsidRPr="00455ED7" w:rsidSect="000C461C">
      <w:pgSz w:w="11900" w:h="16840"/>
      <w:pgMar w:top="567" w:right="962" w:bottom="426" w:left="1156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766"/>
    <w:multiLevelType w:val="multilevel"/>
    <w:tmpl w:val="932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206501"/>
    <w:multiLevelType w:val="multilevel"/>
    <w:tmpl w:val="54A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701251"/>
    <w:multiLevelType w:val="multilevel"/>
    <w:tmpl w:val="CE5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71"/>
    <w:rsid w:val="000C461C"/>
    <w:rsid w:val="000E470F"/>
    <w:rsid w:val="001B33F8"/>
    <w:rsid w:val="001B6CCE"/>
    <w:rsid w:val="002D626E"/>
    <w:rsid w:val="002D7B71"/>
    <w:rsid w:val="00455ED7"/>
    <w:rsid w:val="005604A7"/>
    <w:rsid w:val="005A6927"/>
    <w:rsid w:val="00625BD2"/>
    <w:rsid w:val="006F0DEF"/>
    <w:rsid w:val="007F6903"/>
    <w:rsid w:val="008C136C"/>
    <w:rsid w:val="008D2CDF"/>
    <w:rsid w:val="00B82EFD"/>
    <w:rsid w:val="00C77F0A"/>
    <w:rsid w:val="00CB6521"/>
    <w:rsid w:val="00D73C2D"/>
    <w:rsid w:val="00F2292D"/>
    <w:rsid w:val="00F52007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1"/>
    <w:rPr>
      <w:rFonts w:ascii="Times New Roman" w:eastAsiaTheme="minorEastAsia" w:hAnsi="Times New Roman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B7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00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1"/>
    <w:rPr>
      <w:rFonts w:ascii="Times New Roman" w:eastAsiaTheme="minorEastAsia" w:hAnsi="Times New Roman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B7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20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hevchuk@epo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4UhZi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Сидоренко Іван  Афанасійович</cp:lastModifiedBy>
  <cp:revision>9</cp:revision>
  <dcterms:created xsi:type="dcterms:W3CDTF">2018-06-26T06:47:00Z</dcterms:created>
  <dcterms:modified xsi:type="dcterms:W3CDTF">2018-07-10T11:36:00Z</dcterms:modified>
</cp:coreProperties>
</file>