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46" w:rsidRPr="00772A13" w:rsidRDefault="00E64E46" w:rsidP="00E64E4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10540" cy="685800"/>
            <wp:effectExtent l="19050" t="0" r="3810" b="0"/>
            <wp:docPr id="2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46" w:rsidRPr="00E64E46" w:rsidRDefault="00E64E46" w:rsidP="00E64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E46">
        <w:rPr>
          <w:rFonts w:ascii="Times New Roman" w:hAnsi="Times New Roman" w:cs="Times New Roman"/>
          <w:sz w:val="28"/>
          <w:szCs w:val="28"/>
        </w:rPr>
        <w:t>У К Р А Ї Н А</w:t>
      </w:r>
    </w:p>
    <w:p w:rsidR="00E64E46" w:rsidRPr="00E64E46" w:rsidRDefault="00E64E46" w:rsidP="00E64E46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64E46">
        <w:rPr>
          <w:rStyle w:val="a5"/>
          <w:rFonts w:ascii="Times New Roman" w:hAnsi="Times New Roman" w:cs="Times New Roman"/>
          <w:sz w:val="28"/>
          <w:szCs w:val="28"/>
        </w:rPr>
        <w:t>ХЕРСОНСЬКА ОБЛАСНА РАДА</w:t>
      </w:r>
    </w:p>
    <w:p w:rsidR="00E64E46" w:rsidRPr="00E64E46" w:rsidRDefault="00E64E46" w:rsidP="00E64E46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64E46">
        <w:rPr>
          <w:rStyle w:val="a5"/>
          <w:rFonts w:ascii="Times New Roman" w:hAnsi="Times New Roman" w:cs="Times New Roman"/>
          <w:sz w:val="28"/>
          <w:szCs w:val="28"/>
        </w:rPr>
        <w:t>РІШЕННЯ</w:t>
      </w:r>
    </w:p>
    <w:p w:rsidR="00692BA0" w:rsidRDefault="00692BA0" w:rsidP="00692BA0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сесії VІ скликання</w:t>
      </w:r>
    </w:p>
    <w:p w:rsidR="001B4A86" w:rsidRPr="00083953" w:rsidRDefault="001B4A86" w:rsidP="00692BA0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A0" w:rsidRPr="00512F38" w:rsidRDefault="00692BA0" w:rsidP="00692B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839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22.03.2011 № 108</w:t>
      </w:r>
    </w:p>
    <w:p w:rsidR="00692BA0" w:rsidRDefault="00692BA0" w:rsidP="00692B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BA0" w:rsidRDefault="00692BA0" w:rsidP="00692B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9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внесення змін та доповнень</w:t>
      </w: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839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програми розвитку молодіжного</w:t>
      </w:r>
      <w:r w:rsidRPr="000839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житлового кредитування в</w:t>
      </w: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839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Херсонській області на 2006-2012 роки</w:t>
      </w: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92BA0" w:rsidRDefault="00692BA0" w:rsidP="00692B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BA0" w:rsidRDefault="00692BA0" w:rsidP="00692BA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Законом України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4"/>
          <w:lang w:eastAsia="ru-RU"/>
        </w:rPr>
        <w:t>“Про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місцеве самоврядування в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Україні”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Регламентом обласної ради VІ скликання, розглянувши звернення обласної державної адміністрації від 10 березня 2011 року № 15-351-314/9-11/469 стосовно внесення змін та доповнень до програми розвитку молодіжного житлового кредитування в Херсонській області на 2006-2012 роки, враховуючи висновки та рекомендації постійної комісії обласної ради з питань промисловості, будівництва та житлово-комунального господарства, обласна рада</w:t>
      </w:r>
    </w:p>
    <w:p w:rsidR="00692BA0" w:rsidRDefault="00692BA0" w:rsidP="00692BA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BA0" w:rsidRPr="00083953" w:rsidRDefault="00692BA0" w:rsidP="00692B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E64E46" w:rsidRDefault="00692BA0" w:rsidP="00692BA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 Внести зміни та доповнення до програми розвитку молодіжного житлового кредитування в Херсонській області на 2006-2012 роки (далі – Програма), затвердженої рішенням ХІ сесії обласної ради V скликання від 22 грудня 2006 року № 151 </w:t>
      </w:r>
      <w:proofErr w:type="spellStart"/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t>“Про</w:t>
      </w:r>
      <w:proofErr w:type="spellEnd"/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програму розвитку молодіжного житлового кредитування в Херсонській області на 2006-2012 </w:t>
      </w:r>
      <w:proofErr w:type="spellStart"/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роки”</w:t>
      </w:r>
      <w:proofErr w:type="spellEnd"/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(зі змінами), згідно з додатком.</w:t>
      </w:r>
    </w:p>
    <w:p w:rsidR="00E64E46" w:rsidRDefault="00692BA0" w:rsidP="00692BA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Внести у текстову частину Програми такі зміни:</w:t>
      </w:r>
    </w:p>
    <w:p w:rsidR="00E64E46" w:rsidRDefault="00692BA0" w:rsidP="00692BA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2.1. Слова та цифри «2006-2012 роки» в усіх відмінках замінити словами та цифрами «2006-2017 роки» у відповідних відмінках.</w:t>
      </w:r>
    </w:p>
    <w:p w:rsidR="00E64E46" w:rsidRDefault="00692BA0" w:rsidP="00692BA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2.2. У розділі 1 Програми абзац другий в кінці доповнити словами «від 11 листопада 2009 року № 1249 «Про затвердження Державної цільової соціально-економічної програми будівництва (придбання) доступного житла на 2010-2017 роки».</w:t>
      </w:r>
    </w:p>
    <w:p w:rsidR="00E64E46" w:rsidRDefault="00692BA0" w:rsidP="00692BA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2.3. Таблицю 4 до Програми «Прогнозні обсяги фінансування Програми за рахунок коштів обласного бюджету» виключити.</w:t>
      </w:r>
    </w:p>
    <w:p w:rsidR="00692BA0" w:rsidRPr="00692BA0" w:rsidRDefault="00692BA0" w:rsidP="00DD25C6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Голова обласної ради                                              В.Г. </w:t>
      </w:r>
      <w:proofErr w:type="spellStart"/>
      <w:r w:rsidRPr="00692BA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Пелих</w:t>
      </w:r>
      <w:proofErr w:type="spellEnd"/>
    </w:p>
    <w:sectPr w:rsidR="00692BA0" w:rsidRPr="00692BA0" w:rsidSect="00692BA0">
      <w:type w:val="continuous"/>
      <w:pgSz w:w="11907" w:h="16840" w:code="9"/>
      <w:pgMar w:top="284" w:right="567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92BA0"/>
    <w:rsid w:val="00111D8F"/>
    <w:rsid w:val="001B4A86"/>
    <w:rsid w:val="002057FF"/>
    <w:rsid w:val="00512F38"/>
    <w:rsid w:val="005A2834"/>
    <w:rsid w:val="00692BA0"/>
    <w:rsid w:val="00753848"/>
    <w:rsid w:val="00774E4D"/>
    <w:rsid w:val="007A4DBF"/>
    <w:rsid w:val="008E0A78"/>
    <w:rsid w:val="00C212AC"/>
    <w:rsid w:val="00CF2423"/>
    <w:rsid w:val="00DB23E9"/>
    <w:rsid w:val="00DD25C6"/>
    <w:rsid w:val="00E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A0"/>
    <w:rPr>
      <w:rFonts w:ascii="Tahoma" w:hAnsi="Tahoma" w:cs="Tahoma"/>
      <w:sz w:val="16"/>
      <w:szCs w:val="16"/>
      <w:lang w:val="uk-UA"/>
    </w:rPr>
  </w:style>
  <w:style w:type="character" w:styleId="a5">
    <w:name w:val="Strong"/>
    <w:basedOn w:val="a0"/>
    <w:qFormat/>
    <w:rsid w:val="00E64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2015-09-03T10:01:00Z</dcterms:created>
  <dcterms:modified xsi:type="dcterms:W3CDTF">2015-09-03T10:15:00Z</dcterms:modified>
</cp:coreProperties>
</file>