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96" w:rsidRDefault="00EE3446">
      <w:pPr>
        <w:pStyle w:val="20"/>
        <w:shd w:val="clear" w:color="auto" w:fill="auto"/>
        <w:spacing w:before="0" w:after="0" w:line="312" w:lineRule="exact"/>
        <w:ind w:left="5700"/>
        <w:jc w:val="left"/>
      </w:pPr>
      <w:r>
        <w:rPr>
          <w:rStyle w:val="21"/>
        </w:rPr>
        <w:t>Додаток 6</w:t>
      </w:r>
    </w:p>
    <w:p w:rsidR="007F1F96" w:rsidRDefault="00EE3446">
      <w:pPr>
        <w:pStyle w:val="20"/>
        <w:shd w:val="clear" w:color="auto" w:fill="auto"/>
        <w:tabs>
          <w:tab w:val="left" w:pos="7735"/>
        </w:tabs>
        <w:spacing w:before="0" w:after="0" w:line="312" w:lineRule="exact"/>
        <w:ind w:left="5700"/>
        <w:jc w:val="left"/>
      </w:pPr>
      <w:r>
        <w:rPr>
          <w:rStyle w:val="21"/>
        </w:rPr>
        <w:t>до розпорядження голови обласної державної адміністрації</w:t>
      </w:r>
    </w:p>
    <w:p w:rsidR="00EE3446" w:rsidRDefault="00EE3446" w:rsidP="00EE3446">
      <w:pPr>
        <w:pStyle w:val="20"/>
        <w:numPr>
          <w:ilvl w:val="0"/>
          <w:numId w:val="1"/>
        </w:numPr>
        <w:shd w:val="clear" w:color="auto" w:fill="auto"/>
        <w:tabs>
          <w:tab w:val="left" w:pos="7116"/>
          <w:tab w:val="left" w:pos="7735"/>
        </w:tabs>
        <w:spacing w:before="0" w:after="0" w:line="312" w:lineRule="exact"/>
        <w:ind w:left="5700"/>
        <w:jc w:val="left"/>
        <w:rPr>
          <w:rStyle w:val="21"/>
        </w:rPr>
      </w:pPr>
      <w:r>
        <w:rPr>
          <w:rStyle w:val="21"/>
        </w:rPr>
        <w:t xml:space="preserve">№330 (у редакції розпорядження голови Херсонської обласної державної адміністрації </w:t>
      </w:r>
    </w:p>
    <w:p w:rsidR="007F1F96" w:rsidRDefault="00EE3446" w:rsidP="00EE3446">
      <w:pPr>
        <w:pStyle w:val="20"/>
        <w:shd w:val="clear" w:color="auto" w:fill="auto"/>
        <w:tabs>
          <w:tab w:val="left" w:pos="7116"/>
          <w:tab w:val="left" w:pos="7735"/>
        </w:tabs>
        <w:spacing w:before="0" w:after="0" w:line="312" w:lineRule="exact"/>
        <w:ind w:left="5700"/>
        <w:jc w:val="left"/>
        <w:rPr>
          <w:rStyle w:val="215pt0pt"/>
          <w:b w:val="0"/>
          <w:i w:val="0"/>
        </w:rPr>
      </w:pPr>
      <w:r w:rsidRPr="00EE3446">
        <w:rPr>
          <w:rStyle w:val="215pt0pt"/>
          <w:b w:val="0"/>
          <w:i w:val="0"/>
        </w:rPr>
        <w:t>10.08.2016 №602 )</w:t>
      </w:r>
    </w:p>
    <w:p w:rsidR="00EE3446" w:rsidRDefault="00EE3446" w:rsidP="00EE3446">
      <w:pPr>
        <w:pStyle w:val="20"/>
        <w:shd w:val="clear" w:color="auto" w:fill="auto"/>
        <w:tabs>
          <w:tab w:val="left" w:pos="7116"/>
          <w:tab w:val="left" w:pos="7735"/>
        </w:tabs>
        <w:spacing w:before="0" w:after="0" w:line="312" w:lineRule="exact"/>
        <w:ind w:left="5700"/>
        <w:jc w:val="left"/>
      </w:pPr>
    </w:p>
    <w:p w:rsidR="007F1F96" w:rsidRDefault="00EE3446">
      <w:pPr>
        <w:pStyle w:val="20"/>
        <w:shd w:val="clear" w:color="auto" w:fill="auto"/>
        <w:spacing w:before="0" w:after="0" w:line="317" w:lineRule="exact"/>
      </w:pPr>
      <w:r>
        <w:rPr>
          <w:rStyle w:val="21"/>
        </w:rPr>
        <w:t>ФУНКЦІЇ І ПОВНОВАЖЕННЯ</w:t>
      </w:r>
    </w:p>
    <w:p w:rsidR="007F1F96" w:rsidRDefault="00EE3446">
      <w:pPr>
        <w:pStyle w:val="20"/>
        <w:shd w:val="clear" w:color="auto" w:fill="auto"/>
        <w:spacing w:before="0" w:after="0" w:line="317" w:lineRule="exact"/>
        <w:jc w:val="both"/>
      </w:pPr>
      <w:r>
        <w:rPr>
          <w:rStyle w:val="21"/>
        </w:rPr>
        <w:t xml:space="preserve">в.о. заступника голови обласної державної адміністрації з </w:t>
      </w:r>
      <w:r>
        <w:rPr>
          <w:rStyle w:val="21"/>
        </w:rPr>
        <w:t>питань інвестиційної, туристично-курортної діяльності, аграрного і промислового комплексу, екології</w:t>
      </w:r>
    </w:p>
    <w:p w:rsidR="007F1F96" w:rsidRDefault="00EE3446">
      <w:pPr>
        <w:pStyle w:val="20"/>
        <w:shd w:val="clear" w:color="auto" w:fill="auto"/>
        <w:spacing w:before="0" w:after="0" w:line="317" w:lineRule="exact"/>
      </w:pPr>
      <w:r>
        <w:rPr>
          <w:rStyle w:val="21"/>
        </w:rPr>
        <w:t>та природних ресурсів, моніторингу і комплексної оцінки соціально-</w:t>
      </w:r>
    </w:p>
    <w:p w:rsidR="007F1F96" w:rsidRDefault="00EE3446">
      <w:pPr>
        <w:pStyle w:val="20"/>
        <w:shd w:val="clear" w:color="auto" w:fill="auto"/>
        <w:spacing w:before="0" w:after="244" w:line="317" w:lineRule="exact"/>
        <w:ind w:left="3000" w:right="2980"/>
        <w:jc w:val="left"/>
      </w:pPr>
      <w:r>
        <w:rPr>
          <w:rStyle w:val="21"/>
        </w:rPr>
        <w:t>економічного розвитку області Рищука Євгена Миколайовича</w:t>
      </w:r>
    </w:p>
    <w:p w:rsidR="007F1F96" w:rsidRDefault="00EE3446">
      <w:pPr>
        <w:pStyle w:val="20"/>
        <w:numPr>
          <w:ilvl w:val="0"/>
          <w:numId w:val="2"/>
        </w:numPr>
        <w:shd w:val="clear" w:color="auto" w:fill="auto"/>
        <w:tabs>
          <w:tab w:val="left" w:pos="1006"/>
        </w:tabs>
        <w:spacing w:before="0" w:after="0" w:line="312" w:lineRule="exact"/>
        <w:ind w:firstLine="740"/>
        <w:jc w:val="both"/>
      </w:pPr>
      <w:r>
        <w:rPr>
          <w:rStyle w:val="21"/>
        </w:rPr>
        <w:t>Відповідає за реалізацію в облас</w:t>
      </w:r>
      <w:r>
        <w:rPr>
          <w:rStyle w:val="21"/>
        </w:rPr>
        <w:t>ті державної та регіональної політики в галузях аграрного та промислового комплексу, інвестиційної діяльності, туризму та курортів, екології та природних ресурсів, а також за здійснення моніторингу та комплексної оцінки соціально-економічного розвитку обла</w:t>
      </w:r>
      <w:r>
        <w:rPr>
          <w:rStyle w:val="21"/>
        </w:rPr>
        <w:t>сті.</w:t>
      </w:r>
    </w:p>
    <w:p w:rsidR="007F1F96" w:rsidRDefault="00EE3446">
      <w:pPr>
        <w:pStyle w:val="20"/>
        <w:numPr>
          <w:ilvl w:val="0"/>
          <w:numId w:val="2"/>
        </w:numPr>
        <w:shd w:val="clear" w:color="auto" w:fill="auto"/>
        <w:tabs>
          <w:tab w:val="left" w:pos="1248"/>
        </w:tabs>
        <w:spacing w:before="0" w:after="0" w:line="312" w:lineRule="exact"/>
        <w:ind w:firstLine="740"/>
        <w:jc w:val="both"/>
      </w:pPr>
      <w:r>
        <w:rPr>
          <w:rStyle w:val="21"/>
        </w:rPr>
        <w:t xml:space="preserve">Організовує розробку та виконання програм розвитку і функціонування аграрного та промислового комплексу області, соціального розвитку села, туризму і курортів; забезпечує впровадження сучасних наукових технологій виробництва, підвищення </w:t>
      </w:r>
      <w:r>
        <w:rPr>
          <w:rStyle w:val="21"/>
        </w:rPr>
        <w:t>конкурентоспроможності промислової продукції.</w:t>
      </w:r>
    </w:p>
    <w:p w:rsidR="007F1F96" w:rsidRDefault="00EE3446">
      <w:pPr>
        <w:pStyle w:val="20"/>
        <w:numPr>
          <w:ilvl w:val="0"/>
          <w:numId w:val="2"/>
        </w:numPr>
        <w:shd w:val="clear" w:color="auto" w:fill="auto"/>
        <w:tabs>
          <w:tab w:val="left" w:pos="1006"/>
        </w:tabs>
        <w:spacing w:before="0" w:after="0" w:line="312" w:lineRule="exact"/>
        <w:ind w:firstLine="740"/>
        <w:jc w:val="both"/>
      </w:pPr>
      <w:r>
        <w:rPr>
          <w:rStyle w:val="21"/>
        </w:rPr>
        <w:t>У межах повноважень вносить на розгляд голови обласної державної адміністрації пропозиції щодо залучення інвестиційних проектів для розвитку інфраструктури області. Сприяє формуванню іміджу і привабливості тери</w:t>
      </w:r>
      <w:r>
        <w:rPr>
          <w:rStyle w:val="21"/>
        </w:rPr>
        <w:t>торії області, впровадженню нових інвестиційних технологій та світового досвіду.</w:t>
      </w:r>
    </w:p>
    <w:p w:rsidR="007F1F96" w:rsidRDefault="00EE3446">
      <w:pPr>
        <w:pStyle w:val="20"/>
        <w:numPr>
          <w:ilvl w:val="0"/>
          <w:numId w:val="2"/>
        </w:numPr>
        <w:shd w:val="clear" w:color="auto" w:fill="auto"/>
        <w:tabs>
          <w:tab w:val="left" w:pos="1248"/>
        </w:tabs>
        <w:spacing w:before="0" w:after="0" w:line="312" w:lineRule="exact"/>
        <w:ind w:firstLine="740"/>
        <w:jc w:val="both"/>
      </w:pPr>
      <w:r>
        <w:rPr>
          <w:rStyle w:val="21"/>
        </w:rPr>
        <w:t>Координує роботу заступників голови обласної державної адміністрації, керівників її структурних підрозділів, територіальних органів міністерств та інших центральних органів ви</w:t>
      </w:r>
      <w:r>
        <w:rPr>
          <w:rStyle w:val="21"/>
        </w:rPr>
        <w:t>конавчої влади з питань проведення моніторингу та комплексної оцінки соціально-економічного розвитку області.</w:t>
      </w:r>
    </w:p>
    <w:p w:rsidR="007F1F96" w:rsidRDefault="00EE3446">
      <w:pPr>
        <w:pStyle w:val="20"/>
        <w:numPr>
          <w:ilvl w:val="0"/>
          <w:numId w:val="2"/>
        </w:numPr>
        <w:shd w:val="clear" w:color="auto" w:fill="auto"/>
        <w:tabs>
          <w:tab w:val="left" w:pos="1028"/>
        </w:tabs>
        <w:spacing w:before="0" w:after="0" w:line="312" w:lineRule="exact"/>
        <w:ind w:firstLine="740"/>
        <w:jc w:val="both"/>
      </w:pPr>
      <w:r>
        <w:rPr>
          <w:rStyle w:val="21"/>
        </w:rPr>
        <w:t>Забезпечує розроблення перспективних планів і прогнозів соціально- економічного розвитку області в частині, що стосується агропромислового комплек</w:t>
      </w:r>
      <w:r>
        <w:rPr>
          <w:rStyle w:val="21"/>
        </w:rPr>
        <w:t>су та соціального розвитку села, промисловості, пропозицій до програм приватизації державного та комунального майна на території області в аграрному та промисловому комплексі, удосконалення структури управління ним.</w:t>
      </w:r>
    </w:p>
    <w:p w:rsidR="007F1F96" w:rsidRDefault="00EE3446">
      <w:pPr>
        <w:pStyle w:val="20"/>
        <w:numPr>
          <w:ilvl w:val="0"/>
          <w:numId w:val="2"/>
        </w:numPr>
        <w:shd w:val="clear" w:color="auto" w:fill="auto"/>
        <w:tabs>
          <w:tab w:val="left" w:pos="1248"/>
        </w:tabs>
        <w:spacing w:before="0" w:after="0" w:line="312" w:lineRule="exact"/>
        <w:ind w:firstLine="740"/>
        <w:jc w:val="both"/>
        <w:sectPr w:rsidR="007F1F96">
          <w:pgSz w:w="11900" w:h="16840"/>
          <w:pgMar w:top="1289" w:right="487" w:bottom="1188" w:left="1689" w:header="0" w:footer="3" w:gutter="0"/>
          <w:pgNumType w:start="16"/>
          <w:cols w:space="720"/>
          <w:noEndnote/>
          <w:docGrid w:linePitch="360"/>
        </w:sectPr>
      </w:pPr>
      <w:r>
        <w:rPr>
          <w:rStyle w:val="21"/>
        </w:rPr>
        <w:t>Координує роб</w:t>
      </w:r>
      <w:r>
        <w:rPr>
          <w:rStyle w:val="21"/>
        </w:rPr>
        <w:t>оту щодо матеріально-технічного і сервісного забезпечення сільгосптоваровиробників, упровадження в сільськогосподарське виробництво досягнень науки і передових технологій, укладення угод на забезпечення сировиною підприємств переробної промисловості.</w:t>
      </w:r>
    </w:p>
    <w:p w:rsidR="007F1F96" w:rsidRDefault="00EE3446">
      <w:pPr>
        <w:pStyle w:val="20"/>
        <w:numPr>
          <w:ilvl w:val="0"/>
          <w:numId w:val="2"/>
        </w:numPr>
        <w:shd w:val="clear" w:color="auto" w:fill="auto"/>
        <w:tabs>
          <w:tab w:val="left" w:pos="1046"/>
        </w:tabs>
        <w:spacing w:before="0" w:after="0" w:line="312" w:lineRule="exact"/>
        <w:ind w:firstLine="760"/>
        <w:jc w:val="both"/>
      </w:pPr>
      <w:r>
        <w:rPr>
          <w:rStyle w:val="21"/>
        </w:rPr>
        <w:lastRenderedPageBreak/>
        <w:t>Забез</w:t>
      </w:r>
      <w:r>
        <w:rPr>
          <w:rStyle w:val="21"/>
        </w:rPr>
        <w:t>печує і контролює реалізацію місцевими органами виконавчої влади й органами місцевого самоврядування та їх посадовими особами аграрної, земельної реформи, перебудову виробничих відносин на селі, виконання програм продовольчого забезпечення населення.</w:t>
      </w:r>
    </w:p>
    <w:p w:rsidR="007F1F96" w:rsidRDefault="00EE3446">
      <w:pPr>
        <w:pStyle w:val="20"/>
        <w:numPr>
          <w:ilvl w:val="0"/>
          <w:numId w:val="2"/>
        </w:numPr>
        <w:shd w:val="clear" w:color="auto" w:fill="auto"/>
        <w:tabs>
          <w:tab w:val="left" w:pos="1051"/>
        </w:tabs>
        <w:spacing w:before="0" w:after="0" w:line="312" w:lineRule="exact"/>
        <w:ind w:firstLine="760"/>
        <w:jc w:val="both"/>
      </w:pPr>
      <w:r>
        <w:rPr>
          <w:rStyle w:val="21"/>
        </w:rPr>
        <w:t>Забез</w:t>
      </w:r>
      <w:r>
        <w:rPr>
          <w:rStyle w:val="21"/>
        </w:rPr>
        <w:t xml:space="preserve">печує виконання державного та регіонального замовлення на сільськогосподарську продукцію, сприяє формуванню на території області прозорої та конкурентної ринкової інфраструктури щодо матеріально- технічного забезпечення та ринків збуту продукції аграрного </w:t>
      </w:r>
      <w:r>
        <w:rPr>
          <w:rStyle w:val="21"/>
        </w:rPr>
        <w:t>та промислового комплексу.</w:t>
      </w:r>
    </w:p>
    <w:p w:rsidR="007F1F96" w:rsidRDefault="00EE3446">
      <w:pPr>
        <w:pStyle w:val="20"/>
        <w:numPr>
          <w:ilvl w:val="0"/>
          <w:numId w:val="2"/>
        </w:numPr>
        <w:shd w:val="clear" w:color="auto" w:fill="auto"/>
        <w:tabs>
          <w:tab w:val="left" w:pos="1046"/>
        </w:tabs>
        <w:spacing w:before="0" w:after="0" w:line="317" w:lineRule="exact"/>
        <w:ind w:firstLine="760"/>
        <w:jc w:val="both"/>
      </w:pPr>
      <w:r>
        <w:rPr>
          <w:rStyle w:val="21"/>
        </w:rPr>
        <w:t>Сприяє організації і розвитку селянських (фермерських) господарств, малого бізнесу в системі агропромислового комплексу.</w:t>
      </w:r>
    </w:p>
    <w:p w:rsidR="007F1F96" w:rsidRDefault="00EE3446">
      <w:pPr>
        <w:pStyle w:val="20"/>
        <w:numPr>
          <w:ilvl w:val="0"/>
          <w:numId w:val="2"/>
        </w:numPr>
        <w:shd w:val="clear" w:color="auto" w:fill="auto"/>
        <w:tabs>
          <w:tab w:val="left" w:pos="1243"/>
        </w:tabs>
        <w:spacing w:before="0" w:after="0" w:line="317" w:lineRule="exact"/>
        <w:ind w:firstLine="760"/>
        <w:jc w:val="both"/>
      </w:pPr>
      <w:r>
        <w:rPr>
          <w:rStyle w:val="21"/>
        </w:rPr>
        <w:t>Забезпечує реалізацію в області заходів щодо:</w:t>
      </w:r>
    </w:p>
    <w:p w:rsidR="007F1F96" w:rsidRDefault="00EE3446">
      <w:pPr>
        <w:pStyle w:val="20"/>
        <w:numPr>
          <w:ilvl w:val="0"/>
          <w:numId w:val="3"/>
        </w:numPr>
        <w:shd w:val="clear" w:color="auto" w:fill="auto"/>
        <w:tabs>
          <w:tab w:val="left" w:pos="1042"/>
        </w:tabs>
        <w:spacing w:before="0" w:after="0" w:line="317" w:lineRule="exact"/>
        <w:ind w:firstLine="760"/>
        <w:jc w:val="both"/>
      </w:pPr>
      <w:r>
        <w:rPr>
          <w:rStyle w:val="21"/>
        </w:rPr>
        <w:t xml:space="preserve">розвитку селекційно-племінної роботи, ведення насінництва, </w:t>
      </w:r>
      <w:r>
        <w:rPr>
          <w:rStyle w:val="21"/>
        </w:rPr>
        <w:t>захисту рослин від хвороб і шкідників;</w:t>
      </w:r>
    </w:p>
    <w:p w:rsidR="007F1F96" w:rsidRDefault="00EE3446">
      <w:pPr>
        <w:pStyle w:val="20"/>
        <w:numPr>
          <w:ilvl w:val="0"/>
          <w:numId w:val="3"/>
        </w:numPr>
        <w:shd w:val="clear" w:color="auto" w:fill="auto"/>
        <w:tabs>
          <w:tab w:val="left" w:pos="1042"/>
        </w:tabs>
        <w:spacing w:before="0" w:after="0" w:line="317" w:lineRule="exact"/>
        <w:ind w:firstLine="760"/>
        <w:jc w:val="both"/>
      </w:pPr>
      <w:r>
        <w:rPr>
          <w:rStyle w:val="21"/>
        </w:rPr>
        <w:t>розвитку зрошуваного землеробства, збереження меліоративних систем;</w:t>
      </w:r>
    </w:p>
    <w:p w:rsidR="007F1F96" w:rsidRDefault="00EE3446">
      <w:pPr>
        <w:pStyle w:val="20"/>
        <w:numPr>
          <w:ilvl w:val="0"/>
          <w:numId w:val="3"/>
        </w:numPr>
        <w:shd w:val="clear" w:color="auto" w:fill="auto"/>
        <w:tabs>
          <w:tab w:val="left" w:pos="1042"/>
        </w:tabs>
        <w:spacing w:before="0" w:after="0" w:line="317" w:lineRule="exact"/>
        <w:ind w:firstLine="760"/>
        <w:jc w:val="both"/>
      </w:pPr>
      <w:r>
        <w:rPr>
          <w:rStyle w:val="21"/>
        </w:rPr>
        <w:t>здійснення контролю за якістю сільськогосподарської продукції;</w:t>
      </w:r>
    </w:p>
    <w:p w:rsidR="007F1F96" w:rsidRDefault="00EE3446">
      <w:pPr>
        <w:pStyle w:val="20"/>
        <w:numPr>
          <w:ilvl w:val="0"/>
          <w:numId w:val="3"/>
        </w:numPr>
        <w:shd w:val="clear" w:color="auto" w:fill="auto"/>
        <w:tabs>
          <w:tab w:val="left" w:pos="1042"/>
        </w:tabs>
        <w:spacing w:before="0" w:after="0" w:line="317" w:lineRule="exact"/>
        <w:ind w:firstLine="760"/>
        <w:jc w:val="both"/>
      </w:pPr>
      <w:r>
        <w:rPr>
          <w:rStyle w:val="21"/>
        </w:rPr>
        <w:t>оновлення парку сільськогосподарської техніки та розширення мережі сервісного обслугов</w:t>
      </w:r>
      <w:r>
        <w:rPr>
          <w:rStyle w:val="21"/>
        </w:rPr>
        <w:t>ування сільгосптоваровиробників;</w:t>
      </w:r>
    </w:p>
    <w:p w:rsidR="007F1F96" w:rsidRDefault="00EE3446">
      <w:pPr>
        <w:pStyle w:val="20"/>
        <w:numPr>
          <w:ilvl w:val="0"/>
          <w:numId w:val="3"/>
        </w:numPr>
        <w:shd w:val="clear" w:color="auto" w:fill="auto"/>
        <w:tabs>
          <w:tab w:val="left" w:pos="1042"/>
        </w:tabs>
        <w:spacing w:before="0" w:after="0" w:line="317" w:lineRule="exact"/>
        <w:ind w:firstLine="760"/>
        <w:jc w:val="both"/>
      </w:pPr>
      <w:r>
        <w:rPr>
          <w:rStyle w:val="21"/>
        </w:rPr>
        <w:t>збереження і відтворення рибних ресурсів;</w:t>
      </w:r>
    </w:p>
    <w:p w:rsidR="007F1F96" w:rsidRDefault="00EE3446">
      <w:pPr>
        <w:pStyle w:val="20"/>
        <w:numPr>
          <w:ilvl w:val="0"/>
          <w:numId w:val="3"/>
        </w:numPr>
        <w:shd w:val="clear" w:color="auto" w:fill="auto"/>
        <w:tabs>
          <w:tab w:val="left" w:pos="1042"/>
        </w:tabs>
        <w:spacing w:before="0" w:after="0" w:line="317" w:lineRule="exact"/>
        <w:ind w:firstLine="760"/>
        <w:jc w:val="both"/>
      </w:pPr>
      <w:r>
        <w:rPr>
          <w:rStyle w:val="21"/>
        </w:rPr>
        <w:t>залучення науково-дослідних закладів у сільськогосподарське виробництво;</w:t>
      </w:r>
    </w:p>
    <w:p w:rsidR="007F1F96" w:rsidRDefault="00EE3446">
      <w:pPr>
        <w:pStyle w:val="20"/>
        <w:numPr>
          <w:ilvl w:val="0"/>
          <w:numId w:val="3"/>
        </w:numPr>
        <w:shd w:val="clear" w:color="auto" w:fill="auto"/>
        <w:tabs>
          <w:tab w:val="left" w:pos="1042"/>
        </w:tabs>
        <w:spacing w:before="0" w:after="0" w:line="317" w:lineRule="exact"/>
        <w:ind w:firstLine="760"/>
        <w:jc w:val="both"/>
      </w:pPr>
      <w:r>
        <w:rPr>
          <w:rStyle w:val="21"/>
        </w:rPr>
        <w:t>передачі до комунальної власності закладів соціально-культурного призначення на селі, розвитку та функціонув</w:t>
      </w:r>
      <w:r>
        <w:rPr>
          <w:rStyle w:val="21"/>
        </w:rPr>
        <w:t>ання сільського комунального господарства.</w:t>
      </w:r>
    </w:p>
    <w:p w:rsidR="007F1F96" w:rsidRDefault="00EE3446">
      <w:pPr>
        <w:pStyle w:val="20"/>
        <w:numPr>
          <w:ilvl w:val="0"/>
          <w:numId w:val="2"/>
        </w:numPr>
        <w:shd w:val="clear" w:color="auto" w:fill="auto"/>
        <w:tabs>
          <w:tab w:val="left" w:pos="1243"/>
        </w:tabs>
        <w:spacing w:before="0" w:after="0" w:line="317" w:lineRule="exact"/>
        <w:ind w:firstLine="760"/>
        <w:jc w:val="both"/>
      </w:pPr>
      <w:r>
        <w:rPr>
          <w:rStyle w:val="21"/>
        </w:rPr>
        <w:t>Готує пропозиції для подання обласній раді і здійснює заходи щодо реалізації її рішень з приватизації земель та їх вилучення для державних потреб, сприяє вирішенню земельних спорів у випадках, передбачених законод</w:t>
      </w:r>
      <w:r>
        <w:rPr>
          <w:rStyle w:val="21"/>
        </w:rPr>
        <w:t>авством.</w:t>
      </w:r>
    </w:p>
    <w:p w:rsidR="007F1F96" w:rsidRDefault="00EE3446">
      <w:pPr>
        <w:pStyle w:val="20"/>
        <w:numPr>
          <w:ilvl w:val="0"/>
          <w:numId w:val="2"/>
        </w:numPr>
        <w:shd w:val="clear" w:color="auto" w:fill="auto"/>
        <w:tabs>
          <w:tab w:val="left" w:pos="1243"/>
        </w:tabs>
        <w:spacing w:before="0" w:after="0" w:line="317" w:lineRule="exact"/>
        <w:ind w:firstLine="760"/>
        <w:jc w:val="both"/>
      </w:pPr>
      <w:r>
        <w:rPr>
          <w:rStyle w:val="21"/>
        </w:rPr>
        <w:t>Забезпечує розробку та реалізацію програми функціонування переробних підприємств усіх форм власності. Вносить та реалізує узгоджені пропозиції^ реструктуризації, реформування підприємств переробної галузі.</w:t>
      </w:r>
    </w:p>
    <w:p w:rsidR="007F1F96" w:rsidRDefault="00EE3446">
      <w:pPr>
        <w:pStyle w:val="20"/>
        <w:numPr>
          <w:ilvl w:val="0"/>
          <w:numId w:val="2"/>
        </w:numPr>
        <w:shd w:val="clear" w:color="auto" w:fill="auto"/>
        <w:tabs>
          <w:tab w:val="left" w:pos="1185"/>
        </w:tabs>
        <w:spacing w:before="0" w:after="0" w:line="317" w:lineRule="exact"/>
        <w:ind w:firstLine="760"/>
        <w:jc w:val="both"/>
      </w:pPr>
      <w:r>
        <w:rPr>
          <w:rStyle w:val="21"/>
        </w:rPr>
        <w:t>Відповідає за встановлення та зміну меж н</w:t>
      </w:r>
      <w:r>
        <w:rPr>
          <w:rStyle w:val="21"/>
        </w:rPr>
        <w:t>аселених пунктів, вирішує питання адміністративно-територіального устрою в частині земельних відносин.</w:t>
      </w:r>
    </w:p>
    <w:p w:rsidR="007F1F96" w:rsidRDefault="00EE3446">
      <w:pPr>
        <w:pStyle w:val="20"/>
        <w:numPr>
          <w:ilvl w:val="0"/>
          <w:numId w:val="2"/>
        </w:numPr>
        <w:shd w:val="clear" w:color="auto" w:fill="auto"/>
        <w:tabs>
          <w:tab w:val="left" w:pos="1243"/>
        </w:tabs>
        <w:spacing w:before="0" w:after="0" w:line="322" w:lineRule="exact"/>
        <w:ind w:firstLine="760"/>
        <w:jc w:val="both"/>
      </w:pPr>
      <w:r>
        <w:rPr>
          <w:rStyle w:val="21"/>
        </w:rPr>
        <w:t>Організовує роботу та здійснює необхідні заходи щодо ліквідації епідемій, епізоотій, інших надзвичайних екологічних ситуацій, забезпечує інформування про</w:t>
      </w:r>
      <w:r>
        <w:rPr>
          <w:rStyle w:val="21"/>
        </w:rPr>
        <w:t xml:space="preserve"> них населення, залучення в установленому законом порядку до цих робіт підприємств, установ, організацій незалежно від форм власності та громадян.</w:t>
      </w:r>
    </w:p>
    <w:p w:rsidR="007F1F96" w:rsidRDefault="00EE3446">
      <w:pPr>
        <w:pStyle w:val="20"/>
        <w:numPr>
          <w:ilvl w:val="0"/>
          <w:numId w:val="2"/>
        </w:numPr>
        <w:shd w:val="clear" w:color="auto" w:fill="auto"/>
        <w:tabs>
          <w:tab w:val="left" w:pos="1243"/>
        </w:tabs>
        <w:spacing w:before="0" w:after="0" w:line="312" w:lineRule="exact"/>
        <w:ind w:firstLine="760"/>
        <w:jc w:val="both"/>
      </w:pPr>
      <w:r>
        <w:rPr>
          <w:rStyle w:val="21"/>
        </w:rPr>
        <w:t>Координує в області діяльність місцевих землевпорядних органів.</w:t>
      </w:r>
    </w:p>
    <w:p w:rsidR="007F1F96" w:rsidRDefault="00EE3446">
      <w:pPr>
        <w:pStyle w:val="20"/>
        <w:numPr>
          <w:ilvl w:val="0"/>
          <w:numId w:val="2"/>
        </w:numPr>
        <w:shd w:val="clear" w:color="auto" w:fill="auto"/>
        <w:tabs>
          <w:tab w:val="left" w:pos="1180"/>
        </w:tabs>
        <w:spacing w:before="0" w:after="0" w:line="312" w:lineRule="exact"/>
        <w:ind w:firstLine="760"/>
        <w:jc w:val="both"/>
      </w:pPr>
      <w:r>
        <w:rPr>
          <w:rStyle w:val="21"/>
        </w:rPr>
        <w:t>Здійснює контроль за використанням коштів, що</w:t>
      </w:r>
      <w:r>
        <w:rPr>
          <w:rStyle w:val="21"/>
        </w:rPr>
        <w:t xml:space="preserve">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7F1F96" w:rsidRDefault="00EE3446">
      <w:pPr>
        <w:pStyle w:val="20"/>
        <w:numPr>
          <w:ilvl w:val="0"/>
          <w:numId w:val="2"/>
        </w:numPr>
        <w:shd w:val="clear" w:color="auto" w:fill="auto"/>
        <w:tabs>
          <w:tab w:val="left" w:pos="1243"/>
        </w:tabs>
        <w:spacing w:before="0" w:after="0" w:line="312" w:lineRule="exact"/>
        <w:ind w:firstLine="760"/>
        <w:jc w:val="both"/>
        <w:sectPr w:rsidR="007F1F96">
          <w:headerReference w:type="default" r:id="rId7"/>
          <w:pgSz w:w="11900" w:h="16840"/>
          <w:pgMar w:top="1289" w:right="487" w:bottom="1188" w:left="1689" w:header="0" w:footer="3" w:gutter="0"/>
          <w:pgNumType w:start="2"/>
          <w:cols w:space="720"/>
          <w:noEndnote/>
          <w:docGrid w:linePitch="360"/>
        </w:sectPr>
      </w:pPr>
      <w:r>
        <w:rPr>
          <w:rStyle w:val="21"/>
        </w:rPr>
        <w:t>Організовує здійснення державного контролю на підприємствах, в установах та організаціях системи аграрного та промислового комплексу за:</w:t>
      </w:r>
    </w:p>
    <w:p w:rsidR="007F1F96" w:rsidRDefault="00EE3446">
      <w:pPr>
        <w:pStyle w:val="10"/>
        <w:keepNext/>
        <w:keepLines/>
        <w:shd w:val="clear" w:color="auto" w:fill="auto"/>
        <w:spacing w:after="8" w:line="280" w:lineRule="exact"/>
        <w:ind w:left="320"/>
      </w:pPr>
      <w:bookmarkStart w:id="0" w:name="bookmark0"/>
      <w:r>
        <w:rPr>
          <w:rStyle w:val="11"/>
        </w:rPr>
        <w:lastRenderedPageBreak/>
        <w:t>з</w:t>
      </w:r>
      <w:bookmarkEnd w:id="0"/>
    </w:p>
    <w:p w:rsidR="007F1F96" w:rsidRDefault="00EE3446">
      <w:pPr>
        <w:pStyle w:val="20"/>
        <w:numPr>
          <w:ilvl w:val="0"/>
          <w:numId w:val="3"/>
        </w:numPr>
        <w:shd w:val="clear" w:color="auto" w:fill="auto"/>
        <w:tabs>
          <w:tab w:val="left" w:pos="925"/>
        </w:tabs>
        <w:spacing w:before="0" w:after="0" w:line="317" w:lineRule="exact"/>
        <w:ind w:firstLine="740"/>
        <w:jc w:val="both"/>
      </w:pPr>
      <w:r>
        <w:rPr>
          <w:rStyle w:val="21"/>
        </w:rPr>
        <w:t xml:space="preserve">виконанням державних контрактів і зобов’язань перед бюджетом, належним і своєчасним відшкодуванням збитків, </w:t>
      </w:r>
      <w:r>
        <w:rPr>
          <w:rStyle w:val="21"/>
        </w:rPr>
        <w:t>заподіяних державі;</w:t>
      </w:r>
    </w:p>
    <w:p w:rsidR="007F1F96" w:rsidRDefault="00EE3446">
      <w:pPr>
        <w:pStyle w:val="20"/>
        <w:numPr>
          <w:ilvl w:val="0"/>
          <w:numId w:val="3"/>
        </w:numPr>
        <w:shd w:val="clear" w:color="auto" w:fill="auto"/>
        <w:tabs>
          <w:tab w:val="left" w:pos="969"/>
        </w:tabs>
        <w:spacing w:before="0" w:after="0" w:line="317" w:lineRule="exact"/>
        <w:ind w:firstLine="740"/>
        <w:jc w:val="both"/>
      </w:pPr>
      <w:r>
        <w:rPr>
          <w:rStyle w:val="21"/>
        </w:rPr>
        <w:t>станом фінансової дисципліни, обліку та звітності;</w:t>
      </w:r>
    </w:p>
    <w:p w:rsidR="007F1F96" w:rsidRDefault="00EE3446">
      <w:pPr>
        <w:pStyle w:val="20"/>
        <w:numPr>
          <w:ilvl w:val="0"/>
          <w:numId w:val="3"/>
        </w:numPr>
        <w:shd w:val="clear" w:color="auto" w:fill="auto"/>
        <w:tabs>
          <w:tab w:val="left" w:pos="969"/>
        </w:tabs>
        <w:spacing w:before="0" w:after="0" w:line="317" w:lineRule="exact"/>
        <w:ind w:firstLine="740"/>
        <w:jc w:val="both"/>
      </w:pPr>
      <w:r>
        <w:rPr>
          <w:rStyle w:val="21"/>
        </w:rPr>
        <w:t>збереженням і раціональним використанням державного майна;</w:t>
      </w:r>
    </w:p>
    <w:p w:rsidR="007F1F96" w:rsidRDefault="00EE3446">
      <w:pPr>
        <w:pStyle w:val="20"/>
        <w:numPr>
          <w:ilvl w:val="0"/>
          <w:numId w:val="3"/>
        </w:numPr>
        <w:shd w:val="clear" w:color="auto" w:fill="auto"/>
        <w:tabs>
          <w:tab w:val="left" w:pos="930"/>
        </w:tabs>
        <w:spacing w:before="0" w:after="0" w:line="317" w:lineRule="exact"/>
        <w:ind w:firstLine="740"/>
        <w:jc w:val="both"/>
      </w:pPr>
      <w:r>
        <w:rPr>
          <w:rStyle w:val="21"/>
        </w:rPr>
        <w:t>використанням та охороною земель, лісів, надр, води, атмосферного повітря, рослинного і тваринного світу та інших природних ре</w:t>
      </w:r>
      <w:r>
        <w:rPr>
          <w:rStyle w:val="21"/>
        </w:rPr>
        <w:t>сурсів;</w:t>
      </w:r>
    </w:p>
    <w:p w:rsidR="007F1F96" w:rsidRDefault="00EE3446">
      <w:pPr>
        <w:pStyle w:val="20"/>
        <w:numPr>
          <w:ilvl w:val="0"/>
          <w:numId w:val="3"/>
        </w:numPr>
        <w:shd w:val="clear" w:color="auto" w:fill="auto"/>
        <w:tabs>
          <w:tab w:val="left" w:pos="920"/>
        </w:tabs>
        <w:spacing w:before="0" w:after="0" w:line="317" w:lineRule="exact"/>
        <w:ind w:firstLine="740"/>
        <w:jc w:val="both"/>
      </w:pPr>
      <w:r>
        <w:rPr>
          <w:rStyle w:val="21"/>
        </w:rPr>
        <w:t>додержанням виробниками продукції стандартів, технічних умов та інших вимог, пов’язаних з її якістю та сертифікацією;</w:t>
      </w:r>
    </w:p>
    <w:p w:rsidR="007F1F96" w:rsidRDefault="00EE3446">
      <w:pPr>
        <w:pStyle w:val="20"/>
        <w:numPr>
          <w:ilvl w:val="0"/>
          <w:numId w:val="3"/>
        </w:numPr>
        <w:shd w:val="clear" w:color="auto" w:fill="auto"/>
        <w:tabs>
          <w:tab w:val="left" w:pos="925"/>
        </w:tabs>
        <w:spacing w:before="0" w:after="0" w:line="317" w:lineRule="exact"/>
        <w:ind w:firstLine="740"/>
        <w:jc w:val="both"/>
      </w:pPr>
      <w:r>
        <w:rPr>
          <w:rStyle w:val="21"/>
        </w:rPr>
        <w:t>додержанням санітарних і ветеринарних правил, збиранням, утилізацією і захороненням промислових, побутових та інших відходів.</w:t>
      </w:r>
    </w:p>
    <w:p w:rsidR="007F1F96" w:rsidRDefault="00EE3446">
      <w:pPr>
        <w:pStyle w:val="20"/>
        <w:numPr>
          <w:ilvl w:val="0"/>
          <w:numId w:val="2"/>
        </w:numPr>
        <w:shd w:val="clear" w:color="auto" w:fill="auto"/>
        <w:spacing w:before="0" w:after="0" w:line="317" w:lineRule="exact"/>
        <w:ind w:firstLine="740"/>
        <w:jc w:val="both"/>
      </w:pPr>
      <w:r>
        <w:rPr>
          <w:rStyle w:val="21"/>
        </w:rPr>
        <w:t xml:space="preserve"> Заб</w:t>
      </w:r>
      <w:r>
        <w:rPr>
          <w:rStyle w:val="21"/>
        </w:rPr>
        <w:t>езпечує реалізацію заходів щодо погашення заборгованості із заробітної плати та своєчасної виплати її в аграрному та промисловому комплексі, курортно-туристичній сфері.</w:t>
      </w:r>
    </w:p>
    <w:p w:rsidR="007F1F96" w:rsidRDefault="00EE3446">
      <w:pPr>
        <w:pStyle w:val="20"/>
        <w:numPr>
          <w:ilvl w:val="0"/>
          <w:numId w:val="2"/>
        </w:numPr>
        <w:shd w:val="clear" w:color="auto" w:fill="auto"/>
        <w:tabs>
          <w:tab w:val="left" w:pos="1184"/>
        </w:tabs>
        <w:spacing w:before="0" w:after="0" w:line="317" w:lineRule="exact"/>
        <w:ind w:firstLine="740"/>
        <w:jc w:val="both"/>
      </w:pPr>
      <w:r>
        <w:rPr>
          <w:rStyle w:val="21"/>
        </w:rPr>
        <w:t xml:space="preserve">Готує відповідно до чинного законодавства акти щодо визначення режиму використання </w:t>
      </w:r>
      <w:r>
        <w:rPr>
          <w:rStyle w:val="21"/>
        </w:rPr>
        <w:t>територій рекреаційних зон.</w:t>
      </w:r>
    </w:p>
    <w:p w:rsidR="007F1F96" w:rsidRDefault="00EE3446">
      <w:pPr>
        <w:pStyle w:val="20"/>
        <w:numPr>
          <w:ilvl w:val="0"/>
          <w:numId w:val="2"/>
        </w:numPr>
        <w:shd w:val="clear" w:color="auto" w:fill="auto"/>
        <w:tabs>
          <w:tab w:val="left" w:pos="1183"/>
        </w:tabs>
        <w:spacing w:before="0" w:after="0" w:line="317" w:lineRule="exact"/>
        <w:ind w:firstLine="740"/>
        <w:jc w:val="both"/>
      </w:pPr>
      <w:r>
        <w:rPr>
          <w:rStyle w:val="21"/>
        </w:rPr>
        <w:t>Сприяє організації і розвитку малого та середнього бізнесу в галузі промисловості.</w:t>
      </w:r>
    </w:p>
    <w:p w:rsidR="007F1F96" w:rsidRDefault="00EE3446">
      <w:pPr>
        <w:pStyle w:val="20"/>
        <w:numPr>
          <w:ilvl w:val="0"/>
          <w:numId w:val="2"/>
        </w:numPr>
        <w:shd w:val="clear" w:color="auto" w:fill="auto"/>
        <w:tabs>
          <w:tab w:val="left" w:pos="1184"/>
        </w:tabs>
        <w:spacing w:before="0" w:after="0" w:line="317" w:lineRule="exact"/>
        <w:ind w:firstLine="740"/>
        <w:jc w:val="both"/>
      </w:pPr>
      <w:r>
        <w:rPr>
          <w:rStyle w:val="21"/>
        </w:rPr>
        <w:t>Розробляє для подання обласній раді та забезпечує виконання регіональних екологічних програм, готує звіти про їх реалізацію; вносить до відповідн</w:t>
      </w:r>
      <w:r>
        <w:rPr>
          <w:rStyle w:val="21"/>
        </w:rPr>
        <w:t>их органів пропозиції щодо державних екологічних програм.</w:t>
      </w:r>
    </w:p>
    <w:p w:rsidR="007F1F96" w:rsidRDefault="00EE3446">
      <w:pPr>
        <w:pStyle w:val="20"/>
        <w:numPr>
          <w:ilvl w:val="0"/>
          <w:numId w:val="2"/>
        </w:numPr>
        <w:shd w:val="clear" w:color="auto" w:fill="auto"/>
        <w:tabs>
          <w:tab w:val="left" w:pos="1189"/>
        </w:tabs>
        <w:spacing w:before="0" w:after="0" w:line="317" w:lineRule="exact"/>
        <w:ind w:firstLine="740"/>
        <w:jc w:val="both"/>
      </w:pPr>
      <w:r>
        <w:rPr>
          <w:rStyle w:val="21"/>
        </w:rPr>
        <w:t>Розробляє та забезпечує виконання затверджених у встановленому законом порядку програм раціонального використання земель, лісів, підвищення родючості ґрунтів, збереження рослинного і тваринного світ</w:t>
      </w:r>
      <w:r>
        <w:rPr>
          <w:rStyle w:val="21"/>
        </w:rPr>
        <w:t>у.</w:t>
      </w:r>
    </w:p>
    <w:p w:rsidR="007F1F96" w:rsidRDefault="00EE3446">
      <w:pPr>
        <w:pStyle w:val="20"/>
        <w:numPr>
          <w:ilvl w:val="0"/>
          <w:numId w:val="2"/>
        </w:numPr>
        <w:shd w:val="clear" w:color="auto" w:fill="auto"/>
        <w:tabs>
          <w:tab w:val="left" w:pos="1189"/>
        </w:tabs>
        <w:spacing w:before="0" w:after="0" w:line="317" w:lineRule="exact"/>
        <w:ind w:firstLine="740"/>
        <w:jc w:val="both"/>
      </w:pPr>
      <w:r>
        <w:rPr>
          <w:rStyle w:val="21"/>
        </w:rPr>
        <w:t>Вживає заходів по відшкодуванню шкоди, заподіяної порушенням законодавства про охорону довкілля, громадянами, підприємствами, установами, організаціями незалежно від форм власності.</w:t>
      </w:r>
    </w:p>
    <w:p w:rsidR="007F1F96" w:rsidRDefault="00EE3446">
      <w:pPr>
        <w:pStyle w:val="20"/>
        <w:numPr>
          <w:ilvl w:val="0"/>
          <w:numId w:val="2"/>
        </w:numPr>
        <w:shd w:val="clear" w:color="auto" w:fill="auto"/>
        <w:tabs>
          <w:tab w:val="left" w:pos="1184"/>
        </w:tabs>
        <w:spacing w:before="0" w:after="0" w:line="317" w:lineRule="exact"/>
        <w:ind w:firstLine="740"/>
        <w:jc w:val="both"/>
      </w:pPr>
      <w:r>
        <w:rPr>
          <w:rStyle w:val="21"/>
        </w:rPr>
        <w:t>Вносить відповідним органам місцевого самоврядування пропозиції щодо ор</w:t>
      </w:r>
      <w:r>
        <w:rPr>
          <w:rStyle w:val="21"/>
        </w:rPr>
        <w:t>ганізації територій та об’єктів природно-заповідного фонду місцевого значення та інших територій, що підлягають особливій охороні.</w:t>
      </w:r>
    </w:p>
    <w:p w:rsidR="007F1F96" w:rsidRDefault="00EE3446">
      <w:pPr>
        <w:pStyle w:val="20"/>
        <w:numPr>
          <w:ilvl w:val="0"/>
          <w:numId w:val="2"/>
        </w:numPr>
        <w:shd w:val="clear" w:color="auto" w:fill="auto"/>
        <w:tabs>
          <w:tab w:val="left" w:pos="1184"/>
        </w:tabs>
        <w:spacing w:before="0" w:after="0" w:line="317" w:lineRule="exact"/>
        <w:ind w:firstLine="740"/>
        <w:jc w:val="both"/>
      </w:pPr>
      <w:r>
        <w:rPr>
          <w:rStyle w:val="21"/>
        </w:rPr>
        <w:t>Інформує населення про екологічно небезпечні аварії та ситуації, стан довкілля, а'також про заходи, що вживаються для його по</w:t>
      </w:r>
      <w:r>
        <w:rPr>
          <w:rStyle w:val="21"/>
        </w:rPr>
        <w:t>ліпшення.</w:t>
      </w:r>
    </w:p>
    <w:p w:rsidR="007F1F96" w:rsidRDefault="00EE3446">
      <w:pPr>
        <w:pStyle w:val="20"/>
        <w:numPr>
          <w:ilvl w:val="0"/>
          <w:numId w:val="2"/>
        </w:numPr>
        <w:shd w:val="clear" w:color="auto" w:fill="auto"/>
        <w:tabs>
          <w:tab w:val="left" w:pos="1189"/>
        </w:tabs>
        <w:spacing w:before="0" w:after="0" w:line="317" w:lineRule="exact"/>
        <w:ind w:firstLine="740"/>
        <w:jc w:val="both"/>
      </w:pPr>
      <w:r>
        <w:rPr>
          <w:rStyle w:val="21"/>
        </w:rPr>
        <w:t>Вносить в установленому законом порядку пропозиції про зупинення діяльності підприємств, установ, організацій незалежно від форм власності у разі порушення ними законодавства про охорону довкілля та санітарних правил.</w:t>
      </w:r>
    </w:p>
    <w:p w:rsidR="007F1F96" w:rsidRDefault="00EE3446">
      <w:pPr>
        <w:pStyle w:val="20"/>
        <w:numPr>
          <w:ilvl w:val="0"/>
          <w:numId w:val="2"/>
        </w:numPr>
        <w:shd w:val="clear" w:color="auto" w:fill="auto"/>
        <w:tabs>
          <w:tab w:val="left" w:pos="1184"/>
        </w:tabs>
        <w:spacing w:before="0" w:after="0" w:line="317" w:lineRule="exact"/>
        <w:ind w:firstLine="740"/>
        <w:jc w:val="both"/>
      </w:pPr>
      <w:r>
        <w:rPr>
          <w:rStyle w:val="21"/>
        </w:rPr>
        <w:t>Забезпечує розроблення та зд</w:t>
      </w:r>
      <w:r>
        <w:rPr>
          <w:rStyle w:val="21"/>
        </w:rPr>
        <w:t xml:space="preserve">ійснює контроль за дотриманням правил користування водозабірними спорудами, призначеними для задоволення питних, побутових та інших потреб населення, зонами санітарної охорони джерел водопостачання, обмежує або забороняє використання підприємствами питної </w:t>
      </w:r>
      <w:r>
        <w:rPr>
          <w:rStyle w:val="21"/>
        </w:rPr>
        <w:t>води у промислових цілях.</w:t>
      </w:r>
    </w:p>
    <w:p w:rsidR="007F1F96" w:rsidRDefault="00EE3446">
      <w:pPr>
        <w:pStyle w:val="20"/>
        <w:numPr>
          <w:ilvl w:val="0"/>
          <w:numId w:val="2"/>
        </w:numPr>
        <w:shd w:val="clear" w:color="auto" w:fill="auto"/>
        <w:tabs>
          <w:tab w:val="left" w:pos="1183"/>
        </w:tabs>
        <w:spacing w:before="0" w:after="0" w:line="317" w:lineRule="exact"/>
        <w:ind w:firstLine="740"/>
        <w:jc w:val="both"/>
        <w:sectPr w:rsidR="007F1F96">
          <w:headerReference w:type="default" r:id="rId8"/>
          <w:pgSz w:w="11900" w:h="16840"/>
          <w:pgMar w:top="948" w:right="507" w:bottom="948" w:left="1683" w:header="0" w:footer="3" w:gutter="0"/>
          <w:pgNumType w:start="18"/>
          <w:cols w:space="720"/>
          <w:noEndnote/>
          <w:docGrid w:linePitch="360"/>
        </w:sectPr>
      </w:pPr>
      <w:r>
        <w:rPr>
          <w:rStyle w:val="21"/>
        </w:rPr>
        <w:t>Надає обласній раді у випадках, передбачених законом, пропозиції щодо розподілу коштів, які надходять до фонду охорони навколишнього природного середовища за скиди та викиди забруднюючих речовин і розмі</w:t>
      </w:r>
      <w:r>
        <w:rPr>
          <w:rStyle w:val="21"/>
        </w:rPr>
        <w:t>щення відходів.</w:t>
      </w:r>
    </w:p>
    <w:p w:rsidR="007F1F96" w:rsidRDefault="00EE3446">
      <w:pPr>
        <w:pStyle w:val="20"/>
        <w:numPr>
          <w:ilvl w:val="0"/>
          <w:numId w:val="2"/>
        </w:numPr>
        <w:shd w:val="clear" w:color="auto" w:fill="auto"/>
        <w:tabs>
          <w:tab w:val="left" w:pos="1176"/>
        </w:tabs>
        <w:spacing w:before="0" w:after="0" w:line="302" w:lineRule="exact"/>
        <w:ind w:firstLine="740"/>
        <w:jc w:val="both"/>
      </w:pPr>
      <w:r>
        <w:rPr>
          <w:rStyle w:val="21"/>
        </w:rPr>
        <w:lastRenderedPageBreak/>
        <w:t>Забезпечує виконання повноважень обласної державної адміністрації у сфері екології та використання природних ресурсів, видобування корисних копалин.</w:t>
      </w:r>
    </w:p>
    <w:p w:rsidR="007F1F96" w:rsidRDefault="00EE3446">
      <w:pPr>
        <w:pStyle w:val="20"/>
        <w:numPr>
          <w:ilvl w:val="0"/>
          <w:numId w:val="2"/>
        </w:numPr>
        <w:shd w:val="clear" w:color="auto" w:fill="auto"/>
        <w:tabs>
          <w:tab w:val="left" w:pos="1176"/>
        </w:tabs>
        <w:spacing w:before="0" w:after="0" w:line="302" w:lineRule="exact"/>
        <w:ind w:firstLine="740"/>
        <w:jc w:val="both"/>
      </w:pPr>
      <w:r>
        <w:rPr>
          <w:rStyle w:val="21"/>
        </w:rPr>
        <w:t>Координує заходи щодо забезпечення розвитку рекреаційної зони, спрямовуючи підприємницьку д</w:t>
      </w:r>
      <w:r>
        <w:rPr>
          <w:rStyle w:val="21"/>
        </w:rPr>
        <w:t>іяльність у курортно-туристичній сфері на її максимальний розвиток.</w:t>
      </w:r>
    </w:p>
    <w:p w:rsidR="007F1F96" w:rsidRDefault="00EE3446">
      <w:pPr>
        <w:pStyle w:val="20"/>
        <w:numPr>
          <w:ilvl w:val="0"/>
          <w:numId w:val="2"/>
        </w:numPr>
        <w:shd w:val="clear" w:color="auto" w:fill="auto"/>
        <w:tabs>
          <w:tab w:val="left" w:pos="1176"/>
        </w:tabs>
        <w:spacing w:before="0" w:after="0" w:line="317" w:lineRule="exact"/>
        <w:ind w:firstLine="740"/>
        <w:jc w:val="both"/>
      </w:pPr>
      <w:r>
        <w:rPr>
          <w:rStyle w:val="21"/>
        </w:rPr>
        <w:t xml:space="preserve">Бере участь у вирішенні питань визначення режиму округів і зон санітарної охорони курортів місцевого значення, забезпечує розвиток рекреаційно-курортного та туристичного комплексу в </w:t>
      </w:r>
      <w:r>
        <w:rPr>
          <w:rStyle w:val="21"/>
        </w:rPr>
        <w:t>області.</w:t>
      </w:r>
    </w:p>
    <w:p w:rsidR="007F1F96" w:rsidRDefault="00EE3446">
      <w:pPr>
        <w:pStyle w:val="20"/>
        <w:numPr>
          <w:ilvl w:val="0"/>
          <w:numId w:val="2"/>
        </w:numPr>
        <w:shd w:val="clear" w:color="auto" w:fill="auto"/>
        <w:tabs>
          <w:tab w:val="left" w:pos="1176"/>
        </w:tabs>
        <w:spacing w:before="0" w:after="0" w:line="317" w:lineRule="exact"/>
        <w:ind w:firstLine="740"/>
        <w:jc w:val="both"/>
      </w:pPr>
      <w:r>
        <w:rPr>
          <w:rStyle w:val="21"/>
        </w:rPr>
        <w:t>Забезпечує розробку та реалізацію програми щодо структурної перебудови промислового комплексу області, функціонування промислових підприємств усіх форм власності.</w:t>
      </w:r>
    </w:p>
    <w:p w:rsidR="007F1F96" w:rsidRDefault="00EE3446">
      <w:pPr>
        <w:pStyle w:val="20"/>
        <w:numPr>
          <w:ilvl w:val="0"/>
          <w:numId w:val="2"/>
        </w:numPr>
        <w:shd w:val="clear" w:color="auto" w:fill="auto"/>
        <w:tabs>
          <w:tab w:val="left" w:pos="1176"/>
        </w:tabs>
        <w:spacing w:before="0" w:after="0" w:line="317" w:lineRule="exact"/>
        <w:ind w:firstLine="740"/>
        <w:jc w:val="both"/>
      </w:pPr>
      <w:r>
        <w:rPr>
          <w:rStyle w:val="21"/>
        </w:rPr>
        <w:t>Сприяє розвитку науки і техніки, реалізації регіональних науково- технічних програм,</w:t>
      </w:r>
      <w:r>
        <w:rPr>
          <w:rStyle w:val="21"/>
        </w:rPr>
        <w:t xml:space="preserve"> впровадженню нових екологічно безпечних технологій, підвищенню технічного рівня виробництва та якості продукції; забезпечує охорону прав винахідників і раціоналізаторів.</w:t>
      </w:r>
    </w:p>
    <w:p w:rsidR="007F1F96" w:rsidRDefault="00EE3446">
      <w:pPr>
        <w:pStyle w:val="20"/>
        <w:numPr>
          <w:ilvl w:val="0"/>
          <w:numId w:val="2"/>
        </w:numPr>
        <w:shd w:val="clear" w:color="auto" w:fill="auto"/>
        <w:tabs>
          <w:tab w:val="left" w:pos="1176"/>
        </w:tabs>
        <w:spacing w:before="0" w:after="0" w:line="317" w:lineRule="exact"/>
        <w:ind w:firstLine="740"/>
        <w:jc w:val="both"/>
      </w:pPr>
      <w:r>
        <w:rPr>
          <w:rStyle w:val="21"/>
        </w:rPr>
        <w:t>Вносить пропозиції щодо розвитку експортного потенціалу промисловості області, стимул</w:t>
      </w:r>
      <w:r>
        <w:rPr>
          <w:rStyle w:val="21"/>
        </w:rPr>
        <w:t>ювання виробництва імпортозамінної продукції.</w:t>
      </w:r>
    </w:p>
    <w:p w:rsidR="007F1F96" w:rsidRDefault="00EE3446">
      <w:pPr>
        <w:pStyle w:val="20"/>
        <w:numPr>
          <w:ilvl w:val="0"/>
          <w:numId w:val="2"/>
        </w:numPr>
        <w:shd w:val="clear" w:color="auto" w:fill="auto"/>
        <w:tabs>
          <w:tab w:val="left" w:pos="1176"/>
        </w:tabs>
        <w:spacing w:before="0" w:after="0" w:line="317" w:lineRule="exact"/>
        <w:ind w:firstLine="740"/>
        <w:jc w:val="both"/>
      </w:pPr>
      <w:r>
        <w:rPr>
          <w:rStyle w:val="21"/>
        </w:rPr>
        <w:t>Сприяє залученню на договірних засадах підприємств, установ, організацій до участі в розвитку та створенні нових потужностей для випуску необхідної для населення продукції, створенню спільних підприємств, засно</w:t>
      </w:r>
      <w:r>
        <w:rPr>
          <w:rStyle w:val="21"/>
        </w:rPr>
        <w:t>ваних на базі об’єднання майна різних форм власності, у тому числі підприємств з іноземними інвестиціями. Вживає заходів до організації виробництва товарів народного споживання у підвідомчій сфері.</w:t>
      </w:r>
    </w:p>
    <w:p w:rsidR="007F1F96" w:rsidRDefault="00EE3446">
      <w:pPr>
        <w:pStyle w:val="20"/>
        <w:numPr>
          <w:ilvl w:val="0"/>
          <w:numId w:val="2"/>
        </w:numPr>
        <w:shd w:val="clear" w:color="auto" w:fill="auto"/>
        <w:tabs>
          <w:tab w:val="left" w:pos="1176"/>
        </w:tabs>
        <w:spacing w:before="0" w:after="0" w:line="317" w:lineRule="exact"/>
        <w:ind w:firstLine="740"/>
        <w:jc w:val="both"/>
      </w:pPr>
      <w:r>
        <w:rPr>
          <w:rStyle w:val="21"/>
        </w:rPr>
        <w:t>Забезпечує розробку та реалізацію заходів щодо створення в</w:t>
      </w:r>
      <w:r>
        <w:rPr>
          <w:rStyle w:val="21"/>
        </w:rPr>
        <w:t xml:space="preserve"> області регіональної логістичної мережі з реалізації продукції агропромислового комплексу, харчових та переробних підприємств, просування її на міжрегіональний і зовнішні ринки, розвитку інфраструктури аграрного ринку, мереж з матеріально-технічного забез</w:t>
      </w:r>
      <w:r>
        <w:rPr>
          <w:rStyle w:val="21"/>
        </w:rPr>
        <w:t>печення та сервісного обслуговування сільгосптоваровиробників.</w:t>
      </w:r>
    </w:p>
    <w:p w:rsidR="007F1F96" w:rsidRDefault="00EE3446">
      <w:pPr>
        <w:pStyle w:val="20"/>
        <w:numPr>
          <w:ilvl w:val="0"/>
          <w:numId w:val="2"/>
        </w:numPr>
        <w:shd w:val="clear" w:color="auto" w:fill="auto"/>
        <w:tabs>
          <w:tab w:val="left" w:pos="1176"/>
        </w:tabs>
        <w:spacing w:before="0" w:after="0" w:line="317" w:lineRule="exact"/>
        <w:ind w:firstLine="740"/>
        <w:jc w:val="both"/>
      </w:pPr>
      <w:r>
        <w:rPr>
          <w:rStyle w:val="21"/>
        </w:rPr>
        <w:t>Організовує роботу по здійсненню необхідних заходів щодо ліквідації епідемій, епізоотій, інших надзвичайних екологічних ситуацій, забезпечує інформування про них населення, залучення в установл</w:t>
      </w:r>
      <w:r>
        <w:rPr>
          <w:rStyle w:val="21"/>
        </w:rPr>
        <w:t>еному законом порядку до цих робіт підприємств, установ, організацій незалежно від форм власності та громадян.</w:t>
      </w:r>
    </w:p>
    <w:p w:rsidR="007F1F96" w:rsidRDefault="00EE3446">
      <w:pPr>
        <w:pStyle w:val="20"/>
        <w:numPr>
          <w:ilvl w:val="0"/>
          <w:numId w:val="2"/>
        </w:numPr>
        <w:shd w:val="clear" w:color="auto" w:fill="auto"/>
        <w:tabs>
          <w:tab w:val="left" w:pos="1176"/>
        </w:tabs>
        <w:spacing w:before="0" w:after="0" w:line="312" w:lineRule="exact"/>
        <w:ind w:firstLine="740"/>
        <w:jc w:val="both"/>
      </w:pPr>
      <w:r>
        <w:rPr>
          <w:rStyle w:val="21"/>
        </w:rPr>
        <w:t>У межах повноважень спільно з територіальними підрозділами центральних органів державної влади, органами місцевого самоврядування аналізує діяльн</w:t>
      </w:r>
      <w:r>
        <w:rPr>
          <w:rStyle w:val="21"/>
        </w:rPr>
        <w:t xml:space="preserve">ість підприємств усіх галузей та різних форм власності щодо екологічної безпеки. При необхідності готує матеріали на розгляд колегії обласної державної адміністрації, на сесію відповідної ради щодо керівників підприємств, діяльність яких становить загрозу </w:t>
      </w:r>
      <w:r>
        <w:rPr>
          <w:rStyle w:val="21"/>
        </w:rPr>
        <w:t>для здоров’я та життя членів територіальних громад області.</w:t>
      </w:r>
    </w:p>
    <w:p w:rsidR="007F1F96" w:rsidRDefault="00EE3446">
      <w:pPr>
        <w:pStyle w:val="20"/>
        <w:numPr>
          <w:ilvl w:val="0"/>
          <w:numId w:val="2"/>
        </w:numPr>
        <w:shd w:val="clear" w:color="auto" w:fill="auto"/>
        <w:tabs>
          <w:tab w:val="left" w:pos="1176"/>
        </w:tabs>
        <w:spacing w:before="0" w:after="0" w:line="312" w:lineRule="exact"/>
        <w:ind w:firstLine="740"/>
        <w:jc w:val="both"/>
        <w:sectPr w:rsidR="007F1F96">
          <w:headerReference w:type="default" r:id="rId9"/>
          <w:pgSz w:w="11900" w:h="16840"/>
          <w:pgMar w:top="1284" w:right="529" w:bottom="1284" w:left="1652" w:header="0" w:footer="3" w:gutter="0"/>
          <w:pgNumType w:start="4"/>
          <w:cols w:space="720"/>
          <w:noEndnote/>
          <w:docGrid w:linePitch="360"/>
        </w:sectPr>
      </w:pPr>
      <w:r>
        <w:rPr>
          <w:rStyle w:val="21"/>
        </w:rPr>
        <w:t>Забезпечує виконання повноважень обласної державної адміністрації у сфері екології та використання природних ресурсів.</w:t>
      </w:r>
    </w:p>
    <w:p w:rsidR="007F1F96" w:rsidRDefault="00EE3446">
      <w:pPr>
        <w:pStyle w:val="20"/>
        <w:numPr>
          <w:ilvl w:val="0"/>
          <w:numId w:val="2"/>
        </w:numPr>
        <w:shd w:val="clear" w:color="auto" w:fill="auto"/>
        <w:tabs>
          <w:tab w:val="left" w:pos="1232"/>
        </w:tabs>
        <w:spacing w:before="0" w:after="0" w:line="293" w:lineRule="exact"/>
        <w:ind w:firstLine="720"/>
        <w:jc w:val="left"/>
      </w:pPr>
      <w:r>
        <w:rPr>
          <w:rStyle w:val="21"/>
        </w:rPr>
        <w:lastRenderedPageBreak/>
        <w:t>Спрямовує і контрол</w:t>
      </w:r>
      <w:r>
        <w:rPr>
          <w:rStyle w:val="21"/>
        </w:rPr>
        <w:t>ює роботу структурних підрозділів обласної державної адміністрації:</w:t>
      </w:r>
    </w:p>
    <w:p w:rsidR="007F1F96" w:rsidRDefault="00EE3446">
      <w:pPr>
        <w:pStyle w:val="20"/>
        <w:numPr>
          <w:ilvl w:val="0"/>
          <w:numId w:val="3"/>
        </w:numPr>
        <w:shd w:val="clear" w:color="auto" w:fill="auto"/>
        <w:tabs>
          <w:tab w:val="left" w:pos="954"/>
        </w:tabs>
        <w:spacing w:before="0" w:after="0" w:line="298" w:lineRule="exact"/>
        <w:ind w:firstLine="720"/>
        <w:jc w:val="left"/>
      </w:pPr>
      <w:r>
        <w:rPr>
          <w:rStyle w:val="21"/>
        </w:rPr>
        <w:t>Департаменту інвестиційної, туристично-курортної діяльності та промислової політики;</w:t>
      </w:r>
    </w:p>
    <w:p w:rsidR="007F1F96" w:rsidRDefault="00EE3446">
      <w:pPr>
        <w:pStyle w:val="20"/>
        <w:numPr>
          <w:ilvl w:val="0"/>
          <w:numId w:val="3"/>
        </w:numPr>
        <w:shd w:val="clear" w:color="auto" w:fill="auto"/>
        <w:tabs>
          <w:tab w:val="left" w:pos="958"/>
        </w:tabs>
        <w:spacing w:before="0" w:after="0" w:line="317" w:lineRule="exact"/>
        <w:ind w:firstLine="720"/>
        <w:jc w:val="left"/>
      </w:pPr>
      <w:r>
        <w:rPr>
          <w:rStyle w:val="21"/>
        </w:rPr>
        <w:t xml:space="preserve">Департаменту економічного розвитку та торгівлі (у частині проведення моніторингу та комплексної оцінки </w:t>
      </w:r>
      <w:r>
        <w:rPr>
          <w:rStyle w:val="21"/>
        </w:rPr>
        <w:t>соціально-економічного розвитку області);</w:t>
      </w:r>
    </w:p>
    <w:p w:rsidR="007F1F96" w:rsidRDefault="00EE3446">
      <w:pPr>
        <w:pStyle w:val="20"/>
        <w:numPr>
          <w:ilvl w:val="0"/>
          <w:numId w:val="3"/>
        </w:numPr>
        <w:shd w:val="clear" w:color="auto" w:fill="auto"/>
        <w:tabs>
          <w:tab w:val="left" w:pos="992"/>
        </w:tabs>
        <w:spacing w:before="0" w:after="0" w:line="317" w:lineRule="exact"/>
        <w:ind w:left="720"/>
        <w:jc w:val="both"/>
      </w:pPr>
      <w:r>
        <w:rPr>
          <w:rStyle w:val="21"/>
        </w:rPr>
        <w:t>Департаменту агропромислового розвитку;</w:t>
      </w:r>
    </w:p>
    <w:p w:rsidR="007F1F96" w:rsidRDefault="00EE3446">
      <w:pPr>
        <w:pStyle w:val="20"/>
        <w:numPr>
          <w:ilvl w:val="0"/>
          <w:numId w:val="3"/>
        </w:numPr>
        <w:shd w:val="clear" w:color="auto" w:fill="auto"/>
        <w:tabs>
          <w:tab w:val="left" w:pos="992"/>
        </w:tabs>
        <w:spacing w:before="0" w:after="0" w:line="317" w:lineRule="exact"/>
        <w:ind w:left="720"/>
        <w:jc w:val="both"/>
      </w:pPr>
      <w:r>
        <w:rPr>
          <w:rStyle w:val="21"/>
        </w:rPr>
        <w:t>Департаменту екології та природних ресурсів;</w:t>
      </w:r>
    </w:p>
    <w:p w:rsidR="007F1F96" w:rsidRDefault="00EE3446">
      <w:pPr>
        <w:pStyle w:val="20"/>
        <w:numPr>
          <w:ilvl w:val="0"/>
          <w:numId w:val="2"/>
        </w:numPr>
        <w:shd w:val="clear" w:color="auto" w:fill="auto"/>
        <w:tabs>
          <w:tab w:val="left" w:pos="1198"/>
        </w:tabs>
        <w:spacing w:before="0" w:after="0" w:line="317" w:lineRule="exact"/>
        <w:ind w:firstLine="720"/>
        <w:jc w:val="left"/>
      </w:pPr>
      <w:r>
        <w:rPr>
          <w:rStyle w:val="21"/>
        </w:rPr>
        <w:t>За дорученням голови обласної державної адміністрації забезпечує координацію діяльності та сприяє у виконанні покладених завдань:</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Головному управлінню Держгеокадастру у Херсонській області;</w:t>
      </w:r>
    </w:p>
    <w:p w:rsidR="007F1F96" w:rsidRDefault="00EE3446">
      <w:pPr>
        <w:pStyle w:val="20"/>
        <w:numPr>
          <w:ilvl w:val="0"/>
          <w:numId w:val="3"/>
        </w:numPr>
        <w:shd w:val="clear" w:color="auto" w:fill="auto"/>
        <w:tabs>
          <w:tab w:val="left" w:pos="963"/>
        </w:tabs>
        <w:spacing w:before="0" w:after="0" w:line="317" w:lineRule="exact"/>
        <w:ind w:firstLine="720"/>
        <w:jc w:val="left"/>
      </w:pPr>
      <w:r>
        <w:rPr>
          <w:rStyle w:val="21"/>
        </w:rPr>
        <w:t>управлінню охорони, використання і відтворення водних біоресурсів та регулювання рибальства в Херсонській області;</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Головному управлінню ветеринарної медицини в Херсонській області;</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 xml:space="preserve">Державній </w:t>
      </w:r>
      <w:r>
        <w:rPr>
          <w:rStyle w:val="21"/>
        </w:rPr>
        <w:t>інспекції сільського господарства в Херсонській області;</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Державній екологічній інспекції у Херсонській області;</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Державній фітосанітарній інспекції Херсонської області;</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Херсонському обласному управлінню водних ресурсів;</w:t>
      </w:r>
    </w:p>
    <w:p w:rsidR="007F1F96" w:rsidRDefault="00EE3446">
      <w:pPr>
        <w:pStyle w:val="20"/>
        <w:numPr>
          <w:ilvl w:val="0"/>
          <w:numId w:val="3"/>
        </w:numPr>
        <w:shd w:val="clear" w:color="auto" w:fill="auto"/>
        <w:tabs>
          <w:tab w:val="left" w:pos="954"/>
        </w:tabs>
        <w:spacing w:before="0" w:after="0" w:line="317" w:lineRule="exact"/>
        <w:ind w:firstLine="720"/>
        <w:jc w:val="left"/>
      </w:pPr>
      <w:r>
        <w:rPr>
          <w:rStyle w:val="21"/>
        </w:rPr>
        <w:t>Херсонському обласному управлінню ліс</w:t>
      </w:r>
      <w:r>
        <w:rPr>
          <w:rStyle w:val="21"/>
        </w:rPr>
        <w:t>ового та мисливського господарства;</w:t>
      </w:r>
    </w:p>
    <w:p w:rsidR="007F1F96" w:rsidRDefault="00EE3446">
      <w:pPr>
        <w:pStyle w:val="20"/>
        <w:numPr>
          <w:ilvl w:val="0"/>
          <w:numId w:val="3"/>
        </w:numPr>
        <w:shd w:val="clear" w:color="auto" w:fill="auto"/>
        <w:tabs>
          <w:tab w:val="left" w:pos="992"/>
        </w:tabs>
        <w:spacing w:before="0" w:after="0" w:line="317" w:lineRule="exact"/>
        <w:ind w:left="720"/>
        <w:jc w:val="both"/>
      </w:pPr>
      <w:r>
        <w:rPr>
          <w:rStyle w:val="21"/>
        </w:rPr>
        <w:t>Херсонському обласному центру з гідрометеорології;</w:t>
      </w:r>
    </w:p>
    <w:p w:rsidR="007F1F96" w:rsidRDefault="00EE3446">
      <w:pPr>
        <w:pStyle w:val="20"/>
        <w:numPr>
          <w:ilvl w:val="0"/>
          <w:numId w:val="3"/>
        </w:numPr>
        <w:shd w:val="clear" w:color="auto" w:fill="auto"/>
        <w:tabs>
          <w:tab w:val="left" w:pos="992"/>
        </w:tabs>
        <w:spacing w:before="0" w:after="0" w:line="317" w:lineRule="exact"/>
        <w:ind w:left="720"/>
        <w:jc w:val="both"/>
      </w:pPr>
      <w:r>
        <w:rPr>
          <w:rStyle w:val="21"/>
        </w:rPr>
        <w:t>Херсонській філії державної установи “Держгрунтоохорона”;</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Південно-українській гідрогеологічній експедиції;</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управлінню Північно-кримського магістрального каналу;</w:t>
      </w:r>
    </w:p>
    <w:p w:rsidR="007F1F96" w:rsidRDefault="00EE3446">
      <w:pPr>
        <w:pStyle w:val="20"/>
        <w:numPr>
          <w:ilvl w:val="0"/>
          <w:numId w:val="3"/>
        </w:numPr>
        <w:shd w:val="clear" w:color="auto" w:fill="auto"/>
        <w:tabs>
          <w:tab w:val="left" w:pos="954"/>
        </w:tabs>
        <w:spacing w:before="0" w:after="0" w:line="317" w:lineRule="exact"/>
        <w:ind w:firstLine="720"/>
        <w:jc w:val="left"/>
      </w:pPr>
      <w:r>
        <w:rPr>
          <w:rStyle w:val="21"/>
        </w:rPr>
        <w:t>Херсонс</w:t>
      </w:r>
      <w:r>
        <w:rPr>
          <w:rStyle w:val="21"/>
        </w:rPr>
        <w:t>ькому науково-дослідному центру продуктивності агропромислового комплексу;</w:t>
      </w:r>
    </w:p>
    <w:p w:rsidR="007F1F96" w:rsidRDefault="00EE3446" w:rsidP="00EE3446">
      <w:pPr>
        <w:pStyle w:val="20"/>
        <w:shd w:val="clear" w:color="auto" w:fill="auto"/>
        <w:tabs>
          <w:tab w:val="left" w:pos="2813"/>
          <w:tab w:val="left" w:pos="4507"/>
          <w:tab w:val="left" w:pos="6542"/>
        </w:tabs>
        <w:spacing w:before="0" w:after="0" w:line="317" w:lineRule="exact"/>
        <w:ind w:left="720"/>
        <w:jc w:val="both"/>
      </w:pPr>
      <w:r>
        <w:rPr>
          <w:rStyle w:val="21"/>
        </w:rPr>
        <w:t xml:space="preserve">- </w:t>
      </w:r>
      <w:r>
        <w:rPr>
          <w:rStyle w:val="21"/>
        </w:rPr>
        <w:t>управлінню</w:t>
      </w:r>
      <w:r>
        <w:rPr>
          <w:rStyle w:val="21"/>
        </w:rPr>
        <w:tab/>
        <w:t>Головного</w:t>
      </w:r>
      <w:r>
        <w:rPr>
          <w:rStyle w:val="21"/>
        </w:rPr>
        <w:tab/>
        <w:t>Каховського</w:t>
      </w:r>
      <w:r>
        <w:rPr>
          <w:rStyle w:val="21"/>
        </w:rPr>
        <w:tab/>
        <w:t>магістрального каналу</w:t>
      </w:r>
    </w:p>
    <w:p w:rsidR="007F1F96" w:rsidRDefault="00EE3446">
      <w:pPr>
        <w:pStyle w:val="20"/>
        <w:shd w:val="clear" w:color="auto" w:fill="auto"/>
        <w:spacing w:before="0" w:after="0" w:line="317" w:lineRule="exact"/>
        <w:jc w:val="left"/>
      </w:pPr>
      <w:r>
        <w:rPr>
          <w:rStyle w:val="21"/>
        </w:rPr>
        <w:t>Держводагентства України;</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ДП “Агентство з ідентифікації і реєстрації тварин”;</w:t>
      </w:r>
    </w:p>
    <w:p w:rsidR="007F1F96" w:rsidRDefault="00EE3446">
      <w:pPr>
        <w:pStyle w:val="20"/>
        <w:numPr>
          <w:ilvl w:val="0"/>
          <w:numId w:val="3"/>
        </w:numPr>
        <w:shd w:val="clear" w:color="auto" w:fill="auto"/>
        <w:tabs>
          <w:tab w:val="left" w:pos="954"/>
        </w:tabs>
        <w:spacing w:before="0" w:after="0" w:line="317" w:lineRule="exact"/>
        <w:ind w:firstLine="720"/>
        <w:jc w:val="left"/>
      </w:pPr>
      <w:r>
        <w:rPr>
          <w:rStyle w:val="21"/>
        </w:rPr>
        <w:t xml:space="preserve">ДП “Південний науково-виробничий </w:t>
      </w:r>
      <w:r>
        <w:rPr>
          <w:rStyle w:val="21"/>
        </w:rPr>
        <w:t>агроекологічний центр Інституту агроекології і природокористування НААНУ”;</w:t>
      </w:r>
    </w:p>
    <w:p w:rsidR="007F1F96" w:rsidRDefault="00EE3446">
      <w:pPr>
        <w:pStyle w:val="20"/>
        <w:numPr>
          <w:ilvl w:val="0"/>
          <w:numId w:val="3"/>
        </w:numPr>
        <w:shd w:val="clear" w:color="auto" w:fill="auto"/>
        <w:spacing w:before="0" w:after="0" w:line="317" w:lineRule="exact"/>
        <w:ind w:firstLine="720"/>
        <w:jc w:val="left"/>
      </w:pPr>
      <w:r>
        <w:rPr>
          <w:rStyle w:val="21"/>
        </w:rPr>
        <w:t xml:space="preserve"> Херсонській регіональній філії Центру державного земельного кадастру;</w:t>
      </w:r>
    </w:p>
    <w:p w:rsidR="007F1F96" w:rsidRDefault="00EE3446">
      <w:pPr>
        <w:pStyle w:val="20"/>
        <w:numPr>
          <w:ilvl w:val="0"/>
          <w:numId w:val="3"/>
        </w:numPr>
        <w:shd w:val="clear" w:color="auto" w:fill="auto"/>
        <w:tabs>
          <w:tab w:val="left" w:pos="954"/>
        </w:tabs>
        <w:spacing w:before="0" w:after="0" w:line="317" w:lineRule="exact"/>
        <w:ind w:firstLine="720"/>
        <w:jc w:val="left"/>
      </w:pPr>
      <w:r>
        <w:rPr>
          <w:rStyle w:val="21"/>
        </w:rPr>
        <w:t>ДП “Херсонський науково-дослідний та проектний інститут землеустрою”;</w:t>
      </w:r>
    </w:p>
    <w:p w:rsidR="007F1F96" w:rsidRDefault="00EE3446">
      <w:pPr>
        <w:pStyle w:val="20"/>
        <w:numPr>
          <w:ilvl w:val="0"/>
          <w:numId w:val="3"/>
        </w:numPr>
        <w:shd w:val="clear" w:color="auto" w:fill="auto"/>
        <w:tabs>
          <w:tab w:val="left" w:pos="949"/>
        </w:tabs>
        <w:spacing w:before="0" w:after="0" w:line="336" w:lineRule="exact"/>
        <w:ind w:firstLine="720"/>
        <w:jc w:val="left"/>
      </w:pPr>
      <w:r>
        <w:rPr>
          <w:rStyle w:val="21"/>
        </w:rPr>
        <w:t>Херсонському обласному навчально-курсово</w:t>
      </w:r>
      <w:r>
        <w:rPr>
          <w:rStyle w:val="21"/>
        </w:rPr>
        <w:t>му комбінату агропромислового комплексу;</w:t>
      </w:r>
    </w:p>
    <w:p w:rsidR="007F1F96" w:rsidRDefault="00EE3446">
      <w:pPr>
        <w:pStyle w:val="20"/>
        <w:numPr>
          <w:ilvl w:val="0"/>
          <w:numId w:val="3"/>
        </w:numPr>
        <w:shd w:val="clear" w:color="auto" w:fill="auto"/>
        <w:tabs>
          <w:tab w:val="left" w:pos="997"/>
        </w:tabs>
        <w:spacing w:before="0" w:after="0" w:line="280" w:lineRule="exact"/>
        <w:ind w:left="720"/>
        <w:jc w:val="both"/>
      </w:pPr>
      <w:r>
        <w:rPr>
          <w:rStyle w:val="21"/>
        </w:rPr>
        <w:t>Асоціації “Херсонсількомунсервіс”.</w:t>
      </w:r>
    </w:p>
    <w:p w:rsidR="007F1F96" w:rsidRDefault="00EE3446">
      <w:pPr>
        <w:pStyle w:val="20"/>
        <w:numPr>
          <w:ilvl w:val="0"/>
          <w:numId w:val="2"/>
        </w:numPr>
        <w:shd w:val="clear" w:color="auto" w:fill="auto"/>
        <w:tabs>
          <w:tab w:val="left" w:pos="1251"/>
        </w:tabs>
        <w:spacing w:before="0" w:after="0" w:line="280" w:lineRule="exact"/>
        <w:ind w:left="720"/>
        <w:jc w:val="both"/>
      </w:pPr>
      <w:r>
        <w:rPr>
          <w:rStyle w:val="21"/>
        </w:rPr>
        <w:t>Забезпечує взаємодію з:</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Асоціацією фермерів та приватних землевласників Херсонської області;</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Херсонською обласною асоціацією молокопереробних підприємств;</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 xml:space="preserve">Асоціацією </w:t>
      </w:r>
      <w:r>
        <w:rPr>
          <w:rStyle w:val="21"/>
        </w:rPr>
        <w:t>підприємств-виробників хліба в Херсонській області;</w:t>
      </w:r>
    </w:p>
    <w:p w:rsidR="007F1F96" w:rsidRDefault="00EE3446">
      <w:pPr>
        <w:pStyle w:val="20"/>
        <w:numPr>
          <w:ilvl w:val="0"/>
          <w:numId w:val="3"/>
        </w:numPr>
        <w:shd w:val="clear" w:color="auto" w:fill="auto"/>
        <w:tabs>
          <w:tab w:val="left" w:pos="997"/>
        </w:tabs>
        <w:spacing w:before="0" w:after="0" w:line="317" w:lineRule="exact"/>
        <w:ind w:left="720"/>
        <w:jc w:val="both"/>
      </w:pPr>
      <w:r>
        <w:rPr>
          <w:rStyle w:val="21"/>
        </w:rPr>
        <w:t>Херсонською філією НАК “Украгролізинг”;</w:t>
      </w:r>
    </w:p>
    <w:p w:rsidR="007F1F96" w:rsidRDefault="00EE3446">
      <w:pPr>
        <w:pStyle w:val="20"/>
        <w:numPr>
          <w:ilvl w:val="0"/>
          <w:numId w:val="3"/>
        </w:numPr>
        <w:shd w:val="clear" w:color="auto" w:fill="auto"/>
        <w:tabs>
          <w:tab w:val="left" w:pos="958"/>
        </w:tabs>
        <w:spacing w:before="0" w:after="0" w:line="341" w:lineRule="exact"/>
        <w:ind w:firstLine="720"/>
        <w:jc w:val="left"/>
      </w:pPr>
      <w:r>
        <w:rPr>
          <w:rStyle w:val="21"/>
        </w:rPr>
        <w:t>Херсонською обласною радою Українського товариства мисливців та рибалок;</w:t>
      </w:r>
      <w:r>
        <w:br w:type="page"/>
      </w:r>
    </w:p>
    <w:p w:rsidR="007F1F96" w:rsidRDefault="00EE3446">
      <w:pPr>
        <w:pStyle w:val="20"/>
        <w:numPr>
          <w:ilvl w:val="0"/>
          <w:numId w:val="3"/>
        </w:numPr>
        <w:shd w:val="clear" w:color="auto" w:fill="auto"/>
        <w:tabs>
          <w:tab w:val="left" w:pos="1172"/>
        </w:tabs>
        <w:spacing w:before="0" w:after="0" w:line="278" w:lineRule="exact"/>
        <w:ind w:firstLine="720"/>
        <w:jc w:val="both"/>
      </w:pPr>
      <w:r>
        <w:rPr>
          <w:rStyle w:val="21"/>
        </w:rPr>
        <w:lastRenderedPageBreak/>
        <w:t>Херсонським регіональним відділенням Української насіннєвої асоціації;</w:t>
      </w:r>
    </w:p>
    <w:p w:rsidR="007F1F96" w:rsidRDefault="00EE3446">
      <w:pPr>
        <w:pStyle w:val="20"/>
        <w:numPr>
          <w:ilvl w:val="0"/>
          <w:numId w:val="3"/>
        </w:numPr>
        <w:shd w:val="clear" w:color="auto" w:fill="auto"/>
        <w:tabs>
          <w:tab w:val="left" w:pos="992"/>
        </w:tabs>
        <w:spacing w:before="0" w:after="0" w:line="280" w:lineRule="exact"/>
        <w:ind w:firstLine="720"/>
        <w:jc w:val="both"/>
      </w:pPr>
      <w:r>
        <w:rPr>
          <w:rStyle w:val="21"/>
        </w:rPr>
        <w:t xml:space="preserve">Інститутом рису НА </w:t>
      </w:r>
      <w:r>
        <w:rPr>
          <w:rStyle w:val="21"/>
        </w:rPr>
        <w:t>АНУ;</w:t>
      </w:r>
    </w:p>
    <w:p w:rsidR="007F1F96" w:rsidRDefault="00EE3446">
      <w:pPr>
        <w:pStyle w:val="20"/>
        <w:numPr>
          <w:ilvl w:val="0"/>
          <w:numId w:val="3"/>
        </w:numPr>
        <w:shd w:val="clear" w:color="auto" w:fill="auto"/>
        <w:tabs>
          <w:tab w:val="left" w:pos="958"/>
        </w:tabs>
        <w:spacing w:before="0" w:after="0" w:line="283" w:lineRule="exact"/>
        <w:ind w:firstLine="720"/>
        <w:jc w:val="both"/>
      </w:pPr>
      <w:r>
        <w:rPr>
          <w:rStyle w:val="21"/>
        </w:rPr>
        <w:t>Інститутом тваринництва степових районів ім.М.Ф.Іванова “Асканія- Нова”;</w:t>
      </w:r>
    </w:p>
    <w:p w:rsidR="007F1F96" w:rsidRDefault="00EE3446">
      <w:pPr>
        <w:pStyle w:val="20"/>
        <w:numPr>
          <w:ilvl w:val="0"/>
          <w:numId w:val="3"/>
        </w:numPr>
        <w:shd w:val="clear" w:color="auto" w:fill="auto"/>
        <w:tabs>
          <w:tab w:val="left" w:pos="997"/>
        </w:tabs>
        <w:spacing w:before="0" w:after="0" w:line="307" w:lineRule="exact"/>
        <w:ind w:firstLine="720"/>
        <w:jc w:val="both"/>
      </w:pPr>
      <w:r>
        <w:rPr>
          <w:rStyle w:val="21"/>
        </w:rPr>
        <w:t>ДВНЗ “Херсонський державний аграрний університет”;</w:t>
      </w:r>
    </w:p>
    <w:p w:rsidR="007F1F96" w:rsidRDefault="00EE3446">
      <w:pPr>
        <w:pStyle w:val="20"/>
        <w:numPr>
          <w:ilvl w:val="0"/>
          <w:numId w:val="3"/>
        </w:numPr>
        <w:shd w:val="clear" w:color="auto" w:fill="auto"/>
        <w:tabs>
          <w:tab w:val="left" w:pos="958"/>
        </w:tabs>
        <w:spacing w:before="0" w:after="0" w:line="307" w:lineRule="exact"/>
        <w:ind w:firstLine="720"/>
        <w:jc w:val="both"/>
      </w:pPr>
      <w:r>
        <w:rPr>
          <w:rStyle w:val="21"/>
        </w:rPr>
        <w:t>Інститутом післядипломної освіти та дорадництва ДВНЗ «Херсонський державний.аграрний університет»;</w:t>
      </w:r>
    </w:p>
    <w:p w:rsidR="007F1F96" w:rsidRDefault="00EE3446">
      <w:pPr>
        <w:pStyle w:val="20"/>
        <w:numPr>
          <w:ilvl w:val="0"/>
          <w:numId w:val="3"/>
        </w:numPr>
        <w:shd w:val="clear" w:color="auto" w:fill="auto"/>
        <w:tabs>
          <w:tab w:val="left" w:pos="954"/>
        </w:tabs>
        <w:spacing w:before="0" w:after="0" w:line="317" w:lineRule="exact"/>
        <w:ind w:firstLine="720"/>
        <w:jc w:val="both"/>
      </w:pPr>
      <w:r>
        <w:rPr>
          <w:rStyle w:val="21"/>
        </w:rPr>
        <w:t xml:space="preserve">Інститутом зрошуваного </w:t>
      </w:r>
      <w:r>
        <w:rPr>
          <w:rStyle w:val="21"/>
        </w:rPr>
        <w:t>землеробства НААНУ та регіональним південно-степовим науково-інноваційним центром;</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Степовим ім.В.М.Виноградова філіалом Українського НДІЛГА;</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ДП “Виробничий південний біотехнологічний центр”;</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Херсонським регіональним відділенням Аграрної біржі;</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 xml:space="preserve">Херсонським </w:t>
      </w:r>
      <w:r>
        <w:rPr>
          <w:rStyle w:val="21"/>
        </w:rPr>
        <w:t>регіональним відділенням Аграрного фонду;</w:t>
      </w:r>
    </w:p>
    <w:p w:rsidR="007F1F96" w:rsidRDefault="00EE3446">
      <w:pPr>
        <w:pStyle w:val="20"/>
        <w:numPr>
          <w:ilvl w:val="0"/>
          <w:numId w:val="3"/>
        </w:numPr>
        <w:shd w:val="clear" w:color="auto" w:fill="auto"/>
        <w:tabs>
          <w:tab w:val="left" w:pos="954"/>
        </w:tabs>
        <w:spacing w:before="0" w:after="0" w:line="317" w:lineRule="exact"/>
        <w:ind w:firstLine="720"/>
        <w:jc w:val="both"/>
      </w:pPr>
      <w:r>
        <w:rPr>
          <w:rStyle w:val="21"/>
        </w:rPr>
        <w:t>Херсонським регіональним відділенням Українського державного фонду підтримки фермерських господарств;</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ДНВП “Винконсервпроект”;</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Біосферним заповідником “Асканія-Нова” ім. Ф.Е.Фальц-Фейна;</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 xml:space="preserve">Чорноморським біосферним </w:t>
      </w:r>
      <w:r>
        <w:rPr>
          <w:rStyle w:val="21"/>
        </w:rPr>
        <w:t>заповідником;</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Національним природним парком “Азово-Сиваський”;</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Національним природним парком “Джарилгацький”;</w:t>
      </w:r>
    </w:p>
    <w:p w:rsidR="007F1F96" w:rsidRDefault="00EE3446">
      <w:pPr>
        <w:pStyle w:val="20"/>
        <w:numPr>
          <w:ilvl w:val="0"/>
          <w:numId w:val="3"/>
        </w:numPr>
        <w:shd w:val="clear" w:color="auto" w:fill="auto"/>
        <w:tabs>
          <w:tab w:val="left" w:pos="997"/>
        </w:tabs>
        <w:spacing w:before="0" w:after="0" w:line="317" w:lineRule="exact"/>
        <w:ind w:firstLine="720"/>
        <w:jc w:val="both"/>
      </w:pPr>
      <w:r>
        <w:rPr>
          <w:rStyle w:val="21"/>
        </w:rPr>
        <w:t>Національним природним парком “Олешківські піски”.</w:t>
      </w:r>
    </w:p>
    <w:p w:rsidR="007F1F96" w:rsidRDefault="00EE3446">
      <w:pPr>
        <w:pStyle w:val="20"/>
        <w:numPr>
          <w:ilvl w:val="0"/>
          <w:numId w:val="2"/>
        </w:numPr>
        <w:shd w:val="clear" w:color="auto" w:fill="auto"/>
        <w:tabs>
          <w:tab w:val="left" w:pos="1222"/>
        </w:tabs>
        <w:spacing w:before="0" w:after="0" w:line="317" w:lineRule="exact"/>
        <w:ind w:firstLine="720"/>
        <w:jc w:val="both"/>
      </w:pPr>
      <w:r>
        <w:rPr>
          <w:rStyle w:val="21"/>
        </w:rPr>
        <w:t>У межах своїх повноважень забезпечує взаємодію обласної державної адміністрації з підприємствам</w:t>
      </w:r>
      <w:r>
        <w:rPr>
          <w:rStyle w:val="21"/>
        </w:rPr>
        <w:t>и, організаціями, установами агропромислового комплексу, промисловості, сфери екології та використання природних ресурсів.</w:t>
      </w:r>
    </w:p>
    <w:p w:rsidR="007F1F96" w:rsidRDefault="00EE3446">
      <w:pPr>
        <w:pStyle w:val="20"/>
        <w:numPr>
          <w:ilvl w:val="0"/>
          <w:numId w:val="2"/>
        </w:numPr>
        <w:shd w:val="clear" w:color="auto" w:fill="auto"/>
        <w:tabs>
          <w:tab w:val="left" w:pos="1246"/>
        </w:tabs>
        <w:spacing w:before="0" w:after="0" w:line="317" w:lineRule="exact"/>
        <w:ind w:firstLine="720"/>
        <w:jc w:val="both"/>
      </w:pPr>
      <w:r>
        <w:rPr>
          <w:rStyle w:val="21"/>
        </w:rPr>
        <w:t>Забезпечує додержання законодавства про державну таємницю.</w:t>
      </w:r>
    </w:p>
    <w:p w:rsidR="007F1F96" w:rsidRDefault="00EE3446">
      <w:pPr>
        <w:pStyle w:val="20"/>
        <w:numPr>
          <w:ilvl w:val="0"/>
          <w:numId w:val="2"/>
        </w:numPr>
        <w:shd w:val="clear" w:color="auto" w:fill="auto"/>
        <w:tabs>
          <w:tab w:val="left" w:pos="1227"/>
        </w:tabs>
        <w:spacing w:before="0" w:after="0" w:line="317" w:lineRule="exact"/>
        <w:ind w:firstLine="720"/>
        <w:jc w:val="both"/>
      </w:pPr>
      <w:r>
        <w:rPr>
          <w:rStyle w:val="21"/>
        </w:rPr>
        <w:t xml:space="preserve">Несе відповідальність, згідно з чинним законодавством, за порушення вимог </w:t>
      </w:r>
      <w:r>
        <w:rPr>
          <w:rStyle w:val="21"/>
        </w:rPr>
        <w:t>Закону України “Про державну таємницю”, інших нормативно-правових актів з питань охорони державної таємниці.</w:t>
      </w:r>
    </w:p>
    <w:p w:rsidR="007F1F96" w:rsidRDefault="00EE3446">
      <w:pPr>
        <w:pStyle w:val="20"/>
        <w:numPr>
          <w:ilvl w:val="0"/>
          <w:numId w:val="2"/>
        </w:numPr>
        <w:shd w:val="clear" w:color="auto" w:fill="auto"/>
        <w:tabs>
          <w:tab w:val="left" w:pos="1222"/>
        </w:tabs>
        <w:spacing w:before="0" w:after="0" w:line="317" w:lineRule="exact"/>
        <w:ind w:firstLine="720"/>
        <w:jc w:val="both"/>
      </w:pPr>
      <w:r>
        <w:rPr>
          <w:rStyle w:val="21"/>
        </w:rPr>
        <w:t xml:space="preserve">Очолює консультативно-дорадчі та інші допоміжні органи згідно </w:t>
      </w:r>
      <w:r>
        <w:rPr>
          <w:rStyle w:val="22"/>
        </w:rPr>
        <w:t xml:space="preserve">з </w:t>
      </w:r>
      <w:r>
        <w:rPr>
          <w:rStyle w:val="21"/>
        </w:rPr>
        <w:t>окремим переліком.</w:t>
      </w:r>
    </w:p>
    <w:p w:rsidR="007F1F96" w:rsidRDefault="00EE3446">
      <w:pPr>
        <w:pStyle w:val="20"/>
        <w:numPr>
          <w:ilvl w:val="0"/>
          <w:numId w:val="2"/>
        </w:numPr>
        <w:shd w:val="clear" w:color="auto" w:fill="auto"/>
        <w:tabs>
          <w:tab w:val="left" w:pos="1227"/>
        </w:tabs>
        <w:spacing w:before="0" w:after="0" w:line="317" w:lineRule="exact"/>
        <w:ind w:firstLine="720"/>
        <w:jc w:val="both"/>
      </w:pPr>
      <w:r>
        <w:rPr>
          <w:rStyle w:val="21"/>
        </w:rPr>
        <w:t xml:space="preserve">Розглядає звернення громадян, проводить їх особистий прийом </w:t>
      </w:r>
      <w:r>
        <w:rPr>
          <w:rStyle w:val="22"/>
        </w:rPr>
        <w:t xml:space="preserve">у </w:t>
      </w:r>
      <w:r>
        <w:rPr>
          <w:rStyle w:val="21"/>
        </w:rPr>
        <w:t>по</w:t>
      </w:r>
      <w:r>
        <w:rPr>
          <w:rStyle w:val="21"/>
        </w:rPr>
        <w:t>рядку, визначеному законом.</w:t>
      </w:r>
    </w:p>
    <w:p w:rsidR="007F1F96" w:rsidRDefault="00EE3446">
      <w:pPr>
        <w:pStyle w:val="20"/>
        <w:numPr>
          <w:ilvl w:val="0"/>
          <w:numId w:val="2"/>
        </w:numPr>
        <w:shd w:val="clear" w:color="auto" w:fill="auto"/>
        <w:tabs>
          <w:tab w:val="left" w:pos="1232"/>
        </w:tabs>
        <w:spacing w:before="0" w:after="0" w:line="317" w:lineRule="exact"/>
        <w:ind w:firstLine="720"/>
        <w:jc w:val="both"/>
      </w:pPr>
      <w:r>
        <w:rPr>
          <w:rStyle w:val="21"/>
        </w:rPr>
        <w:t>Розглядає запити на інформацію, розпорядником якої є обласна державна адміністрація, з питань, що належать до його компетенції, у відповідності із Законом України “Про доступ до публічної інформації”.</w:t>
      </w:r>
    </w:p>
    <w:p w:rsidR="007F1F96" w:rsidRDefault="00EE3446">
      <w:pPr>
        <w:pStyle w:val="20"/>
        <w:numPr>
          <w:ilvl w:val="0"/>
          <w:numId w:val="2"/>
        </w:numPr>
        <w:shd w:val="clear" w:color="auto" w:fill="auto"/>
        <w:tabs>
          <w:tab w:val="left" w:pos="1222"/>
        </w:tabs>
        <w:spacing w:before="0" w:after="544" w:line="317" w:lineRule="exact"/>
        <w:ind w:firstLine="720"/>
        <w:jc w:val="both"/>
      </w:pPr>
      <w:r>
        <w:rPr>
          <w:rStyle w:val="21"/>
        </w:rPr>
        <w:t xml:space="preserve">Виконує інші обов’язки за </w:t>
      </w:r>
      <w:r>
        <w:rPr>
          <w:rStyle w:val="21"/>
        </w:rPr>
        <w:t>дорученням голови обласної державної адміністрації.</w:t>
      </w:r>
      <w:bookmarkStart w:id="1" w:name="_GoBack"/>
      <w:bookmarkEnd w:id="1"/>
    </w:p>
    <w:sectPr w:rsidR="007F1F96">
      <w:pgSz w:w="11900" w:h="16840"/>
      <w:pgMar w:top="1203" w:right="463" w:bottom="1308" w:left="17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3446">
      <w:r>
        <w:separator/>
      </w:r>
    </w:p>
  </w:endnote>
  <w:endnote w:type="continuationSeparator" w:id="0">
    <w:p w:rsidR="00000000" w:rsidRDefault="00E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96" w:rsidRDefault="007F1F96"/>
  </w:footnote>
  <w:footnote w:type="continuationSeparator" w:id="0">
    <w:p w:rsidR="007F1F96" w:rsidRDefault="007F1F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96" w:rsidRDefault="00EE3446">
    <w:pPr>
      <w:rPr>
        <w:sz w:val="2"/>
        <w:szCs w:val="2"/>
      </w:rPr>
    </w:pPr>
    <w:r>
      <w:pict>
        <v:shapetype id="_x0000_t202" coordsize="21600,21600" o:spt="202" path="m,l,21600r21600,l21600,xe">
          <v:stroke joinstyle="miter"/>
          <v:path gradientshapeok="t" o:connecttype="rect"/>
        </v:shapetype>
        <v:shape id="_x0000_s1026" type="#_x0000_t202" style="position:absolute;margin-left:316pt;margin-top:46.8pt;width:4.8pt;height:8.4pt;z-index:-188744064;mso-wrap-style:none;mso-wrap-distance-left:5pt;mso-wrap-distance-right:5pt;mso-position-horizontal-relative:page;mso-position-vertical-relative:page" wrapcoords="0 0" filled="f" stroked="f">
          <v:textbox style="mso-fit-shape-to-text:t" inset="0,0,0,0">
            <w:txbxContent>
              <w:p w:rsidR="007F1F96" w:rsidRDefault="00EE3446">
                <w:pPr>
                  <w:pStyle w:val="a5"/>
                  <w:shd w:val="clear" w:color="auto" w:fill="auto"/>
                  <w:spacing w:line="240" w:lineRule="auto"/>
                </w:pPr>
                <w:r>
                  <w:rPr>
                    <w:rStyle w:val="a6"/>
                    <w:b/>
                    <w:bCs/>
                  </w:rPr>
                  <w:t>2</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96" w:rsidRDefault="007F1F9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96" w:rsidRDefault="00EE3446">
    <w:pPr>
      <w:rPr>
        <w:sz w:val="2"/>
        <w:szCs w:val="2"/>
      </w:rPr>
    </w:pPr>
    <w:r>
      <w:pict>
        <v:shapetype id="_x0000_t202" coordsize="21600,21600" o:spt="202" path="m,l,21600r21600,l21600,xe">
          <v:stroke joinstyle="miter"/>
          <v:path gradientshapeok="t" o:connecttype="rect"/>
        </v:shapetype>
        <v:shape id="_x0000_s1027" type="#_x0000_t202" style="position:absolute;margin-left:319.45pt;margin-top:45.55pt;width:5.05pt;height:8.4pt;z-index:-188744063;mso-wrap-style:none;mso-wrap-distance-left:5pt;mso-wrap-distance-right:5pt;mso-position-horizontal-relative:page;mso-position-vertical-relative:page" wrapcoords="0 0" filled="f" stroked="f">
          <v:textbox style="mso-fit-shape-to-text:t" inset="0,0,0,0">
            <w:txbxContent>
              <w:p w:rsidR="007F1F96" w:rsidRDefault="00EE3446">
                <w:pPr>
                  <w:pStyle w:val="a5"/>
                  <w:shd w:val="clear" w:color="auto" w:fill="auto"/>
                  <w:spacing w:line="240" w:lineRule="auto"/>
                </w:pPr>
                <w:r>
                  <w:fldChar w:fldCharType="begin"/>
                </w:r>
                <w:r>
                  <w:instrText xml:space="preserve"> PAGE \* MERGEFORMAT </w:instrText>
                </w:r>
                <w:r>
                  <w:fldChar w:fldCharType="separate"/>
                </w:r>
                <w:r w:rsidRPr="00EE3446">
                  <w:rPr>
                    <w:rStyle w:val="a7"/>
                    <w:b/>
                    <w:bCs/>
                    <w:noProof/>
                  </w:rPr>
                  <w:t>6</w:t>
                </w:r>
                <w:r>
                  <w:rPr>
                    <w:rStyle w:val="a7"/>
                    <w:b/>
                    <w:bCs/>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418"/>
    <w:multiLevelType w:val="multilevel"/>
    <w:tmpl w:val="7736C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46C34"/>
    <w:multiLevelType w:val="multilevel"/>
    <w:tmpl w:val="9A4CD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576D54"/>
    <w:multiLevelType w:val="multilevel"/>
    <w:tmpl w:val="0FB4E516"/>
    <w:lvl w:ilvl="0">
      <w:start w:val="2016"/>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F1F96"/>
    <w:rsid w:val="007F1F96"/>
    <w:rsid w:val="00EE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3A8676"/>
  <w15:docId w15:val="{E5354CFF-3586-4096-A686-0E45F2F1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5pt0pt">
    <w:name w:val="Основной текст (2) + 15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30"/>
      <w:szCs w:val="30"/>
      <w:u w:val="single"/>
      <w:lang w:val="uk-UA" w:eastAsia="uk-UA" w:bidi="uk-UA"/>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rPr>
  </w:style>
  <w:style w:type="character" w:customStyle="1" w:styleId="215pt0">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215pt1">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uk-UA" w:eastAsia="uk-UA" w:bidi="uk-UA"/>
    </w:rPr>
  </w:style>
  <w:style w:type="character" w:customStyle="1" w:styleId="215pt2">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20">
    <w:name w:val="Основной текст (2)"/>
    <w:basedOn w:val="a"/>
    <w:link w:val="2"/>
    <w:pPr>
      <w:shd w:val="clear" w:color="auto" w:fill="FFFFFF"/>
      <w:spacing w:before="60" w:after="24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2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 kadrov4</cp:lastModifiedBy>
  <cp:revision>2</cp:revision>
  <dcterms:created xsi:type="dcterms:W3CDTF">2016-11-03T13:50:00Z</dcterms:created>
  <dcterms:modified xsi:type="dcterms:W3CDTF">2016-11-03T13:50:00Z</dcterms:modified>
</cp:coreProperties>
</file>