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BE22A6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443A95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</w:t>
            </w:r>
            <w:r w:rsidR="00BE22A6" w:rsidRPr="00BE22A6">
              <w:rPr>
                <w:rFonts w:ascii="Times New Roman" w:hAnsi="Times New Roman" w:cs="Times New Roman"/>
                <w:sz w:val="24"/>
                <w:szCs w:val="24"/>
              </w:rPr>
              <w:t>09310000-5 – Електрична енергія</w:t>
            </w:r>
          </w:p>
          <w:p w:rsidR="0098768A" w:rsidRPr="004473C1" w:rsidRDefault="00BE23CF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CF">
              <w:rPr>
                <w:rFonts w:ascii="Times New Roman" w:hAnsi="Times New Roman" w:cs="Times New Roman"/>
                <w:sz w:val="24"/>
                <w:szCs w:val="24"/>
              </w:rPr>
              <w:t>UA-2021-11-16-011009-a</w:t>
            </w:r>
          </w:p>
        </w:tc>
        <w:tc>
          <w:tcPr>
            <w:tcW w:w="759" w:type="pct"/>
            <w:hideMark/>
          </w:tcPr>
          <w:p w:rsidR="0098768A" w:rsidRPr="005A7065" w:rsidRDefault="0098768A" w:rsidP="0031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CD1520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ДК 021:2015 - </w:t>
            </w:r>
            <w:r w:rsidR="00BE22A6" w:rsidRPr="00BE22A6">
              <w:rPr>
                <w:rFonts w:ascii="Times New Roman" w:hAnsi="Times New Roman" w:cs="Times New Roman"/>
                <w:sz w:val="24"/>
                <w:szCs w:val="24"/>
              </w:rPr>
              <w:t>09310000-5 – Електрична енергія</w:t>
            </w:r>
          </w:p>
        </w:tc>
        <w:tc>
          <w:tcPr>
            <w:tcW w:w="789" w:type="pct"/>
            <w:hideMark/>
          </w:tcPr>
          <w:p w:rsidR="00243A66" w:rsidRDefault="00BE23CF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3A66" w:rsidRPr="004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BE23C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мільйон вісімсот тисяч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294BAB" w:rsidP="00B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E23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DA9" w:rsidRPr="00D91D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Предмети, матеріали, обладнання та інвентар</w:t>
            </w:r>
          </w:p>
        </w:tc>
        <w:tc>
          <w:tcPr>
            <w:tcW w:w="674" w:type="pct"/>
            <w:hideMark/>
          </w:tcPr>
          <w:p w:rsidR="0098768A" w:rsidRPr="005A7065" w:rsidRDefault="002930EB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Відкриті торги</w:t>
            </w:r>
          </w:p>
        </w:tc>
        <w:tc>
          <w:tcPr>
            <w:tcW w:w="1879" w:type="pct"/>
            <w:hideMark/>
          </w:tcPr>
          <w:p w:rsidR="000A394A" w:rsidRPr="000A394A" w:rsidRDefault="000A394A" w:rsidP="000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A394A">
              <w:rPr>
                <w:rFonts w:ascii="Times New Roman" w:hAnsi="Times New Roman"/>
                <w:sz w:val="24"/>
                <w:szCs w:val="24"/>
              </w:rPr>
              <w:t>Учасник-</w:t>
            </w:r>
            <w:proofErr w:type="spellStart"/>
            <w:r w:rsidRPr="000A394A">
              <w:rPr>
                <w:rFonts w:ascii="Times New Roman" w:hAnsi="Times New Roman"/>
                <w:sz w:val="24"/>
                <w:szCs w:val="24"/>
              </w:rPr>
              <w:t>електропостачальник</w:t>
            </w:r>
            <w:proofErr w:type="spellEnd"/>
            <w:r w:rsidRPr="000A394A">
              <w:rPr>
                <w:rFonts w:ascii="Times New Roman" w:hAnsi="Times New Roman"/>
                <w:sz w:val="24"/>
                <w:szCs w:val="24"/>
              </w:rPr>
              <w:t xml:space="preserve"> повинен забезпечити  дотримання загальних та гарантованих стандартів якості постачання електроенергії,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      </w:r>
          </w:p>
          <w:p w:rsidR="00BE6A01" w:rsidRPr="0098340A" w:rsidRDefault="000A394A" w:rsidP="000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4A">
              <w:rPr>
                <w:rFonts w:ascii="Times New Roman" w:hAnsi="Times New Roman"/>
                <w:sz w:val="24"/>
                <w:szCs w:val="24"/>
              </w:rPr>
              <w:t xml:space="preserve">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</w:t>
            </w:r>
            <w:r w:rsidRPr="000A394A">
              <w:rPr>
                <w:rFonts w:ascii="Times New Roman" w:hAnsi="Times New Roman"/>
                <w:sz w:val="24"/>
                <w:szCs w:val="24"/>
              </w:rPr>
              <w:lastRenderedPageBreak/>
              <w:t>«Характеристики напруги електропостачання в електричних мережах загального призначення»</w:t>
            </w:r>
            <w:r w:rsidR="00F405D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7390A"/>
    <w:rsid w:val="000A394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4BAB"/>
    <w:rsid w:val="002A1A1D"/>
    <w:rsid w:val="002B6E7F"/>
    <w:rsid w:val="002D0E80"/>
    <w:rsid w:val="002D2A46"/>
    <w:rsid w:val="003073F2"/>
    <w:rsid w:val="00311ECD"/>
    <w:rsid w:val="003134D6"/>
    <w:rsid w:val="00335FBE"/>
    <w:rsid w:val="003531EE"/>
    <w:rsid w:val="003A55B1"/>
    <w:rsid w:val="003D52FC"/>
    <w:rsid w:val="003E3F45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9F48AD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22A6"/>
    <w:rsid w:val="00BE23CF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91DA9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05DF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863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  <w:style w:type="character" w:styleId="a4">
    <w:name w:val="Hyperlink"/>
    <w:basedOn w:val="a0"/>
    <w:uiPriority w:val="99"/>
    <w:unhideWhenUsed/>
    <w:rsid w:val="0031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3</cp:revision>
  <dcterms:created xsi:type="dcterms:W3CDTF">2021-11-22T14:16:00Z</dcterms:created>
  <dcterms:modified xsi:type="dcterms:W3CDTF">2021-11-23T13:09:00Z</dcterms:modified>
</cp:coreProperties>
</file>