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89" w:rsidRPr="00E82B89" w:rsidRDefault="00E82B89" w:rsidP="00E82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ПРОГРАМА МАРАФОНУ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Маршрут марафону: 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ліс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напівпустеля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Костогризово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–</w:t>
      </w:r>
      <w:proofErr w:type="gram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ліси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озера урочища Далекий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Карабай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урочища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Близький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Карабай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Нечаєво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Олешшя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листяні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ліси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Підлісне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село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Ліві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Солонці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хутір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Ковтуни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Маршрут </w:t>
      </w:r>
      <w:proofErr w:type="spellStart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напівмарафону</w:t>
      </w:r>
      <w:proofErr w:type="spellEnd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25км: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 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ліс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напівпустеля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Костогризово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ліси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озера урочища Далекий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Карабай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Близький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Карабай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Нечаєво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виїзд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м.Олешкі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звідти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м.Херсон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Зелених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Старт та </w:t>
      </w:r>
      <w:proofErr w:type="spellStart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фініш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Темп </w:t>
      </w:r>
      <w:proofErr w:type="spellStart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руху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5 км на годину.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Після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кожної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години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ходьби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хвилин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відпочинок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годину (30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хвилин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+ 30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хвилин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відпочинок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сон). урочища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Близький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Карабай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Обід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 з</w:t>
      </w:r>
      <w:proofErr w:type="gram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13.30 до 14.30.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Орієнтовний</w:t>
      </w:r>
      <w:proofErr w:type="spellEnd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 </w:t>
      </w:r>
      <w:proofErr w:type="spellStart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проходження</w:t>
      </w:r>
      <w:proofErr w:type="spellEnd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дистанції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: 12 годин, з 8.00 до 20.00 -21.00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1-Й ДЕНЬ – 16.04.2021р.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заїзд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Приїзд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своїх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автомашинах (є автостоянка)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Херсон-Гола Пристань (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Залізний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Лазурне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зупинки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і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потім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пішки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1,5 км до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туристичного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наметового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табору,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знаходиться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музеєм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Розміщення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16.00 – 18.00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краєзнавча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екскурсія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знайомство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комплексом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18-00 – 19-00 – 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19.00 – 20.00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вечеря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19:30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відкриття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туристично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краєзнавчої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подорожі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Пізнай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Україну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пізнаєш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себе».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21.00 – 22.30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Вечір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дозвілля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бардівської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пісні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вогнища</w:t>
      </w:r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відбій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lastRenderedPageBreak/>
        <w:t>2-Й ДЕНЬ – 17.04.2021р.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89" w:rsidRPr="00E82B89" w:rsidRDefault="00E82B89" w:rsidP="00E82B89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6.30 – 7.15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підйом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ранкова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гімнастика</w:t>
      </w:r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7.15 – 7.30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сніданок</w:t>
      </w:r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7-30 – 7-50 – 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7.30 – 08-00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заїзд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марафону,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які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проживають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Херсонській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 08:00 годину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відкриття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туристично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краєзнавчої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подорожі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Пізнай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Україну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пізнаєш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себе».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8.20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старт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напівмарафону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gram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марафону  «</w:t>
      </w:r>
      <w:proofErr w:type="spellStart"/>
      <w:proofErr w:type="gram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20.00 – 21.00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фініш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марафону «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Зелені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Хутори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Таврії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21.00 – 22.00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вечеря</w:t>
      </w:r>
    </w:p>
    <w:p w:rsid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відбій</w:t>
      </w:r>
      <w:bookmarkStart w:id="0" w:name="_GoBack"/>
      <w:bookmarkEnd w:id="0"/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3-Й ДЕНЬ – 18.04.2021р.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8.00 – 8.30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підйом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ранкова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гімнастика</w:t>
      </w:r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8.30 – 9.30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сніданок</w:t>
      </w:r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10.00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підведення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підсумків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марафону,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нагородження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урочисте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закриття</w:t>
      </w:r>
      <w:proofErr w:type="spellEnd"/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B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11.00 </w:t>
      </w:r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–  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закриття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марафону,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виїзд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учасників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  до</w:t>
      </w:r>
      <w:proofErr w:type="gram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Херсон,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краєзнавча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екскурсія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історичному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центру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міста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Херсона.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Від’їзд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додому</w:t>
      </w:r>
      <w:proofErr w:type="spellEnd"/>
      <w:r w:rsidRPr="00E82B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B89" w:rsidRPr="00E82B89" w:rsidRDefault="00E82B89" w:rsidP="00E82B89">
      <w:pPr>
        <w:shd w:val="clear" w:color="auto" w:fill="FFFFFF"/>
        <w:spacing w:before="315"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B89" w:rsidRPr="00E82B89" w:rsidRDefault="00E82B89" w:rsidP="00E8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Дізнатися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додаткову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інформацію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щодо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програми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заходу, стартового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внеску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та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інших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нагальних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питань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,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можна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у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організаторів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марафону.</w:t>
      </w:r>
    </w:p>
    <w:p w:rsidR="00E82B89" w:rsidRPr="00E82B89" w:rsidRDefault="00E82B89" w:rsidP="00E82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Контактна особа: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Шумбасов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Микола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Іванович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,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керівник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туристичного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клубу «</w:t>
      </w:r>
      <w:proofErr w:type="spellStart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Робінзон</w:t>
      </w:r>
      <w:proofErr w:type="spellEnd"/>
      <w:r w:rsidRPr="00E82B89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», моб. тел. +380507648406,  е-мейл </w:t>
      </w:r>
      <w:hyperlink r:id="rId4" w:history="1">
        <w:r w:rsidRPr="00E82B89">
          <w:rPr>
            <w:rFonts w:ascii="Times New Roman" w:eastAsia="Times New Roman" w:hAnsi="Times New Roman" w:cs="Times New Roman"/>
            <w:i/>
            <w:iCs/>
            <w:sz w:val="23"/>
            <w:szCs w:val="23"/>
            <w:u w:val="single"/>
            <w:lang w:eastAsia="ru-RU"/>
          </w:rPr>
          <w:t>nshumbasov@gmail.com</w:t>
        </w:r>
      </w:hyperlink>
    </w:p>
    <w:p w:rsidR="00005D33" w:rsidRPr="00E82B89" w:rsidRDefault="00005D33" w:rsidP="00E82B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05D33" w:rsidRPr="00E8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2"/>
    <w:rsid w:val="00005D33"/>
    <w:rsid w:val="00A06312"/>
    <w:rsid w:val="00E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BA8B"/>
  <w15:chartTrackingRefBased/>
  <w15:docId w15:val="{B48F99D0-C4A8-4583-8E0E-99B86F81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82B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82B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8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B89"/>
    <w:rPr>
      <w:b/>
      <w:bCs/>
    </w:rPr>
  </w:style>
  <w:style w:type="character" w:styleId="a5">
    <w:name w:val="Emphasis"/>
    <w:basedOn w:val="a0"/>
    <w:uiPriority w:val="20"/>
    <w:qFormat/>
    <w:rsid w:val="00E82B89"/>
    <w:rPr>
      <w:i/>
      <w:iCs/>
    </w:rPr>
  </w:style>
  <w:style w:type="character" w:styleId="a6">
    <w:name w:val="Hyperlink"/>
    <w:basedOn w:val="a0"/>
    <w:uiPriority w:val="99"/>
    <w:semiHidden/>
    <w:unhideWhenUsed/>
    <w:rsid w:val="00E82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humbas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2021-03-18T12:03:00Z</dcterms:created>
  <dcterms:modified xsi:type="dcterms:W3CDTF">2021-03-18T12:05:00Z</dcterms:modified>
</cp:coreProperties>
</file>