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noProof/>
          <w:lang w:val="en-US"/>
        </w:rPr>
        <w:drawing>
          <wp:inline distT="0" distB="0" distL="0" distR="0" wp14:anchorId="631E0887" wp14:editId="12ED0F6D">
            <wp:extent cx="2571750" cy="762000"/>
            <wp:effectExtent l="0" t="0" r="0" b="0"/>
            <wp:docPr id="1" name="Рисунок 1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EC2E81" w:rsidRPr="00B97ECC" w:rsidRDefault="00B72B53" w:rsidP="00743B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B97E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ПАМ</w:t>
      </w:r>
      <w:r w:rsidR="002F1319" w:rsidRPr="00B97E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’</w:t>
      </w:r>
      <w:r w:rsidRPr="00B97E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ЯТКА</w:t>
      </w:r>
    </w:p>
    <w:p w:rsidR="009B4362" w:rsidRDefault="005E3499" w:rsidP="005E3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B97E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щодо </w:t>
      </w:r>
      <w:r w:rsidR="009B4362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позбавлення </w:t>
      </w:r>
    </w:p>
    <w:p w:rsidR="00B72B53" w:rsidRDefault="009B4362" w:rsidP="005E3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батьківських прав</w:t>
      </w:r>
    </w:p>
    <w:p w:rsidR="005A36BF" w:rsidRPr="009B4362" w:rsidRDefault="005A36BF" w:rsidP="005E349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5E3499" w:rsidRPr="005A36BF" w:rsidRDefault="009B4362" w:rsidP="005A36B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A36BF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>Позбавлення батьківських прав</w:t>
      </w:r>
      <w:r w:rsidR="005A36BF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5A36BF">
        <w:rPr>
          <w:rFonts w:ascii="Times New Roman" w:hAnsi="Times New Roman" w:cs="Times New Roman"/>
          <w:sz w:val="25"/>
          <w:szCs w:val="25"/>
          <w:lang w:val="uk-UA"/>
        </w:rPr>
        <w:t>– один із найскладніших і важливих за своїми правовими наслідками видів сімейно- правових спорів. Позбавлення батьківських прав – не просто спосіб їхньої втрати, а й вид сімейно-правової відповідальності за порушення одним із батьків прав своєї дитини, її інтересів. </w:t>
      </w:r>
    </w:p>
    <w:p w:rsidR="005A36BF" w:rsidRDefault="005A36BF" w:rsidP="005A36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  <w:shd w:val="clear" w:color="auto" w:fill="FFFFFF"/>
        </w:rPr>
      </w:pPr>
    </w:p>
    <w:p w:rsidR="005E3499" w:rsidRPr="005A36BF" w:rsidRDefault="009B4362" w:rsidP="005A36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5"/>
          <w:szCs w:val="25"/>
          <w:u w:val="single"/>
        </w:rPr>
      </w:pPr>
      <w:r w:rsidRPr="005A36BF">
        <w:rPr>
          <w:b/>
          <w:color w:val="000000"/>
          <w:sz w:val="25"/>
          <w:szCs w:val="25"/>
          <w:u w:val="single"/>
          <w:shd w:val="clear" w:color="auto" w:fill="FFFFFF"/>
        </w:rPr>
        <w:t>Підстави позбавлення батьківських прав</w:t>
      </w:r>
      <w:r w:rsidR="005E3499" w:rsidRPr="005A36BF">
        <w:rPr>
          <w:b/>
          <w:color w:val="000000" w:themeColor="text1"/>
          <w:sz w:val="25"/>
          <w:szCs w:val="25"/>
          <w:u w:val="single"/>
        </w:rPr>
        <w:t>:</w:t>
      </w:r>
    </w:p>
    <w:p w:rsidR="005A36BF" w:rsidRPr="005A36BF" w:rsidRDefault="005A36BF" w:rsidP="005A36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5"/>
          <w:szCs w:val="25"/>
        </w:rPr>
      </w:pPr>
      <w:r w:rsidRPr="005A36BF">
        <w:rPr>
          <w:color w:val="000000"/>
          <w:sz w:val="25"/>
          <w:szCs w:val="25"/>
        </w:rPr>
        <w:t>Мати, батько можуть бути позбавлені судом батьківських прав, якщо вона, він:</w:t>
      </w:r>
    </w:p>
    <w:p w:rsidR="005A36BF" w:rsidRPr="005A36BF" w:rsidRDefault="005A36BF" w:rsidP="005A36B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bookmarkStart w:id="0" w:name="n790"/>
      <w:bookmarkEnd w:id="0"/>
      <w:r>
        <w:rPr>
          <w:color w:val="000000"/>
          <w:sz w:val="25"/>
          <w:szCs w:val="25"/>
        </w:rPr>
        <w:t>-</w:t>
      </w:r>
      <w:r w:rsidRPr="005A36BF">
        <w:rPr>
          <w:color w:val="000000"/>
          <w:sz w:val="25"/>
          <w:szCs w:val="25"/>
        </w:rPr>
        <w:t xml:space="preserve"> не забрали дитину з пологового будинку або з іншого закладу охорони здоров'я без поважної причини і протягом шести місяців не виявляли щодо неї батьківського піклування;</w:t>
      </w:r>
    </w:p>
    <w:p w:rsidR="005A36BF" w:rsidRPr="005A36BF" w:rsidRDefault="005A36BF" w:rsidP="005A36B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bookmarkStart w:id="1" w:name="n791"/>
      <w:bookmarkEnd w:id="1"/>
      <w:r>
        <w:rPr>
          <w:color w:val="000000"/>
          <w:sz w:val="25"/>
          <w:szCs w:val="25"/>
        </w:rPr>
        <w:t>-</w:t>
      </w:r>
      <w:r w:rsidRPr="005A36BF">
        <w:rPr>
          <w:color w:val="000000"/>
          <w:sz w:val="25"/>
          <w:szCs w:val="25"/>
        </w:rPr>
        <w:t xml:space="preserve"> ухиляються від виконання своїх обов'язків по вихованню дитини;</w:t>
      </w:r>
    </w:p>
    <w:p w:rsidR="005A36BF" w:rsidRPr="005A36BF" w:rsidRDefault="005A36BF" w:rsidP="005A36B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bookmarkStart w:id="2" w:name="n792"/>
      <w:bookmarkEnd w:id="2"/>
      <w:r>
        <w:rPr>
          <w:color w:val="000000"/>
          <w:sz w:val="25"/>
          <w:szCs w:val="25"/>
        </w:rPr>
        <w:t xml:space="preserve">- </w:t>
      </w:r>
      <w:r w:rsidRPr="005A36BF">
        <w:rPr>
          <w:color w:val="000000"/>
          <w:sz w:val="25"/>
          <w:szCs w:val="25"/>
        </w:rPr>
        <w:t xml:space="preserve"> жорстоко поводяться з дитиною;</w:t>
      </w:r>
    </w:p>
    <w:p w:rsidR="005A36BF" w:rsidRPr="005A36BF" w:rsidRDefault="005A36BF" w:rsidP="005A36B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bookmarkStart w:id="3" w:name="n793"/>
      <w:bookmarkEnd w:id="3"/>
      <w:r>
        <w:rPr>
          <w:color w:val="000000"/>
          <w:sz w:val="25"/>
          <w:szCs w:val="25"/>
        </w:rPr>
        <w:t>-</w:t>
      </w:r>
      <w:r w:rsidRPr="005A36BF">
        <w:rPr>
          <w:color w:val="000000"/>
          <w:sz w:val="25"/>
          <w:szCs w:val="25"/>
        </w:rPr>
        <w:t xml:space="preserve"> є хронічними алкоголіками або наркоманами;</w:t>
      </w:r>
    </w:p>
    <w:p w:rsidR="005A36BF" w:rsidRPr="005A36BF" w:rsidRDefault="005A36BF" w:rsidP="005A36B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bookmarkStart w:id="4" w:name="n794"/>
      <w:bookmarkEnd w:id="4"/>
      <w:r>
        <w:rPr>
          <w:color w:val="000000"/>
          <w:sz w:val="25"/>
          <w:szCs w:val="25"/>
        </w:rPr>
        <w:t>-</w:t>
      </w:r>
      <w:r w:rsidRPr="005A36BF">
        <w:rPr>
          <w:color w:val="000000"/>
          <w:sz w:val="25"/>
          <w:szCs w:val="25"/>
        </w:rPr>
        <w:t xml:space="preserve"> вдаються до будь-яких видів експлуатації дитини, примушують її до жебракування та бродяжництва;</w:t>
      </w:r>
    </w:p>
    <w:p w:rsidR="005A36BF" w:rsidRPr="005A36BF" w:rsidRDefault="005A36BF" w:rsidP="005A36B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bookmarkStart w:id="5" w:name="n795"/>
      <w:bookmarkEnd w:id="5"/>
      <w:r>
        <w:rPr>
          <w:color w:val="000000"/>
          <w:sz w:val="25"/>
          <w:szCs w:val="25"/>
        </w:rPr>
        <w:t>-</w:t>
      </w:r>
      <w:r w:rsidRPr="005A36BF">
        <w:rPr>
          <w:color w:val="000000"/>
          <w:sz w:val="25"/>
          <w:szCs w:val="25"/>
        </w:rPr>
        <w:t xml:space="preserve"> засуджені за вчинення умисного кримінального правопорушення щодо дитини.</w:t>
      </w:r>
    </w:p>
    <w:p w:rsidR="005A36BF" w:rsidRPr="005A36BF" w:rsidRDefault="005A36BF" w:rsidP="005A36B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5"/>
          <w:szCs w:val="25"/>
        </w:rPr>
      </w:pPr>
    </w:p>
    <w:p w:rsidR="005A36BF" w:rsidRPr="005A36BF" w:rsidRDefault="005A36BF" w:rsidP="005A36B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color w:val="000000"/>
          <w:sz w:val="25"/>
          <w:szCs w:val="25"/>
          <w:u w:val="single"/>
          <w:shd w:val="clear" w:color="auto" w:fill="FFFFFF"/>
        </w:rPr>
      </w:pPr>
      <w:r w:rsidRPr="005A36BF">
        <w:rPr>
          <w:b/>
          <w:color w:val="000000"/>
          <w:sz w:val="25"/>
          <w:szCs w:val="25"/>
          <w:u w:val="single"/>
          <w:shd w:val="clear" w:color="auto" w:fill="FFFFFF"/>
        </w:rPr>
        <w:t>Особи, які мають право звернутися з позовом до суду про позбавлення батьківських прав</w:t>
      </w:r>
      <w:r>
        <w:rPr>
          <w:b/>
          <w:color w:val="000000"/>
          <w:sz w:val="25"/>
          <w:szCs w:val="25"/>
          <w:u w:val="single"/>
          <w:shd w:val="clear" w:color="auto" w:fill="FFFFFF"/>
        </w:rPr>
        <w:t>:</w:t>
      </w:r>
    </w:p>
    <w:p w:rsidR="005A36BF" w:rsidRDefault="005A36BF" w:rsidP="005A36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- один з батьків;</w:t>
      </w:r>
    </w:p>
    <w:p w:rsidR="005A36BF" w:rsidRDefault="005A36BF" w:rsidP="005A36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-</w:t>
      </w:r>
      <w:r w:rsidRPr="005A36BF">
        <w:rPr>
          <w:color w:val="000000"/>
          <w:sz w:val="25"/>
          <w:szCs w:val="25"/>
          <w:shd w:val="clear" w:color="auto" w:fill="FFFFFF"/>
        </w:rPr>
        <w:t xml:space="preserve"> опікун, піклувальник</w:t>
      </w:r>
      <w:r>
        <w:rPr>
          <w:color w:val="000000"/>
          <w:sz w:val="25"/>
          <w:szCs w:val="25"/>
          <w:shd w:val="clear" w:color="auto" w:fill="FFFFFF"/>
        </w:rPr>
        <w:t>;</w:t>
      </w:r>
    </w:p>
    <w:p w:rsidR="005A36BF" w:rsidRDefault="005A36BF" w:rsidP="005A36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-</w:t>
      </w:r>
      <w:r w:rsidRPr="005A36BF">
        <w:rPr>
          <w:color w:val="000000"/>
          <w:sz w:val="25"/>
          <w:szCs w:val="25"/>
          <w:shd w:val="clear" w:color="auto" w:fill="FFFFFF"/>
        </w:rPr>
        <w:t xml:space="preserve"> особа, в сім'ї якої проживає дитина</w:t>
      </w:r>
      <w:r>
        <w:rPr>
          <w:color w:val="000000"/>
          <w:sz w:val="25"/>
          <w:szCs w:val="25"/>
          <w:shd w:val="clear" w:color="auto" w:fill="FFFFFF"/>
        </w:rPr>
        <w:t>;</w:t>
      </w:r>
    </w:p>
    <w:p w:rsidR="005A36BF" w:rsidRDefault="005A36BF" w:rsidP="005A36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-</w:t>
      </w:r>
      <w:r w:rsidRPr="005A36BF">
        <w:rPr>
          <w:color w:val="000000"/>
          <w:sz w:val="25"/>
          <w:szCs w:val="25"/>
          <w:shd w:val="clear" w:color="auto" w:fill="FFFFFF"/>
        </w:rPr>
        <w:t xml:space="preserve"> заклад охорони здоров'я, навчальний або інший дитячий заклад, в якому вона перебуває</w:t>
      </w:r>
      <w:r>
        <w:rPr>
          <w:color w:val="000000"/>
          <w:sz w:val="25"/>
          <w:szCs w:val="25"/>
          <w:shd w:val="clear" w:color="auto" w:fill="FFFFFF"/>
        </w:rPr>
        <w:t>;</w:t>
      </w:r>
    </w:p>
    <w:p w:rsidR="005A36BF" w:rsidRDefault="005A36BF" w:rsidP="005A36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-</w:t>
      </w:r>
      <w:r w:rsidRPr="005A36BF">
        <w:rPr>
          <w:color w:val="000000"/>
          <w:sz w:val="25"/>
          <w:szCs w:val="25"/>
          <w:shd w:val="clear" w:color="auto" w:fill="FFFFFF"/>
        </w:rPr>
        <w:t xml:space="preserve"> орган опіки та піклування</w:t>
      </w:r>
      <w:r>
        <w:rPr>
          <w:color w:val="000000"/>
          <w:sz w:val="25"/>
          <w:szCs w:val="25"/>
          <w:shd w:val="clear" w:color="auto" w:fill="FFFFFF"/>
        </w:rPr>
        <w:t>;</w:t>
      </w:r>
    </w:p>
    <w:p w:rsidR="005A36BF" w:rsidRDefault="005A36BF" w:rsidP="005A36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-</w:t>
      </w:r>
      <w:r w:rsidRPr="005A36BF">
        <w:rPr>
          <w:color w:val="000000"/>
          <w:sz w:val="25"/>
          <w:szCs w:val="25"/>
          <w:shd w:val="clear" w:color="auto" w:fill="FFFFFF"/>
        </w:rPr>
        <w:t xml:space="preserve"> прокурор</w:t>
      </w:r>
      <w:r>
        <w:rPr>
          <w:color w:val="000000"/>
          <w:sz w:val="25"/>
          <w:szCs w:val="25"/>
          <w:shd w:val="clear" w:color="auto" w:fill="FFFFFF"/>
        </w:rPr>
        <w:t>;</w:t>
      </w:r>
    </w:p>
    <w:p w:rsidR="005E3499" w:rsidRPr="005A36BF" w:rsidRDefault="005A36BF" w:rsidP="005A36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5"/>
          <w:szCs w:val="25"/>
        </w:rPr>
      </w:pPr>
      <w:r>
        <w:rPr>
          <w:color w:val="000000"/>
          <w:sz w:val="25"/>
          <w:szCs w:val="25"/>
          <w:shd w:val="clear" w:color="auto" w:fill="FFFFFF"/>
        </w:rPr>
        <w:t>-</w:t>
      </w:r>
      <w:r w:rsidRPr="005A36BF">
        <w:rPr>
          <w:color w:val="000000"/>
          <w:sz w:val="25"/>
          <w:szCs w:val="25"/>
          <w:shd w:val="clear" w:color="auto" w:fill="FFFFFF"/>
        </w:rPr>
        <w:t xml:space="preserve"> сама дитина, яка досягла </w:t>
      </w:r>
      <w:r>
        <w:rPr>
          <w:color w:val="000000"/>
          <w:sz w:val="25"/>
          <w:szCs w:val="25"/>
          <w:shd w:val="clear" w:color="auto" w:fill="FFFFFF"/>
        </w:rPr>
        <w:t>14-</w:t>
      </w:r>
      <w:r w:rsidRPr="005A36BF">
        <w:rPr>
          <w:color w:val="000000"/>
          <w:sz w:val="25"/>
          <w:szCs w:val="25"/>
          <w:shd w:val="clear" w:color="auto" w:fill="FFFFFF"/>
        </w:rPr>
        <w:t>ти років.</w:t>
      </w:r>
    </w:p>
    <w:p w:rsidR="002C0BE0" w:rsidRPr="005A36BF" w:rsidRDefault="002C0BE0" w:rsidP="005A36BF">
      <w:pPr>
        <w:pStyle w:val="rvps2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5"/>
          <w:szCs w:val="25"/>
        </w:rPr>
      </w:pPr>
    </w:p>
    <w:p w:rsidR="002C0BE0" w:rsidRPr="005A36BF" w:rsidRDefault="005A36BF" w:rsidP="005A36B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color w:val="000000"/>
          <w:sz w:val="25"/>
          <w:szCs w:val="25"/>
          <w:u w:val="single"/>
          <w:shd w:val="clear" w:color="auto" w:fill="FFFFFF"/>
        </w:rPr>
      </w:pPr>
      <w:r w:rsidRPr="005A36BF">
        <w:rPr>
          <w:b/>
          <w:color w:val="000000"/>
          <w:sz w:val="25"/>
          <w:szCs w:val="25"/>
          <w:u w:val="single"/>
          <w:shd w:val="clear" w:color="auto" w:fill="FFFFFF"/>
        </w:rPr>
        <w:t>Правові наслідки позбавлення батьківських прав:</w:t>
      </w:r>
    </w:p>
    <w:p w:rsidR="005A36BF" w:rsidRPr="005A36BF" w:rsidRDefault="005A36BF" w:rsidP="005A36B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 w:rsidRPr="005A36BF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Особа, позбавлена батьківських прав:</w:t>
      </w:r>
    </w:p>
    <w:p w:rsidR="005A36BF" w:rsidRPr="005A36BF" w:rsidRDefault="005A36BF" w:rsidP="005A36B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bookmarkStart w:id="6" w:name="n808"/>
      <w:bookmarkEnd w:id="6"/>
      <w:r w:rsidRPr="005A36BF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1) втрачає особисті немайнові права щодо дитини та звільняється від обов'язків щодо її виховання;</w:t>
      </w:r>
    </w:p>
    <w:p w:rsidR="005A36BF" w:rsidRPr="005A36BF" w:rsidRDefault="005A36BF" w:rsidP="005A36B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bookmarkStart w:id="7" w:name="n809"/>
      <w:bookmarkEnd w:id="7"/>
      <w:r w:rsidRPr="005A36BF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2) перестає бути законним представником дитини;</w:t>
      </w:r>
    </w:p>
    <w:p w:rsidR="005A36BF" w:rsidRPr="005A36BF" w:rsidRDefault="005A36BF" w:rsidP="005A36B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bookmarkStart w:id="8" w:name="n810"/>
      <w:bookmarkEnd w:id="8"/>
      <w:r w:rsidRPr="005A36BF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3) втрачає права на пільги та державну допомогу, що надаються сім'ям з дітьми;</w:t>
      </w:r>
    </w:p>
    <w:p w:rsidR="005A36BF" w:rsidRPr="005A36BF" w:rsidRDefault="005A36BF" w:rsidP="005A36B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bookmarkStart w:id="9" w:name="n811"/>
      <w:bookmarkEnd w:id="9"/>
      <w:r w:rsidRPr="005A36BF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4) не може бути </w:t>
      </w:r>
      <w:proofErr w:type="spellStart"/>
      <w:r w:rsidRPr="005A36BF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усиновлювачем</w:t>
      </w:r>
      <w:proofErr w:type="spellEnd"/>
      <w:r w:rsidRPr="005A36BF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, опікуном та піклувальником;</w:t>
      </w:r>
    </w:p>
    <w:p w:rsidR="005A36BF" w:rsidRPr="005A36BF" w:rsidRDefault="005A36BF" w:rsidP="005A36B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bookmarkStart w:id="10" w:name="n812"/>
      <w:bookmarkEnd w:id="10"/>
      <w:r w:rsidRPr="005A36BF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5) не може одержати в майбутньому тих майнових прав, пов'язаних із батьківством, які вона могла б мати у разі своєї непрацездатності (право на утримання від дитини, право на пенсію та відшкодування шкоди у разі втрати годувальника, право на спадкування);</w:t>
      </w:r>
    </w:p>
    <w:p w:rsidR="005A36BF" w:rsidRPr="005A36BF" w:rsidRDefault="005A36BF" w:rsidP="005A36B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bookmarkStart w:id="11" w:name="n813"/>
      <w:bookmarkEnd w:id="11"/>
      <w:r w:rsidRPr="005A36BF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6) втрачає інші права, засновані на спорідненості з дитиною.</w:t>
      </w:r>
    </w:p>
    <w:p w:rsidR="005A36BF" w:rsidRPr="005A36BF" w:rsidRDefault="005A36BF" w:rsidP="005A36B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val="uk-UA" w:eastAsia="uk-UA"/>
        </w:rPr>
      </w:pPr>
      <w:bookmarkStart w:id="12" w:name="n814"/>
      <w:bookmarkEnd w:id="12"/>
      <w:r w:rsidRPr="005A36B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val="uk-UA" w:eastAsia="uk-UA"/>
        </w:rPr>
        <w:t>Особа, позбавлена батьківських прав, не звільняється від обов'язку щодо утримання дитини.</w:t>
      </w:r>
    </w:p>
    <w:p w:rsidR="005A36BF" w:rsidRPr="005A36BF" w:rsidRDefault="005A36BF" w:rsidP="005A36B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bookmarkStart w:id="13" w:name="n815"/>
      <w:bookmarkStart w:id="14" w:name="n1543"/>
      <w:bookmarkEnd w:id="13"/>
      <w:bookmarkEnd w:id="14"/>
      <w:r w:rsidRPr="005A36BF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При задоволенні позову щодо позбавлення батьківських прав суд одночасно приймає рішення про стягнення аліментів на дитину. У разі якщо мати, батько або інші законні представники дитини відмовляються отримувати аліменти від особи, позбавленої батьківських прав, суд приймає рішення про перерахування аліментів на особистий рахунок дитини у відділенні Державного ощадного банку України та зобов’язує матір, батька або інших законних представників дитини відкрити зазначений особистий рахунок у місячний строк з дня набрання законної сили рішенням суду.</w:t>
      </w:r>
    </w:p>
    <w:p w:rsidR="005A36BF" w:rsidRPr="005A36BF" w:rsidRDefault="005A36BF" w:rsidP="005A36B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5"/>
          <w:szCs w:val="25"/>
        </w:rPr>
      </w:pPr>
    </w:p>
    <w:p w:rsidR="00E92D78" w:rsidRDefault="00E92D78" w:rsidP="005A36B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5"/>
          <w:szCs w:val="25"/>
        </w:rPr>
      </w:pPr>
    </w:p>
    <w:p w:rsidR="005A36BF" w:rsidRDefault="005A36BF" w:rsidP="005A36B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5"/>
          <w:szCs w:val="25"/>
        </w:rPr>
      </w:pPr>
    </w:p>
    <w:p w:rsidR="005A36BF" w:rsidRPr="005A36BF" w:rsidRDefault="005A36BF" w:rsidP="005A36B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5"/>
          <w:szCs w:val="25"/>
        </w:rPr>
      </w:pPr>
    </w:p>
    <w:p w:rsidR="00E92D78" w:rsidRPr="005A36BF" w:rsidRDefault="00B97ECC" w:rsidP="005A36BF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color w:val="000000" w:themeColor="text1"/>
          <w:sz w:val="25"/>
          <w:szCs w:val="25"/>
          <w:u w:val="single"/>
        </w:rPr>
      </w:pPr>
      <w:r w:rsidRPr="005A36BF">
        <w:rPr>
          <w:b/>
          <w:color w:val="000000" w:themeColor="text1"/>
          <w:sz w:val="25"/>
          <w:szCs w:val="25"/>
          <w:u w:val="single"/>
        </w:rPr>
        <w:lastRenderedPageBreak/>
        <w:t>ПАМЯТАЙТЕ:</w:t>
      </w:r>
    </w:p>
    <w:p w:rsidR="005A36BF" w:rsidRDefault="00B97ECC" w:rsidP="005A36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 w:themeColor="text1"/>
          <w:sz w:val="25"/>
          <w:szCs w:val="25"/>
        </w:rPr>
      </w:pPr>
      <w:r w:rsidRPr="005A36BF">
        <w:rPr>
          <w:color w:val="000000" w:themeColor="text1"/>
          <w:sz w:val="25"/>
          <w:szCs w:val="25"/>
        </w:rPr>
        <w:t xml:space="preserve">1. </w:t>
      </w:r>
      <w:r w:rsidR="005A36BF" w:rsidRPr="005A36BF">
        <w:rPr>
          <w:color w:val="000000"/>
          <w:sz w:val="25"/>
          <w:szCs w:val="25"/>
          <w:shd w:val="clear" w:color="auto" w:fill="FFFFFF"/>
        </w:rPr>
        <w:t>Мати, батько, позбавлені батьківських прав, мають право на звернення до суду із заявою про надання їм права на побачення з дитиною.</w:t>
      </w:r>
      <w:bookmarkStart w:id="15" w:name="_GoBack"/>
      <w:bookmarkEnd w:id="15"/>
    </w:p>
    <w:p w:rsidR="005A36BF" w:rsidRPr="005A36BF" w:rsidRDefault="005A36BF" w:rsidP="005A36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</w:t>
      </w:r>
      <w:r w:rsidRPr="005A36BF">
        <w:rPr>
          <w:color w:val="000000"/>
          <w:sz w:val="25"/>
          <w:szCs w:val="25"/>
        </w:rPr>
        <w:t xml:space="preserve"> Мати, батько, позбавлені батьківських прав, мають право на звернення до суду з позовом про поновлення батьківських прав.</w:t>
      </w:r>
    </w:p>
    <w:p w:rsidR="005A36BF" w:rsidRPr="005A36BF" w:rsidRDefault="005A36BF" w:rsidP="005A36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5"/>
          <w:szCs w:val="25"/>
        </w:rPr>
      </w:pPr>
      <w:bookmarkStart w:id="16" w:name="n831"/>
      <w:bookmarkEnd w:id="16"/>
      <w:r>
        <w:rPr>
          <w:color w:val="000000"/>
          <w:sz w:val="25"/>
          <w:szCs w:val="25"/>
        </w:rPr>
        <w:t>3</w:t>
      </w:r>
      <w:r w:rsidRPr="005A36BF">
        <w:rPr>
          <w:color w:val="000000"/>
          <w:sz w:val="25"/>
          <w:szCs w:val="25"/>
        </w:rPr>
        <w:t>. Поновлення батьківських прав неможливе, якщо дитина була усиновлена і усиновлення не скасоване або не визнане недійсним судом.</w:t>
      </w:r>
    </w:p>
    <w:p w:rsidR="005A36BF" w:rsidRPr="005A36BF" w:rsidRDefault="005A36BF" w:rsidP="005A36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5"/>
          <w:szCs w:val="25"/>
        </w:rPr>
      </w:pPr>
      <w:bookmarkStart w:id="17" w:name="n832"/>
      <w:bookmarkEnd w:id="17"/>
      <w:r>
        <w:rPr>
          <w:color w:val="000000"/>
          <w:sz w:val="25"/>
          <w:szCs w:val="25"/>
        </w:rPr>
        <w:t>4</w:t>
      </w:r>
      <w:r w:rsidRPr="005A36BF">
        <w:rPr>
          <w:color w:val="000000"/>
          <w:sz w:val="25"/>
          <w:szCs w:val="25"/>
        </w:rPr>
        <w:t>. Поновлення батьківських прав неможливе, якщо на час розгляду справи судом дитина досягла повноліття.</w:t>
      </w:r>
    </w:p>
    <w:p w:rsidR="00E92D78" w:rsidRPr="005A36BF" w:rsidRDefault="005A36BF" w:rsidP="005A36B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5"/>
          <w:szCs w:val="25"/>
        </w:rPr>
      </w:pPr>
      <w:r>
        <w:rPr>
          <w:color w:val="000000"/>
          <w:sz w:val="25"/>
          <w:szCs w:val="25"/>
          <w:shd w:val="clear" w:color="auto" w:fill="FFFFFF"/>
        </w:rPr>
        <w:t xml:space="preserve">5. </w:t>
      </w:r>
      <w:r w:rsidRPr="005A36BF">
        <w:rPr>
          <w:color w:val="000000"/>
          <w:sz w:val="25"/>
          <w:szCs w:val="25"/>
          <w:shd w:val="clear" w:color="auto" w:fill="FFFFFF"/>
        </w:rPr>
        <w:t>Дитина, яка може висловити свою думку, має бути вислухана при вирішенні між батьками, іншими особами спору щодо її виховання, місця проживання, у тому числі при вирішенні спору про позбавлення батьківських прав, поновлення батьківських прав, а також спору щодо управління її майном.</w:t>
      </w:r>
    </w:p>
    <w:p w:rsidR="00E92D78" w:rsidRPr="00DB5A32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743B4A" w:rsidRDefault="00743B4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743B4A" w:rsidRDefault="00743B4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743B4A" w:rsidRDefault="00743B4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97ECC" w:rsidRDefault="00B97EC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743B4A" w:rsidRDefault="00743B4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 wp14:anchorId="59EA5693" wp14:editId="0E0823F7">
            <wp:extent cx="2477689" cy="841375"/>
            <wp:effectExtent l="0" t="0" r="0" b="0"/>
            <wp:docPr id="3" name="Рисунок 3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56" cy="8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F51DC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132"/>
      </w:tblGrid>
      <w:tr w:rsidR="009F51DC" w:rsidTr="004E4E62">
        <w:trPr>
          <w:trHeight w:val="2132"/>
        </w:trPr>
        <w:tc>
          <w:tcPr>
            <w:tcW w:w="2830" w:type="dxa"/>
          </w:tcPr>
          <w:p w:rsidR="009F51DC" w:rsidRDefault="009F51DC" w:rsidP="002F131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8F41939" wp14:editId="17784759">
                  <wp:extent cx="1524000" cy="1085215"/>
                  <wp:effectExtent l="0" t="0" r="0" b="635"/>
                  <wp:docPr id="5" name="Рисунок 5" descr="Я МАЮ ПРА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 МАЮ ПРА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54" cy="109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shd w:val="clear" w:color="auto" w:fill="auto"/>
          </w:tcPr>
          <w:p w:rsidR="009F51DC" w:rsidRPr="009F51DC" w:rsidRDefault="009F51DC" w:rsidP="009F51DC">
            <w:pPr>
              <w:rPr>
                <w:rFonts w:cstheme="minorHAnsi"/>
                <w:b/>
                <w:sz w:val="44"/>
                <w:szCs w:val="44"/>
              </w:rPr>
            </w:pPr>
            <w:r w:rsidRPr="009F51DC">
              <w:rPr>
                <w:rFonts w:cstheme="minorHAnsi"/>
                <w:b/>
                <w:sz w:val="44"/>
                <w:szCs w:val="44"/>
              </w:rPr>
              <w:t>Знаю!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Дію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Захищаю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</w:p>
        </w:tc>
      </w:tr>
    </w:tbl>
    <w:p w:rsidR="009F51DC" w:rsidRPr="002F1319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72B53" w:rsidRDefault="00B72B53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8A5BF0" w:rsidRDefault="008A5BF0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E92D78" w:rsidRDefault="00E92D78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9F51DC" w:rsidRPr="00DB5A32" w:rsidRDefault="005A36BF" w:rsidP="004E4E6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ПОЗБАВЛЕННЯ БАТЬКІВСЬКИХ ПРАВ</w:t>
      </w:r>
    </w:p>
    <w:p w:rsidR="00EA445A" w:rsidRDefault="00EA445A" w:rsidP="00DB5A32">
      <w:pPr>
        <w:spacing w:after="0" w:line="240" w:lineRule="auto"/>
        <w:rPr>
          <w:sz w:val="26"/>
          <w:szCs w:val="26"/>
          <w:lang w:val="uk-UA"/>
        </w:rPr>
      </w:pPr>
    </w:p>
    <w:p w:rsidR="00DB5A32" w:rsidRDefault="00DB5A32" w:rsidP="00DB5A32">
      <w:pPr>
        <w:spacing w:after="0" w:line="240" w:lineRule="auto"/>
        <w:rPr>
          <w:sz w:val="26"/>
          <w:szCs w:val="26"/>
          <w:lang w:val="uk-UA"/>
        </w:rPr>
      </w:pPr>
    </w:p>
    <w:p w:rsidR="00F02617" w:rsidRDefault="00F02617" w:rsidP="00DB5A32">
      <w:pPr>
        <w:spacing w:after="0" w:line="240" w:lineRule="auto"/>
        <w:rPr>
          <w:sz w:val="26"/>
          <w:szCs w:val="26"/>
          <w:lang w:val="uk-UA"/>
        </w:rPr>
      </w:pP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Херсон</w:t>
      </w: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sectPr w:rsidR="00EA445A" w:rsidRPr="00E92D78" w:rsidSect="004E4E62">
      <w:pgSz w:w="16838" w:h="11906" w:orient="landscape"/>
      <w:pgMar w:top="993" w:right="395" w:bottom="993" w:left="709" w:header="709" w:footer="709" w:gutter="0"/>
      <w:cols w:num="3" w:space="148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01A8"/>
    <w:multiLevelType w:val="hybridMultilevel"/>
    <w:tmpl w:val="4B6AA13A"/>
    <w:lvl w:ilvl="0" w:tplc="0422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13FC5551"/>
    <w:multiLevelType w:val="hybridMultilevel"/>
    <w:tmpl w:val="B656A932"/>
    <w:lvl w:ilvl="0" w:tplc="F6E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3118B"/>
    <w:multiLevelType w:val="hybridMultilevel"/>
    <w:tmpl w:val="606A3A62"/>
    <w:lvl w:ilvl="0" w:tplc="EE68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3910EE"/>
    <w:multiLevelType w:val="hybridMultilevel"/>
    <w:tmpl w:val="6F3A7C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55B49"/>
    <w:multiLevelType w:val="hybridMultilevel"/>
    <w:tmpl w:val="B058A3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3"/>
    <w:rsid w:val="001D5220"/>
    <w:rsid w:val="002365FF"/>
    <w:rsid w:val="002C0BE0"/>
    <w:rsid w:val="002F1319"/>
    <w:rsid w:val="004E4E62"/>
    <w:rsid w:val="005A36BF"/>
    <w:rsid w:val="005C2E80"/>
    <w:rsid w:val="005E3499"/>
    <w:rsid w:val="00743B4A"/>
    <w:rsid w:val="008A5BF0"/>
    <w:rsid w:val="009B4362"/>
    <w:rsid w:val="009F51DC"/>
    <w:rsid w:val="00AA27B6"/>
    <w:rsid w:val="00B72B53"/>
    <w:rsid w:val="00B97ECC"/>
    <w:rsid w:val="00C900BE"/>
    <w:rsid w:val="00DB5A32"/>
    <w:rsid w:val="00DD5223"/>
    <w:rsid w:val="00E91B31"/>
    <w:rsid w:val="00E92D78"/>
    <w:rsid w:val="00EA445A"/>
    <w:rsid w:val="00EB5465"/>
    <w:rsid w:val="00EC2E81"/>
    <w:rsid w:val="00F02617"/>
    <w:rsid w:val="00F05776"/>
    <w:rsid w:val="00F142A7"/>
    <w:rsid w:val="00F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9EBF"/>
  <w15:chartTrackingRefBased/>
  <w15:docId w15:val="{596AEA6C-F9B9-422F-B923-C65290D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C900BE"/>
  </w:style>
  <w:style w:type="character" w:styleId="a5">
    <w:name w:val="Hyperlink"/>
    <w:basedOn w:val="a0"/>
    <w:uiPriority w:val="99"/>
    <w:semiHidden/>
    <w:unhideWhenUsed/>
    <w:rsid w:val="00C900BE"/>
    <w:rPr>
      <w:color w:val="0000FF"/>
      <w:u w:val="single"/>
    </w:rPr>
  </w:style>
  <w:style w:type="paragraph" w:customStyle="1" w:styleId="StyleAwt">
    <w:name w:val="StyleAwt"/>
    <w:basedOn w:val="a"/>
    <w:rsid w:val="005C2E80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StyleZakonu">
    <w:name w:val="StyleZakonu"/>
    <w:basedOn w:val="a"/>
    <w:link w:val="StyleZakonu0"/>
    <w:rsid w:val="005C2E8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5C2E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Shap">
    <w:name w:val="StyleShap"/>
    <w:basedOn w:val="a"/>
    <w:rsid w:val="005C2E80"/>
    <w:pPr>
      <w:spacing w:after="0" w:line="180" w:lineRule="exact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5C2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1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9B4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yurist 9</dc:creator>
  <cp:keywords/>
  <dc:description/>
  <cp:lastModifiedBy>vd yurist 5</cp:lastModifiedBy>
  <cp:revision>11</cp:revision>
  <cp:lastPrinted>2018-02-12T09:13:00Z</cp:lastPrinted>
  <dcterms:created xsi:type="dcterms:W3CDTF">2018-02-05T13:22:00Z</dcterms:created>
  <dcterms:modified xsi:type="dcterms:W3CDTF">2018-04-04T12:41:00Z</dcterms:modified>
</cp:coreProperties>
</file>