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64398" w14:textId="77777777" w:rsidR="003C204B" w:rsidRPr="009905A2" w:rsidRDefault="003C204B" w:rsidP="003C204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9905A2">
        <w:rPr>
          <w:rFonts w:ascii="Times New Roman" w:hAnsi="Times New Roman"/>
          <w:sz w:val="26"/>
          <w:szCs w:val="26"/>
          <w:lang w:val="uk-UA"/>
        </w:rPr>
        <w:t xml:space="preserve">ІНФОРМАЦІЙНА КАРТКА </w:t>
      </w:r>
    </w:p>
    <w:p w14:paraId="7ACC00AC" w14:textId="77777777" w:rsidR="003C204B" w:rsidRPr="009905A2" w:rsidRDefault="003C204B" w:rsidP="003C2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uk-UA" w:eastAsia="uk-UA"/>
        </w:rPr>
      </w:pPr>
      <w:r w:rsidRPr="009905A2">
        <w:rPr>
          <w:rFonts w:ascii="Times New Roman" w:hAnsi="Times New Roman"/>
          <w:sz w:val="26"/>
          <w:szCs w:val="26"/>
          <w:lang w:val="uk-UA"/>
        </w:rPr>
        <w:t>послуги з надання архівних довідок за запитами соціально-правового характеру</w:t>
      </w:r>
    </w:p>
    <w:p w14:paraId="7F42BA3F" w14:textId="77777777" w:rsidR="003C204B" w:rsidRPr="009905A2" w:rsidRDefault="003C204B" w:rsidP="003C2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uk-UA" w:eastAsia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3504"/>
        <w:gridCol w:w="5501"/>
      </w:tblGrid>
      <w:tr w:rsidR="003C204B" w:rsidRPr="009905A2" w14:paraId="399CB328" w14:textId="77777777" w:rsidTr="008B4126">
        <w:trPr>
          <w:trHeight w:val="44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F527" w14:textId="77777777" w:rsidR="003C204B" w:rsidRPr="009905A2" w:rsidRDefault="003C204B" w:rsidP="008B412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b/>
                <w:bCs/>
                <w:sz w:val="26"/>
                <w:szCs w:val="26"/>
                <w:lang w:val="uk-UA" w:eastAsia="en-US"/>
              </w:rPr>
              <w:t>Інформація про суб’єкт надання послуги</w:t>
            </w:r>
          </w:p>
        </w:tc>
      </w:tr>
      <w:tr w:rsidR="003C204B" w:rsidRPr="009905A2" w14:paraId="050BABAC" w14:textId="77777777" w:rsidTr="008B4126">
        <w:trPr>
          <w:trHeight w:val="5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E524" w14:textId="77777777" w:rsidR="003C204B" w:rsidRPr="009905A2" w:rsidRDefault="003C204B" w:rsidP="008B4126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bCs/>
                <w:sz w:val="26"/>
                <w:szCs w:val="26"/>
                <w:lang w:val="uk-UA" w:eastAsia="en-US"/>
              </w:rPr>
              <w:t>1.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673A" w14:textId="77777777" w:rsidR="003C204B" w:rsidRPr="009905A2" w:rsidRDefault="003C204B" w:rsidP="008B41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Місцезнаходження суб’єкта надання послуги 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EB0C" w14:textId="77777777" w:rsidR="003C204B" w:rsidRPr="009905A2" w:rsidRDefault="003C204B" w:rsidP="008B41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iCs/>
                <w:sz w:val="26"/>
                <w:szCs w:val="26"/>
                <w:lang w:val="uk-UA" w:eastAsia="en-US"/>
              </w:rPr>
              <w:t xml:space="preserve">вулиця Ярослава Мудрого, </w:t>
            </w:r>
            <w:smartTag w:uri="urn:schemas-microsoft-com:office:smarttags" w:element="metricconverter">
              <w:smartTagPr>
                <w:attr w:name="ProductID" w:val="3, м"/>
              </w:smartTagPr>
              <w:r w:rsidRPr="009905A2">
                <w:rPr>
                  <w:rFonts w:ascii="Times New Roman" w:hAnsi="Times New Roman"/>
                  <w:iCs/>
                  <w:sz w:val="26"/>
                  <w:szCs w:val="26"/>
                  <w:lang w:val="uk-UA" w:eastAsia="en-US"/>
                </w:rPr>
                <w:t>3, м</w:t>
              </w:r>
            </w:smartTag>
            <w:r w:rsidRPr="009905A2">
              <w:rPr>
                <w:rFonts w:ascii="Times New Roman" w:hAnsi="Times New Roman"/>
                <w:iCs/>
                <w:sz w:val="26"/>
                <w:szCs w:val="26"/>
                <w:lang w:val="uk-UA" w:eastAsia="en-US"/>
              </w:rPr>
              <w:t>. Херсон, 73003</w:t>
            </w:r>
          </w:p>
          <w:p w14:paraId="53C9F011" w14:textId="77777777" w:rsidR="003C204B" w:rsidRPr="009905A2" w:rsidRDefault="003C204B" w:rsidP="008B41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  <w:lang w:val="uk-UA" w:eastAsia="en-US"/>
              </w:rPr>
            </w:pPr>
          </w:p>
        </w:tc>
      </w:tr>
      <w:tr w:rsidR="003C204B" w:rsidRPr="009905A2" w14:paraId="39E0EE83" w14:textId="77777777" w:rsidTr="008B412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A3C0" w14:textId="77777777" w:rsidR="003C204B" w:rsidRPr="009905A2" w:rsidRDefault="003C204B" w:rsidP="008B4126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bCs/>
                <w:sz w:val="26"/>
                <w:szCs w:val="26"/>
                <w:lang w:val="uk-UA" w:eastAsia="en-US"/>
              </w:rPr>
              <w:t>2.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D46A" w14:textId="77777777" w:rsidR="003C204B" w:rsidRPr="009905A2" w:rsidRDefault="003C204B" w:rsidP="008B41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spacing w:val="-2"/>
                <w:sz w:val="26"/>
                <w:szCs w:val="26"/>
                <w:lang w:val="uk-UA"/>
              </w:rPr>
              <w:t xml:space="preserve">Інформація щодо режиму роботи суб’єкта </w:t>
            </w:r>
            <w:r w:rsidRPr="009905A2">
              <w:rPr>
                <w:rFonts w:ascii="Times New Roman" w:hAnsi="Times New Roman"/>
                <w:spacing w:val="-1"/>
                <w:sz w:val="26"/>
                <w:szCs w:val="26"/>
                <w:lang w:val="uk-UA"/>
              </w:rPr>
              <w:t>послуги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D448" w14:textId="77777777" w:rsidR="003C204B" w:rsidRPr="009905A2" w:rsidRDefault="003C204B" w:rsidP="008B412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9905A2">
              <w:rPr>
                <w:sz w:val="26"/>
                <w:szCs w:val="26"/>
                <w:lang w:val="uk-UA"/>
              </w:rPr>
              <w:t>- понеділок – четвер  з 08.00 до 17.00;</w:t>
            </w:r>
          </w:p>
          <w:p w14:paraId="0638859B" w14:textId="77777777" w:rsidR="003C204B" w:rsidRPr="009905A2" w:rsidRDefault="003C204B" w:rsidP="008B412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9905A2">
              <w:rPr>
                <w:sz w:val="26"/>
                <w:szCs w:val="26"/>
                <w:lang w:val="uk-UA"/>
              </w:rPr>
              <w:t>- п’ятниця з 08.00 до 15.45;</w:t>
            </w:r>
          </w:p>
          <w:p w14:paraId="416A4EAB" w14:textId="77777777" w:rsidR="003C204B" w:rsidRPr="009905A2" w:rsidRDefault="003C204B" w:rsidP="008B412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9905A2">
              <w:rPr>
                <w:sz w:val="26"/>
                <w:szCs w:val="26"/>
                <w:lang w:val="uk-UA"/>
              </w:rPr>
              <w:t>- перерва з 12.00 до 12.45;</w:t>
            </w:r>
          </w:p>
          <w:p w14:paraId="2658DB47" w14:textId="77777777" w:rsidR="003C204B" w:rsidRPr="009905A2" w:rsidRDefault="003C204B" w:rsidP="008B412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9905A2">
              <w:rPr>
                <w:sz w:val="26"/>
                <w:szCs w:val="26"/>
                <w:lang w:val="uk-UA"/>
              </w:rPr>
              <w:t>вихідні дні – субота, неділя, святкові та неробочі дні</w:t>
            </w:r>
          </w:p>
        </w:tc>
      </w:tr>
      <w:tr w:rsidR="003C204B" w:rsidRPr="009905A2" w14:paraId="70AEA99B" w14:textId="77777777" w:rsidTr="008B4126">
        <w:trPr>
          <w:trHeight w:val="126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E884" w14:textId="77777777" w:rsidR="003C204B" w:rsidRPr="009905A2" w:rsidRDefault="003C204B" w:rsidP="008B4126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bCs/>
                <w:sz w:val="26"/>
                <w:szCs w:val="26"/>
                <w:lang w:val="uk-UA" w:eastAsia="en-US"/>
              </w:rPr>
              <w:t>3.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CA05" w14:textId="77777777" w:rsidR="003C204B" w:rsidRPr="009905A2" w:rsidRDefault="003C204B" w:rsidP="008B4126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  <w:lang w:val="uk-UA"/>
              </w:rPr>
            </w:pPr>
            <w:r w:rsidRPr="009905A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Телефон/факс, адреса  </w:t>
            </w:r>
            <w:r w:rsidRPr="009905A2">
              <w:rPr>
                <w:rFonts w:ascii="Times New Roman" w:hAnsi="Times New Roman"/>
                <w:spacing w:val="-2"/>
                <w:sz w:val="26"/>
                <w:szCs w:val="26"/>
                <w:lang w:val="uk-UA"/>
              </w:rPr>
              <w:t>електронної пошти та                веб-сайт суб’єкта надання</w:t>
            </w:r>
          </w:p>
          <w:p w14:paraId="1D211941" w14:textId="77777777" w:rsidR="003C204B" w:rsidRPr="009905A2" w:rsidRDefault="003C204B" w:rsidP="008B41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sz w:val="26"/>
                <w:szCs w:val="26"/>
                <w:lang w:val="uk-UA"/>
              </w:rPr>
              <w:t>послуги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9A9F" w14:textId="77777777" w:rsidR="003C204B" w:rsidRPr="009905A2" w:rsidRDefault="003C204B" w:rsidP="008B41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iCs/>
                <w:sz w:val="26"/>
                <w:szCs w:val="26"/>
                <w:lang w:val="uk-UA" w:eastAsia="en-US"/>
              </w:rPr>
              <w:t>тел./факс: (0552) 22-58-95;</w:t>
            </w:r>
          </w:p>
          <w:p w14:paraId="3F828E98" w14:textId="77777777" w:rsidR="003C204B" w:rsidRPr="009905A2" w:rsidRDefault="003C204B" w:rsidP="008B41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905A2">
              <w:rPr>
                <w:rFonts w:ascii="Times New Roman" w:hAnsi="Times New Roman"/>
                <w:iCs/>
                <w:sz w:val="26"/>
                <w:szCs w:val="26"/>
                <w:lang w:val="uk-UA" w:eastAsia="en-US"/>
              </w:rPr>
              <w:t xml:space="preserve">адреса електронної пошти державного архіву Херсонської області: </w:t>
            </w:r>
            <w:hyperlink r:id="rId4" w:history="1">
              <w:r w:rsidRPr="009905A2">
                <w:rPr>
                  <w:rStyle w:val="a3"/>
                  <w:rFonts w:ascii="Times New Roman" w:hAnsi="Times New Roman"/>
                  <w:iCs/>
                  <w:sz w:val="26"/>
                  <w:szCs w:val="26"/>
                  <w:lang w:val="uk-UA" w:eastAsia="en-US"/>
                </w:rPr>
                <w:t>oblarhiv</w:t>
              </w:r>
              <w:r w:rsidRPr="009905A2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@khoda.gov.ua</w:t>
              </w:r>
            </w:hyperlink>
          </w:p>
          <w:p w14:paraId="0EA525FA" w14:textId="77777777" w:rsidR="003C204B" w:rsidRPr="009905A2" w:rsidRDefault="003C204B" w:rsidP="008B41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Веб-сайт державного архіву Херсонської області </w:t>
            </w:r>
            <w:hyperlink r:id="rId5" w:history="1">
              <w:r w:rsidRPr="009905A2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https://kherson.archives.gov.ua/</w:t>
              </w:r>
            </w:hyperlink>
          </w:p>
        </w:tc>
      </w:tr>
      <w:tr w:rsidR="003C204B" w:rsidRPr="009905A2" w14:paraId="57D098BC" w14:textId="77777777" w:rsidTr="008B4126">
        <w:trPr>
          <w:trHeight w:val="45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8B94" w14:textId="77777777" w:rsidR="003C204B" w:rsidRPr="009905A2" w:rsidRDefault="003C204B" w:rsidP="008B41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b/>
                <w:bCs/>
                <w:sz w:val="26"/>
                <w:szCs w:val="26"/>
                <w:lang w:val="uk-UA" w:eastAsia="en-US"/>
              </w:rPr>
              <w:t>Нормативні акти, якими регламентується надання послуги</w:t>
            </w:r>
          </w:p>
        </w:tc>
      </w:tr>
      <w:tr w:rsidR="003C204B" w:rsidRPr="009905A2" w14:paraId="27F277D1" w14:textId="77777777" w:rsidTr="008B412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5AC1" w14:textId="77777777" w:rsidR="003C204B" w:rsidRPr="009905A2" w:rsidRDefault="003C204B" w:rsidP="008B4126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bCs/>
                <w:sz w:val="26"/>
                <w:szCs w:val="26"/>
                <w:lang w:val="uk-UA" w:eastAsia="en-US"/>
              </w:rPr>
              <w:t>4.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A4FB" w14:textId="77777777" w:rsidR="003C204B" w:rsidRPr="009905A2" w:rsidRDefault="003C204B" w:rsidP="008B41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Закони України 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2F97" w14:textId="77777777" w:rsidR="003C204B" w:rsidRPr="009905A2" w:rsidRDefault="003C204B" w:rsidP="008B4126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FF0000"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sz w:val="26"/>
                <w:szCs w:val="26"/>
                <w:lang w:val="uk-UA" w:eastAsia="uk-UA"/>
              </w:rPr>
              <w:t>Закони України «Про Національний архівний фонд та архівні установи», «Про звернення громадян»</w:t>
            </w:r>
          </w:p>
        </w:tc>
      </w:tr>
      <w:tr w:rsidR="003C204B" w:rsidRPr="009905A2" w14:paraId="0426F346" w14:textId="77777777" w:rsidTr="008B4126">
        <w:trPr>
          <w:trHeight w:val="71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5D1A" w14:textId="77777777" w:rsidR="003C204B" w:rsidRPr="009905A2" w:rsidRDefault="003C204B" w:rsidP="008B4126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bCs/>
                <w:sz w:val="26"/>
                <w:szCs w:val="26"/>
                <w:lang w:val="uk-UA" w:eastAsia="en-US"/>
              </w:rPr>
              <w:t>5.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6F8F" w14:textId="77777777" w:rsidR="003C204B" w:rsidRPr="009905A2" w:rsidRDefault="003C204B" w:rsidP="008B41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Акти Кабінету Міністрів України 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94DE" w14:textId="77777777" w:rsidR="003C204B" w:rsidRPr="009905A2" w:rsidRDefault="003C204B" w:rsidP="008B41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905A2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</w:p>
        </w:tc>
      </w:tr>
      <w:tr w:rsidR="003C204B" w:rsidRPr="009905A2" w14:paraId="6D241BF4" w14:textId="77777777" w:rsidTr="008B412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8A30" w14:textId="77777777" w:rsidR="003C204B" w:rsidRPr="009905A2" w:rsidRDefault="003C204B" w:rsidP="008B4126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bCs/>
                <w:sz w:val="26"/>
                <w:szCs w:val="26"/>
                <w:lang w:val="uk-UA" w:eastAsia="en-US"/>
              </w:rPr>
              <w:t>6.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3166" w14:textId="77777777" w:rsidR="003C204B" w:rsidRPr="009905A2" w:rsidRDefault="003C204B" w:rsidP="008B41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sz w:val="26"/>
                <w:szCs w:val="26"/>
                <w:lang w:val="uk-UA" w:eastAsia="en-US"/>
              </w:rPr>
              <w:t>Акти центральних органів виконавчої влади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E75B" w14:textId="77777777" w:rsidR="003C204B" w:rsidRPr="009905A2" w:rsidRDefault="003C204B" w:rsidP="008B41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9905A2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Накази Міністерства юстиції України: </w:t>
            </w:r>
          </w:p>
          <w:p w14:paraId="3F5C449B" w14:textId="77777777" w:rsidR="003C204B" w:rsidRPr="009905A2" w:rsidRDefault="003C204B" w:rsidP="008B41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9905A2">
              <w:rPr>
                <w:rFonts w:ascii="Times New Roman" w:hAnsi="Times New Roman"/>
                <w:sz w:val="26"/>
                <w:szCs w:val="26"/>
                <w:lang w:val="uk-UA" w:eastAsia="uk-UA"/>
              </w:rPr>
              <w:t>- від 08 квітня 2013 року № 656/5 «Про затвердження Правил роботи архівних установ України», зареєстрований у Міністерстві юстиції України 10 квітня 2013 року за № 584/23116;</w:t>
            </w:r>
          </w:p>
          <w:p w14:paraId="51C0D123" w14:textId="77777777" w:rsidR="003C204B" w:rsidRPr="009905A2" w:rsidRDefault="003C204B" w:rsidP="008B41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905A2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- від 02 березня 2015 року № 295/5 «Про </w:t>
            </w:r>
            <w:r w:rsidRPr="009905A2">
              <w:rPr>
                <w:rFonts w:ascii="Times New Roman" w:hAnsi="Times New Roman"/>
                <w:bCs/>
                <w:sz w:val="26"/>
                <w:szCs w:val="26"/>
                <w:lang w:val="uk-UA" w:eastAsia="uk-UA"/>
              </w:rPr>
              <w:t xml:space="preserve">затвердження Порядку виконання архівними установами запитів юридичних та фізичних осіб на підставі архівних документів та оформлення архівних довідок (копій, витягів)», </w:t>
            </w:r>
            <w:r w:rsidRPr="009905A2">
              <w:rPr>
                <w:rFonts w:ascii="Times New Roman" w:hAnsi="Times New Roman"/>
                <w:sz w:val="26"/>
                <w:szCs w:val="26"/>
                <w:lang w:val="uk-UA" w:eastAsia="uk-UA"/>
              </w:rPr>
              <w:t>зареєстрований у Міністерстві юстиції України 04 березня 2015 року за № </w:t>
            </w:r>
            <w:r w:rsidRPr="009905A2">
              <w:rPr>
                <w:rFonts w:ascii="Times New Roman" w:hAnsi="Times New Roman"/>
                <w:bCs/>
                <w:sz w:val="26"/>
                <w:szCs w:val="26"/>
                <w:lang w:val="uk-UA" w:eastAsia="uk-UA"/>
              </w:rPr>
              <w:t>251/26696</w:t>
            </w:r>
          </w:p>
        </w:tc>
      </w:tr>
      <w:tr w:rsidR="003C204B" w:rsidRPr="009905A2" w14:paraId="2DDAEED9" w14:textId="77777777" w:rsidTr="008B412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6397" w14:textId="77777777" w:rsidR="003C204B" w:rsidRPr="009905A2" w:rsidRDefault="003C204B" w:rsidP="008B4126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bCs/>
                <w:sz w:val="26"/>
                <w:szCs w:val="26"/>
                <w:lang w:val="uk-UA" w:eastAsia="en-US"/>
              </w:rPr>
              <w:t>7.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6CC0" w14:textId="77777777" w:rsidR="003C204B" w:rsidRPr="009905A2" w:rsidRDefault="003C204B" w:rsidP="008B41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sz w:val="26"/>
                <w:szCs w:val="26"/>
                <w:lang w:val="uk-UA" w:eastAsia="en-US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D3DF" w14:textId="77777777" w:rsidR="003C204B" w:rsidRPr="009905A2" w:rsidRDefault="003C204B" w:rsidP="008B41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iCs/>
                <w:sz w:val="26"/>
                <w:szCs w:val="26"/>
                <w:lang w:val="uk-UA" w:eastAsia="en-US"/>
              </w:rPr>
              <w:t>-</w:t>
            </w:r>
          </w:p>
        </w:tc>
      </w:tr>
      <w:tr w:rsidR="003C204B" w:rsidRPr="009905A2" w14:paraId="6B7E38A9" w14:textId="77777777" w:rsidTr="008B4126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D6B2" w14:textId="77777777" w:rsidR="003C204B" w:rsidRPr="009905A2" w:rsidRDefault="003C204B" w:rsidP="008B41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905A2">
              <w:rPr>
                <w:rFonts w:ascii="Times New Roman" w:hAnsi="Times New Roman"/>
                <w:b/>
                <w:bCs/>
                <w:sz w:val="26"/>
                <w:szCs w:val="26"/>
                <w:lang w:val="uk-UA" w:eastAsia="en-US"/>
              </w:rPr>
              <w:t>Умови отримання послуги</w:t>
            </w:r>
          </w:p>
        </w:tc>
      </w:tr>
      <w:tr w:rsidR="003C204B" w:rsidRPr="009905A2" w14:paraId="015536B8" w14:textId="77777777" w:rsidTr="008B412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AEF7" w14:textId="77777777" w:rsidR="003C204B" w:rsidRPr="009905A2" w:rsidRDefault="003C204B" w:rsidP="008B4126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bCs/>
                <w:sz w:val="26"/>
                <w:szCs w:val="26"/>
                <w:lang w:val="uk-UA" w:eastAsia="en-US"/>
              </w:rPr>
              <w:t>8.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3870" w14:textId="77777777" w:rsidR="003C204B" w:rsidRPr="009905A2" w:rsidRDefault="003C204B" w:rsidP="008B41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sz w:val="26"/>
                <w:szCs w:val="26"/>
                <w:lang w:val="uk-UA" w:eastAsia="en-US"/>
              </w:rPr>
              <w:t>Підстава для отримання послуги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DA16" w14:textId="77777777" w:rsidR="003C204B" w:rsidRPr="009905A2" w:rsidRDefault="003C204B" w:rsidP="008B41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905A2">
              <w:rPr>
                <w:rFonts w:ascii="Times New Roman" w:hAnsi="Times New Roman"/>
                <w:sz w:val="26"/>
                <w:szCs w:val="26"/>
                <w:lang w:val="uk-UA" w:eastAsia="en-US"/>
              </w:rPr>
              <w:t>Звернення заявника або уповноваженої ним особи (далі – заявник)</w:t>
            </w:r>
          </w:p>
        </w:tc>
      </w:tr>
      <w:tr w:rsidR="003C204B" w:rsidRPr="009905A2" w14:paraId="7A7BA9B5" w14:textId="77777777" w:rsidTr="008B412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D137" w14:textId="77777777" w:rsidR="003C204B" w:rsidRPr="009905A2" w:rsidRDefault="003C204B" w:rsidP="008B4126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bCs/>
                <w:sz w:val="26"/>
                <w:szCs w:val="26"/>
                <w:lang w:val="uk-UA" w:eastAsia="en-US"/>
              </w:rPr>
              <w:t>9.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F071" w14:textId="77777777" w:rsidR="003C204B" w:rsidRPr="009905A2" w:rsidRDefault="003C204B" w:rsidP="008B41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sz w:val="26"/>
                <w:szCs w:val="26"/>
                <w:lang w:val="uk-UA" w:eastAsia="en-US"/>
              </w:rPr>
              <w:t xml:space="preserve">Вичерпний перелік документів, необхідних для отримання послуги 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EC9A" w14:textId="77777777" w:rsidR="003C204B" w:rsidRPr="009905A2" w:rsidRDefault="003C204B" w:rsidP="008B41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9905A2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Особиста заява фізичної особи із зазначенням прізвища, імені, по батькові, місця проживання громадянина, змісту факту чи події, або лист юридичної особи на бланку; у випадку звернення довіреної особи: заява, паспорт або </w:t>
            </w:r>
            <w:r w:rsidRPr="009905A2">
              <w:rPr>
                <w:rFonts w:ascii="Times New Roman" w:hAnsi="Times New Roman"/>
                <w:sz w:val="26"/>
                <w:szCs w:val="26"/>
                <w:lang w:val="uk-UA" w:eastAsia="uk-UA"/>
              </w:rPr>
              <w:lastRenderedPageBreak/>
              <w:t xml:space="preserve">інший документ, що посвідчує особу, довіреність, оформлена у встановленому порядку </w:t>
            </w:r>
          </w:p>
        </w:tc>
      </w:tr>
      <w:tr w:rsidR="003C204B" w:rsidRPr="009905A2" w14:paraId="3DE23D43" w14:textId="77777777" w:rsidTr="008B412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75D1" w14:textId="77777777" w:rsidR="003C204B" w:rsidRPr="009905A2" w:rsidRDefault="003C204B" w:rsidP="008B4126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bCs/>
                <w:sz w:val="26"/>
                <w:szCs w:val="26"/>
                <w:lang w:val="uk-UA" w:eastAsia="en-US"/>
              </w:rPr>
              <w:lastRenderedPageBreak/>
              <w:t>10.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D6DF" w14:textId="77777777" w:rsidR="003C204B" w:rsidRPr="009905A2" w:rsidRDefault="003C204B" w:rsidP="008B41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sz w:val="26"/>
                <w:szCs w:val="26"/>
                <w:lang w:val="uk-UA" w:eastAsia="en-US"/>
              </w:rPr>
              <w:t>Порядок та спосіб подання документів, необхідних для отримання послуги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2445" w14:textId="77777777" w:rsidR="003C204B" w:rsidRPr="009905A2" w:rsidRDefault="003C204B" w:rsidP="008B41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sz w:val="26"/>
                <w:szCs w:val="26"/>
                <w:lang w:val="uk-UA" w:eastAsia="uk-UA"/>
              </w:rPr>
              <w:t>Документи подаються заявником особисто, поштовим відправленням або електронною поштою</w:t>
            </w:r>
          </w:p>
        </w:tc>
      </w:tr>
      <w:tr w:rsidR="003C204B" w:rsidRPr="009905A2" w14:paraId="5CB2189D" w14:textId="77777777" w:rsidTr="008B4126">
        <w:trPr>
          <w:trHeight w:val="59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1725" w14:textId="77777777" w:rsidR="003C204B" w:rsidRPr="009905A2" w:rsidRDefault="003C204B" w:rsidP="008B4126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bCs/>
                <w:sz w:val="26"/>
                <w:szCs w:val="26"/>
                <w:lang w:val="uk-UA" w:eastAsia="en-US"/>
              </w:rPr>
              <w:t>11.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BE2E" w14:textId="77777777" w:rsidR="003C204B" w:rsidRPr="009905A2" w:rsidRDefault="003C204B" w:rsidP="008B41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sz w:val="26"/>
                <w:szCs w:val="26"/>
                <w:lang w:val="uk-UA" w:eastAsia="en-US"/>
              </w:rPr>
              <w:t>Платність (безоплатність) надання послуги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DF73" w14:textId="77777777" w:rsidR="003C204B" w:rsidRPr="009905A2" w:rsidRDefault="003C204B" w:rsidP="008B4126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iCs/>
                <w:sz w:val="26"/>
                <w:szCs w:val="26"/>
                <w:lang w:val="uk-UA" w:eastAsia="en-US"/>
              </w:rPr>
              <w:t>Послуга надається на безоплатній основі</w:t>
            </w:r>
          </w:p>
        </w:tc>
      </w:tr>
      <w:tr w:rsidR="003C204B" w:rsidRPr="009905A2" w14:paraId="0DB886EF" w14:textId="77777777" w:rsidTr="008B4126">
        <w:trPr>
          <w:trHeight w:val="383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3712" w14:textId="77777777" w:rsidR="003C204B" w:rsidRPr="009905A2" w:rsidRDefault="003C204B" w:rsidP="008B412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b/>
                <w:iCs/>
                <w:sz w:val="26"/>
                <w:szCs w:val="26"/>
                <w:lang w:val="uk-UA" w:eastAsia="en-US"/>
              </w:rPr>
              <w:t>У разі платності послуги</w:t>
            </w:r>
            <w:r w:rsidRPr="009905A2">
              <w:rPr>
                <w:rFonts w:ascii="Times New Roman" w:hAnsi="Times New Roman"/>
                <w:b/>
                <w:sz w:val="26"/>
                <w:szCs w:val="26"/>
                <w:lang w:val="uk-UA" w:eastAsia="en-US"/>
              </w:rPr>
              <w:t>:</w:t>
            </w:r>
          </w:p>
        </w:tc>
      </w:tr>
      <w:tr w:rsidR="003C204B" w:rsidRPr="009905A2" w14:paraId="1F50AF8C" w14:textId="77777777" w:rsidTr="008B412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26AF" w14:textId="77777777" w:rsidR="003C204B" w:rsidRPr="009905A2" w:rsidRDefault="003C204B" w:rsidP="008B4126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bCs/>
                <w:sz w:val="26"/>
                <w:szCs w:val="26"/>
                <w:lang w:val="uk-UA" w:eastAsia="en-US"/>
              </w:rPr>
              <w:t>11.1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F9B1" w14:textId="77777777" w:rsidR="003C204B" w:rsidRPr="009905A2" w:rsidRDefault="003C204B" w:rsidP="008B41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sz w:val="26"/>
                <w:szCs w:val="26"/>
                <w:lang w:val="uk-UA" w:eastAsia="en-US"/>
              </w:rPr>
              <w:t>Нормативно-правові акти, на підставі яких стягується плата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C75A" w14:textId="77777777" w:rsidR="003C204B" w:rsidRPr="009905A2" w:rsidRDefault="003C204B" w:rsidP="008B41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iCs/>
                <w:sz w:val="26"/>
                <w:szCs w:val="26"/>
                <w:lang w:val="uk-UA" w:eastAsia="en-US"/>
              </w:rPr>
              <w:t>-</w:t>
            </w:r>
          </w:p>
        </w:tc>
      </w:tr>
      <w:tr w:rsidR="003C204B" w:rsidRPr="009905A2" w14:paraId="4743A08C" w14:textId="77777777" w:rsidTr="008B412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5E41" w14:textId="77777777" w:rsidR="003C204B" w:rsidRPr="009905A2" w:rsidRDefault="003C204B" w:rsidP="008B4126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bCs/>
                <w:sz w:val="26"/>
                <w:szCs w:val="26"/>
                <w:lang w:val="uk-UA" w:eastAsia="en-US"/>
              </w:rPr>
              <w:t>11.2.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FFF" w14:textId="77777777" w:rsidR="003C204B" w:rsidRPr="009905A2" w:rsidRDefault="003C204B" w:rsidP="008B41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sz w:val="26"/>
                <w:szCs w:val="26"/>
                <w:lang w:val="uk-UA" w:eastAsia="en-US"/>
              </w:rPr>
              <w:t>Розмір та порядок внесення плати за послугу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0131" w14:textId="77777777" w:rsidR="003C204B" w:rsidRPr="009905A2" w:rsidRDefault="003C204B" w:rsidP="008B41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iCs/>
                <w:sz w:val="26"/>
                <w:szCs w:val="26"/>
                <w:lang w:val="uk-UA" w:eastAsia="en-US"/>
              </w:rPr>
              <w:t>-</w:t>
            </w:r>
          </w:p>
        </w:tc>
      </w:tr>
      <w:tr w:rsidR="003C204B" w:rsidRPr="009905A2" w14:paraId="3388CFC8" w14:textId="77777777" w:rsidTr="008B412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FC58" w14:textId="77777777" w:rsidR="003C204B" w:rsidRPr="009905A2" w:rsidRDefault="003C204B" w:rsidP="008B4126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bCs/>
                <w:sz w:val="26"/>
                <w:szCs w:val="26"/>
                <w:lang w:val="uk-UA" w:eastAsia="en-US"/>
              </w:rPr>
              <w:t>11.3.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7B82" w14:textId="77777777" w:rsidR="003C204B" w:rsidRPr="009905A2" w:rsidRDefault="003C204B" w:rsidP="008B41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sz w:val="26"/>
                <w:szCs w:val="26"/>
                <w:lang w:val="uk-UA" w:eastAsia="en-US"/>
              </w:rPr>
              <w:t>Розрахунковий рахунок для внесення плати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0543" w14:textId="77777777" w:rsidR="003C204B" w:rsidRPr="009905A2" w:rsidRDefault="003C204B" w:rsidP="008B41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iCs/>
                <w:sz w:val="26"/>
                <w:szCs w:val="26"/>
                <w:lang w:val="uk-UA" w:eastAsia="en-US"/>
              </w:rPr>
              <w:t>-</w:t>
            </w:r>
          </w:p>
        </w:tc>
      </w:tr>
      <w:tr w:rsidR="003C204B" w:rsidRPr="009905A2" w14:paraId="71A0633E" w14:textId="77777777" w:rsidTr="008B412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E979" w14:textId="77777777" w:rsidR="003C204B" w:rsidRPr="009905A2" w:rsidRDefault="003C204B" w:rsidP="008B4126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bCs/>
                <w:sz w:val="26"/>
                <w:szCs w:val="26"/>
                <w:lang w:val="uk-UA" w:eastAsia="en-US"/>
              </w:rPr>
              <w:t>12.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9B2D" w14:textId="77777777" w:rsidR="003C204B" w:rsidRPr="009905A2" w:rsidRDefault="003C204B" w:rsidP="008B41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sz w:val="26"/>
                <w:szCs w:val="26"/>
                <w:lang w:val="uk-UA" w:eastAsia="en-US"/>
              </w:rPr>
              <w:t>Строк надання послуги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ED7B" w14:textId="77777777" w:rsidR="003C204B" w:rsidRPr="009905A2" w:rsidRDefault="003C204B" w:rsidP="008B41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iCs/>
                <w:sz w:val="26"/>
                <w:szCs w:val="26"/>
                <w:lang w:val="uk-UA" w:eastAsia="en-US"/>
              </w:rPr>
              <w:t>Запит виконується співробітниками державного архіву області у 30-денний термін, виконання запитів органів державної влади, органів місцевого самоврядування, депутатських звернень здійснюється у строки, встановлені законодавством; пересилення непрофільних запитів за належністю, а також інформування про це заявника здійснюється протягом 5 днів з часу реєстрації запиту.</w:t>
            </w:r>
          </w:p>
        </w:tc>
      </w:tr>
      <w:tr w:rsidR="003C204B" w:rsidRPr="009905A2" w14:paraId="75FA9A79" w14:textId="77777777" w:rsidTr="008B412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4061" w14:textId="77777777" w:rsidR="003C204B" w:rsidRPr="009905A2" w:rsidRDefault="003C204B" w:rsidP="008B4126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bCs/>
                <w:sz w:val="26"/>
                <w:szCs w:val="26"/>
                <w:lang w:val="uk-UA" w:eastAsia="en-US"/>
              </w:rPr>
              <w:t>13.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90A5" w14:textId="77777777" w:rsidR="003C204B" w:rsidRPr="009905A2" w:rsidRDefault="003C204B" w:rsidP="008B41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sz w:val="26"/>
                <w:szCs w:val="26"/>
                <w:lang w:val="uk-UA" w:eastAsia="en-US"/>
              </w:rPr>
              <w:t>Перелік підстав для відмови в оформленні довідок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E7C0" w14:textId="77777777" w:rsidR="003C204B" w:rsidRPr="009905A2" w:rsidRDefault="003C204B" w:rsidP="008B41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9905A2">
              <w:rPr>
                <w:rFonts w:ascii="Times New Roman" w:hAnsi="Times New Roman"/>
                <w:sz w:val="26"/>
                <w:szCs w:val="26"/>
                <w:lang w:val="uk-UA" w:eastAsia="uk-UA"/>
              </w:rPr>
              <w:t>Звернення, оформлене без дотримання вимог, визначених статтею 5 Закону України «Про звернення громадян», повертається заявнику з відповідними роз’ясненнями не пізніш як через десять днів від дня його надходження.</w:t>
            </w:r>
          </w:p>
        </w:tc>
      </w:tr>
      <w:tr w:rsidR="003C204B" w:rsidRPr="009905A2" w14:paraId="5FC162FB" w14:textId="77777777" w:rsidTr="008B4126">
        <w:trPr>
          <w:trHeight w:val="6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91D" w14:textId="77777777" w:rsidR="003C204B" w:rsidRPr="009905A2" w:rsidRDefault="003C204B" w:rsidP="008B4126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bCs/>
                <w:sz w:val="26"/>
                <w:szCs w:val="26"/>
                <w:lang w:val="uk-UA" w:eastAsia="en-US"/>
              </w:rPr>
              <w:t>14.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8968" w14:textId="77777777" w:rsidR="003C204B" w:rsidRPr="009905A2" w:rsidRDefault="003C204B" w:rsidP="008B41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sz w:val="26"/>
                <w:szCs w:val="26"/>
                <w:lang w:val="uk-UA" w:eastAsia="en-US"/>
              </w:rPr>
              <w:t>Результат надання послуги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1346" w14:textId="77777777" w:rsidR="003C204B" w:rsidRPr="009905A2" w:rsidRDefault="003C204B" w:rsidP="008B41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iCs/>
                <w:sz w:val="26"/>
                <w:szCs w:val="26"/>
                <w:lang w:val="uk-UA" w:eastAsia="en-US"/>
              </w:rPr>
              <w:t>Видача архівної довідки, копії, витягу з відповідною інформацією. У разі відсутності підтверджуючих відомостей в документах або необхідних документів на державному зберіганні, надається негативна відповідь з рекомендаціями про їх можливе місцезнаходження.</w:t>
            </w:r>
          </w:p>
        </w:tc>
      </w:tr>
      <w:tr w:rsidR="003C204B" w:rsidRPr="009905A2" w14:paraId="202222D7" w14:textId="77777777" w:rsidTr="008B4126">
        <w:trPr>
          <w:trHeight w:val="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2F5F" w14:textId="77777777" w:rsidR="003C204B" w:rsidRPr="009905A2" w:rsidRDefault="003C204B" w:rsidP="008B4126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bCs/>
                <w:sz w:val="26"/>
                <w:szCs w:val="26"/>
                <w:lang w:val="uk-UA" w:eastAsia="en-US"/>
              </w:rPr>
              <w:t>15.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107A" w14:textId="77777777" w:rsidR="003C204B" w:rsidRPr="009905A2" w:rsidRDefault="003C204B" w:rsidP="008B41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sz w:val="26"/>
                <w:szCs w:val="26"/>
                <w:lang w:val="uk-UA" w:eastAsia="en-US"/>
              </w:rPr>
              <w:t>Способи отримання відповіді (результату)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DE4F" w14:textId="77777777" w:rsidR="003C204B" w:rsidRPr="009905A2" w:rsidRDefault="003C204B" w:rsidP="008B412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  <w:lang w:val="uk-UA" w:eastAsia="en-US"/>
              </w:rPr>
            </w:pPr>
            <w:r w:rsidRPr="009905A2">
              <w:rPr>
                <w:rFonts w:ascii="Times New Roman" w:hAnsi="Times New Roman"/>
                <w:iCs/>
                <w:sz w:val="26"/>
                <w:szCs w:val="26"/>
                <w:lang w:val="uk-UA" w:eastAsia="en-US"/>
              </w:rPr>
              <w:t xml:space="preserve">Видача заявникові особисто або через уповноважену особу (за довіреністю), простим </w:t>
            </w:r>
            <w:r w:rsidRPr="009905A2">
              <w:rPr>
                <w:rFonts w:ascii="Times New Roman" w:hAnsi="Times New Roman"/>
                <w:sz w:val="26"/>
                <w:szCs w:val="26"/>
                <w:lang w:val="uk-UA" w:eastAsia="uk-UA"/>
              </w:rPr>
              <w:t>поштовим відправленням, електронною поштою</w:t>
            </w:r>
          </w:p>
        </w:tc>
      </w:tr>
    </w:tbl>
    <w:p w14:paraId="589F570A" w14:textId="77777777" w:rsidR="003C204B" w:rsidRPr="009905A2" w:rsidRDefault="003C204B" w:rsidP="003C204B">
      <w:pPr>
        <w:rPr>
          <w:rFonts w:ascii="Times New Roman" w:hAnsi="Times New Roman"/>
          <w:sz w:val="26"/>
          <w:szCs w:val="26"/>
          <w:lang w:val="uk-UA"/>
        </w:rPr>
      </w:pPr>
    </w:p>
    <w:p w14:paraId="6C2E9A85" w14:textId="77777777" w:rsidR="00CB141F" w:rsidRPr="003C204B" w:rsidRDefault="003C204B">
      <w:pPr>
        <w:rPr>
          <w:lang w:val="uk-UA"/>
        </w:rPr>
      </w:pPr>
    </w:p>
    <w:sectPr w:rsidR="00CB141F" w:rsidRPr="003C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65B"/>
    <w:rsid w:val="003C204B"/>
    <w:rsid w:val="004F1EC9"/>
    <w:rsid w:val="00AF0777"/>
    <w:rsid w:val="00BA1713"/>
    <w:rsid w:val="00CE09EC"/>
    <w:rsid w:val="00EA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9E4C1-0D46-4256-8503-ED99EBD6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04B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204B"/>
    <w:rPr>
      <w:rFonts w:cs="Times New Roman"/>
      <w:color w:val="0000FF"/>
      <w:u w:val="single"/>
    </w:rPr>
  </w:style>
  <w:style w:type="paragraph" w:styleId="a4">
    <w:name w:val="Normal (Web)"/>
    <w:basedOn w:val="a"/>
    <w:rsid w:val="003C20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herson.archives.gov.ua/" TargetMode="External"/><Relationship Id="rId4" Type="http://schemas.openxmlformats.org/officeDocument/2006/relationships/hyperlink" Target="mailto:oblarhiv@kho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vcp3</dc:creator>
  <cp:keywords/>
  <dc:description/>
  <cp:lastModifiedBy>vcp3</cp:lastModifiedBy>
  <cp:revision>2</cp:revision>
  <dcterms:created xsi:type="dcterms:W3CDTF">2020-05-18T13:04:00Z</dcterms:created>
  <dcterms:modified xsi:type="dcterms:W3CDTF">2020-05-18T13:05:00Z</dcterms:modified>
</cp:coreProperties>
</file>