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ЗВІТ </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стан реалізації заходів, визначених у антикорупційній програмі </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Херсонської обласної державної адміністрації на 2023 – 2025 роки,</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 І півріччя 2025 року</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Антикорупційна програма Херсонської обласної державної адміністрації на 2023 – 2025 роки затверджена розпорядженням начальника Херсонської обласної військової адміністрації від 03 серпня 2023 року № 480 та відразу розпочато реалізацію заходів, передбачених даною програмою.</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Примітка.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Відповідно до листа Національного агентства з питань запобігання корупції від 24 листопада 2022 року № 22-03/24055-22 на період дії воєнного стану антикорупційні програми суб’єктів статті 19 Закону України «Про запобігання корупції» та зміни до них набувають чинності з моменту прийняття розпорядчих документів про їх затвердження і тому погодження Національного агентства з питань запобігання корупції не потребують.</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
        <w:tblW w:w="15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
        <w:gridCol w:w="2919"/>
        <w:gridCol w:w="1582"/>
        <w:gridCol w:w="2548"/>
        <w:gridCol w:w="7352"/>
        <w:tblGridChange w:id="0">
          <w:tblGrid>
            <w:gridCol w:w="620"/>
            <w:gridCol w:w="2919"/>
            <w:gridCol w:w="1582"/>
            <w:gridCol w:w="2548"/>
            <w:gridCol w:w="7352"/>
          </w:tblGrid>
        </w:tblGridChange>
      </w:tblGrid>
      <w:tr>
        <w:trPr>
          <w:cantSplit w:val="0"/>
          <w:tblHeader w:val="0"/>
        </w:trPr>
        <w:tc>
          <w:tcPr>
            <w:shd w:fill="auto" w:val="clea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з/п</w:t>
            </w:r>
          </w:p>
        </w:tc>
        <w:tc>
          <w:tcPr>
            <w:shd w:fill="auto" w:val="clea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Найменування заходу, зазначеного у антикорупційній програмі</w:t>
            </w:r>
          </w:p>
        </w:tc>
        <w:tc>
          <w:tcPr>
            <w:shd w:fill="auto" w:val="clear"/>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Строк</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виконання заходу</w:t>
            </w:r>
          </w:p>
        </w:tc>
        <w:tc>
          <w:tcPr>
            <w:shd w:fill="auto" w:val="clea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Відповідальні за виконання</w:t>
            </w:r>
          </w:p>
        </w:tc>
        <w:tc>
          <w:tcPr>
            <w:shd w:fill="auto" w:val="clea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Стан виконання</w:t>
            </w:r>
          </w:p>
        </w:tc>
      </w:tr>
      <w:tr>
        <w:trPr>
          <w:cantSplit w:val="0"/>
          <w:tblHeader w:val="0"/>
        </w:trPr>
        <w:tc>
          <w:tcPr>
            <w:shd w:fill="auto" w:val="clea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прозорості та відкритості діяльності місцевих органів виконавчої влади: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1.1. Забезпечення </w:t>
            </w:r>
            <w:r w:rsidDel="00000000" w:rsidR="00000000" w:rsidRPr="00000000">
              <w:rPr>
                <w:rFonts w:ascii="Times New Roman" w:cs="Times New Roman" w:eastAsia="Times New Roman" w:hAnsi="Times New Roman"/>
                <w:color w:val="000000"/>
                <w:sz w:val="24"/>
                <w:szCs w:val="24"/>
                <w:highlight w:val="white"/>
                <w:rtl w:val="0"/>
              </w:rPr>
              <w:t xml:space="preserve"> функціонування, ведення та своєчасного оновлення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вебсайтів місцевих органів виконавчої влади, зокрема рубрик (розділів) щодо надання адміністративних послуг</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1.2. Забезпечення доступу громадськості до проєктів нормативно-правових актів шляхом їх розміщення на офіційних вебсайтах розробників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відповідно до вимог постанови Кабінету Міністрів України                     від 03 листопада 2010 року № 996 «Про забезпечення участі громадськості у формуванні та реалізації державної політики» (зі змінами)</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1.3. Забезпечення оприлюднення на вебсайтах місцевих органів виконавчої влади інформації про місцеві бюджети та квартальних звітів про їх виконання</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 Підготовка та надання до Міністерства цифрової трансформації України матеріалів про стан оприлюднення й оновлення відкритих даних  Херсонської обласної державної адміністрації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1.5. Сприяння розвитку та постійному вдосконаленню роботи інтегрованих прозорих офісів – центрів надання адміністративних послуг</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0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Щороку </w:t>
            </w:r>
          </w:p>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01 березня </w:t>
            </w:r>
          </w:p>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tc>
        <w:tc>
          <w:tcPr>
            <w:shd w:fill="auto" w:val="clear"/>
          </w:tcPr>
          <w:p w:rsidR="00000000" w:rsidDel="00000000" w:rsidP="00000000" w:rsidRDefault="00000000" w:rsidRPr="00000000" w14:paraId="000001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w:t>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w:t>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структурні підрозділи облдержадміністрації, райдержадміністрації</w:t>
            </w:r>
          </w:p>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w:t>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 інші структурні підрозділи облдержадміністрації, райдержадміністрації</w:t>
            </w:r>
          </w:p>
          <w:p w:rsidR="00000000" w:rsidDel="00000000" w:rsidP="00000000" w:rsidRDefault="00000000" w:rsidRPr="00000000" w14:paraId="000001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 інформаційної політики,</w:t>
            </w:r>
          </w:p>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фінансів облдержадміністрації,</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з питань діловодства та доступу до публічної інформації апарату  облдержадміністрації, </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інформаційних технологій облдержадміністрації,  </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структурні підрозділи облдержадміністрації, </w:t>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надають </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адміністративні послуги, райдержадміністрації</w:t>
            </w:r>
          </w:p>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C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w:t>
            </w:r>
            <w:r w:rsidDel="00000000" w:rsidR="00000000" w:rsidRPr="00000000">
              <w:rPr>
                <w:rFonts w:ascii="Times New Roman" w:cs="Times New Roman" w:eastAsia="Times New Roman" w:hAnsi="Times New Roman"/>
                <w:sz w:val="24"/>
                <w:szCs w:val="24"/>
                <w:rtl w:val="0"/>
              </w:rPr>
              <w:t xml:space="preserve"> Прозорість влади є одним з ефективних елементів боротьби з корупцією.</w:t>
            </w:r>
          </w:p>
          <w:p w:rsidR="00000000" w:rsidDel="00000000" w:rsidP="00000000" w:rsidRDefault="00000000" w:rsidRPr="00000000" w14:paraId="000001D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(військової)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(військової) адміністрації, її апарату та структурних підрозділів.</w:t>
            </w:r>
          </w:p>
          <w:p w:rsidR="00000000" w:rsidDel="00000000" w:rsidP="00000000" w:rsidRDefault="00000000" w:rsidRPr="00000000" w14:paraId="000001D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вебсайту обласної державної (військової)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(військової) адміністрації.</w:t>
            </w:r>
          </w:p>
          <w:p w:rsidR="00000000" w:rsidDel="00000000" w:rsidP="00000000" w:rsidRDefault="00000000" w:rsidRPr="00000000" w14:paraId="000001D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вільного доступу громадян до інформації управління  внутрішньої та інформаційної політики обласної державної адміністрації в межах своєї компетенції щоденно на офіційному вебсайті обласної державної адміністрації оперативно наповнює головну стрічку новин.</w:t>
            </w:r>
          </w:p>
          <w:p w:rsidR="00000000" w:rsidDel="00000000" w:rsidP="00000000" w:rsidRDefault="00000000" w:rsidRPr="00000000" w14:paraId="000001D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розпорядження начальника обласної військової       адміністрації від 05 грудня 2024 року № 690 «Про упорядкування інформації на офіційному вебсайті обласної державної адміністрації в умовах правового режиму воєнного стану» управління інформаційних технологій обласної державної адміністрації забезпечує розміщення надісланої структурними підрозділами обласної державної адміністрації та її апарату, територіальними органами міністерств та інших центральних органів виконавчої влади, районними державними адміністраціями інформації загального характеру на офіційному вебсайті обласної державної адміністрації.</w:t>
            </w:r>
          </w:p>
          <w:p w:rsidR="00000000" w:rsidDel="00000000" w:rsidP="00000000" w:rsidRDefault="00000000" w:rsidRPr="00000000" w14:paraId="000001D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постійного моніторингу інформаційного наповнення сайту обласної державної (військової) адміністрації щодо актуальності розділів та рубрик, узагальнення відповідних пропозицій, оновлюються та доповнюються всі розділи. Постійно здійснюється модерація інформації надісланої структурними підрозділами обласної державної адміністрації та апарату для розміщення на офіційному вебсайті.</w:t>
            </w:r>
          </w:p>
          <w:p w:rsidR="00000000" w:rsidDel="00000000" w:rsidP="00000000" w:rsidRDefault="00000000" w:rsidRPr="00000000" w14:paraId="000001D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Також слід зазначити, що децентралізація адміністративних послуг, підвищення їх якості, наближення адміністративних послуг до громадян, а також подальша розбудова мережі центрів надання адміністративних послуг визначені пріоритетними напрямами реформування системи надання адміністративних послуг в області.</w:t>
            </w:r>
          </w:p>
          <w:p w:rsidR="00000000" w:rsidDel="00000000" w:rsidP="00000000" w:rsidRDefault="00000000" w:rsidRPr="00000000" w14:paraId="000001D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центрами надання адміністративних послуг (далі – ЦНАПами), на офіційних вебсайтах органів влади на місцях створено розділи «Адміністративні послуги» або «ЦНАП». </w:t>
            </w:r>
          </w:p>
          <w:p w:rsidR="00000000" w:rsidDel="00000000" w:rsidP="00000000" w:rsidRDefault="00000000" w:rsidRPr="00000000" w14:paraId="000001DC">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вебсайті обласної державної адміністрації здійснено модернізацію розділу «Адміністративні послуги» та наповнено наступними рубрикам:</w:t>
            </w:r>
          </w:p>
          <w:p w:rsidR="00000000" w:rsidDel="00000000" w:rsidP="00000000" w:rsidRDefault="00000000" w:rsidRPr="00000000" w14:paraId="000001D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Карта надання адміністративних та інших послуг Херсонської області;</w:t>
            </w:r>
          </w:p>
          <w:p w:rsidR="00000000" w:rsidDel="00000000" w:rsidP="00000000" w:rsidRDefault="00000000" w:rsidRPr="00000000" w14:paraId="000001D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Платформа Дія Центр;</w:t>
            </w:r>
          </w:p>
          <w:p w:rsidR="00000000" w:rsidDel="00000000" w:rsidP="00000000" w:rsidRDefault="00000000" w:rsidRPr="00000000" w14:paraId="000001D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Центри надання адміністративних послуг Херсонської області;</w:t>
            </w:r>
          </w:p>
          <w:p w:rsidR="00000000" w:rsidDel="00000000" w:rsidP="00000000" w:rsidRDefault="00000000" w:rsidRPr="00000000" w14:paraId="000001E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структурних підрозділів обласної державної адміністрації;</w:t>
            </w:r>
          </w:p>
          <w:p w:rsidR="00000000" w:rsidDel="00000000" w:rsidP="00000000" w:rsidRDefault="00000000" w:rsidRPr="00000000" w14:paraId="000001E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(перелік) територіальних органів ЦОВВ в області;</w:t>
            </w:r>
          </w:p>
          <w:p w:rsidR="00000000" w:rsidDel="00000000" w:rsidP="00000000" w:rsidRDefault="00000000" w:rsidRPr="00000000" w14:paraId="000001E2">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Електронні послуги;</w:t>
            </w:r>
          </w:p>
          <w:p w:rsidR="00000000" w:rsidDel="00000000" w:rsidP="00000000" w:rsidRDefault="00000000" w:rsidRPr="00000000" w14:paraId="000001E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Перелік виданих ліцензій;</w:t>
            </w:r>
          </w:p>
          <w:p w:rsidR="00000000" w:rsidDel="00000000" w:rsidP="00000000" w:rsidRDefault="00000000" w:rsidRPr="00000000" w14:paraId="000001E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Інформація про стан надання адміністративних послуг в області;</w:t>
            </w:r>
          </w:p>
          <w:p w:rsidR="00000000" w:rsidDel="00000000" w:rsidP="00000000" w:rsidRDefault="00000000" w:rsidRPr="00000000" w14:paraId="000001E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Інфографіка – як отримати адміністративні послуги;</w:t>
            </w:r>
          </w:p>
          <w:p w:rsidR="00000000" w:rsidDel="00000000" w:rsidP="00000000" w:rsidRDefault="00000000" w:rsidRPr="00000000" w14:paraId="000001E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Новини;</w:t>
            </w:r>
          </w:p>
          <w:p w:rsidR="00000000" w:rsidDel="00000000" w:rsidP="00000000" w:rsidRDefault="00000000" w:rsidRPr="00000000" w14:paraId="000001E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Нормативно-правова база по адміністративним послугам;</w:t>
            </w:r>
          </w:p>
          <w:p w:rsidR="00000000" w:rsidDel="00000000" w:rsidP="00000000" w:rsidRDefault="00000000" w:rsidRPr="00000000" w14:paraId="000001E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Безоплатна первинна правова допомога (БППД).</w:t>
            </w:r>
          </w:p>
          <w:p w:rsidR="00000000" w:rsidDel="00000000" w:rsidP="00000000" w:rsidRDefault="00000000" w:rsidRPr="00000000" w14:paraId="000001E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зазначених розділах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000000" w:rsidDel="00000000" w:rsidP="00000000" w:rsidRDefault="00000000" w:rsidRPr="00000000" w14:paraId="000001E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Управлінням інформаційних технологій обласної державної адміністрації забезпечується постійне оновлення розділу та наповнення його актуальною інформацією, яка знаходиться у вільному доступі для громадськості з урахуванням безпекової ситуації в обласному центрі та області.</w:t>
            </w:r>
          </w:p>
          <w:p w:rsidR="00000000" w:rsidDel="00000000" w:rsidP="00000000" w:rsidRDefault="00000000" w:rsidRPr="00000000" w14:paraId="000001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1E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000000" w:rsidDel="00000000" w:rsidP="00000000" w:rsidRDefault="00000000" w:rsidRPr="00000000" w14:paraId="000001E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000000" w:rsidDel="00000000" w:rsidP="00000000" w:rsidRDefault="00000000" w:rsidRPr="00000000" w14:paraId="000001E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Постійно здійснюється модерація інформації надісланої структурними підрозділами обласної державної адміністрації та апарату для розміщення на офіційному вебсайті.</w:t>
            </w:r>
          </w:p>
          <w:p w:rsidR="00000000" w:rsidDel="00000000" w:rsidP="00000000" w:rsidRDefault="00000000" w:rsidRPr="00000000" w14:paraId="000001F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«Громадянське суспільство», підрозділі «Консультації з громадськістю» розміщуються «Проекти розпоряджень голови Херсонської обласної державної адміністрації».</w:t>
            </w:r>
          </w:p>
          <w:p w:rsidR="00000000" w:rsidDel="00000000" w:rsidP="00000000" w:rsidRDefault="00000000" w:rsidRPr="00000000" w14:paraId="000001F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Публічне громадське обговорення проекту розпорядження проводиться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листопада 2010 року № 996 (зі змінами). </w:t>
            </w:r>
          </w:p>
          <w:p w:rsidR="00000000" w:rsidDel="00000000" w:rsidP="00000000" w:rsidRDefault="00000000" w:rsidRPr="00000000" w14:paraId="000001F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000000" w:rsidDel="00000000" w:rsidP="00000000" w:rsidRDefault="00000000" w:rsidRPr="00000000" w14:paraId="000001F4">
            <w:pPr>
              <w:spacing w:after="0" w:line="240" w:lineRule="auto"/>
              <w:ind w:firstLine="4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1F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(військової)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(військової) адміністрації, її апарату та структурних підрозділів.</w:t>
            </w:r>
          </w:p>
          <w:p w:rsidR="00000000" w:rsidDel="00000000" w:rsidP="00000000" w:rsidRDefault="00000000" w:rsidRPr="00000000" w14:paraId="000001F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вебсайту обласної державної (військової)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(військової) адміністрації.</w:t>
            </w:r>
          </w:p>
          <w:p w:rsidR="00000000" w:rsidDel="00000000" w:rsidP="00000000" w:rsidRDefault="00000000" w:rsidRPr="00000000" w14:paraId="000001F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розпорядження начальника обласної військової       адміністрації від 05 грудня 2024 року № 690 «Про упорядкування інформації на офіційному вебсайті обласної державної адміністрації в умовах правового режиму воєнного стану» управління інформаційних технологій забезпечує розміщення надісланої структурними підрозділами обласної державної адміністрації та її апарату, територіальними органами міністерств та інших центральних органів виконавчої влади, районними державними адміністраціями інформації загального характеру на офіційному вебсайті обласної державної адміністрації.</w:t>
            </w:r>
          </w:p>
          <w:p w:rsidR="00000000" w:rsidDel="00000000" w:rsidP="00000000" w:rsidRDefault="00000000" w:rsidRPr="00000000" w14:paraId="000001F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Голови (начальники) районних державних (військових) адміністрацій та керівники структурних підрозділів обласної державної адміністрації забезпечують систематичне розміщення на Єдиному державному вебпорталі відкритих даних «Звіт про діяльність», в якому розміщують інформацію про поточну роботу та використання коштів з наростаючим підсумком на реалізацію державних та місцевих/регіональних програм, затверджених рішенням відповідної місцевої влади. </w:t>
            </w:r>
          </w:p>
          <w:p w:rsidR="00000000" w:rsidDel="00000000" w:rsidP="00000000" w:rsidRDefault="00000000" w:rsidRPr="00000000" w14:paraId="000001F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Тож інформація, яку потрібно оприлюднити, готується розпорядниками й одержувачами коштів місцевих бюджетів і подається ними для оприлюднення на єдиному вебпорталі використання публічних коштів, який є офіційним державним інформаційним ресурсом у мережі Інтернет http://data.gov.ua.</w:t>
            </w:r>
          </w:p>
          <w:p w:rsidR="00000000" w:rsidDel="00000000" w:rsidP="00000000" w:rsidRDefault="00000000" w:rsidRPr="00000000" w14:paraId="000001F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Забезпечується порядок оприлюднення відкритих даних розпорядниками бюджетних коштів на офіційному вебсайті обласної державної (військової) адміністрації та на Єдиному державному вебпорталі відкритих даних, а також порядок моніторингу та контролю щодо оприлюднення відкритих даних всіма структурними підрозділами та апаратом обласної державної адміністрації. </w:t>
            </w:r>
          </w:p>
          <w:p w:rsidR="00000000" w:rsidDel="00000000" w:rsidP="00000000" w:rsidRDefault="00000000" w:rsidRPr="00000000" w14:paraId="000001FC">
            <w:pPr>
              <w:spacing w:after="0" w:line="240" w:lineRule="auto"/>
              <w:ind w:firstLine="4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color w:val="222222"/>
                <w:sz w:val="24"/>
                <w:szCs w:val="24"/>
                <w:highlight w:val="white"/>
                <w:rtl w:val="0"/>
              </w:rPr>
              <w:t xml:space="preserve">Наразі оприлюднення публічної інформації у формі відкритих даних на Єдиному державному вебпорталі відкритих даних для Херсонської обласної державної (військової) адміністрації неможливе, оскільки Міністерство цифрової трансформації України (лист від 09 серпня 2022 року № 1/06-2-6620) як держатель Єдиного державного вебпорталу відкритих даних, враховуючи Указ Президента України від 24 лютого 2022 року № 64/2022 «Про введення воєнного стану в Україні», тимчасово вилучило з публічного доступу набори даних розпорядників із Херсонської, Миколаївської, Запорізької, Донецької, Луганської та Харківської областей.</w:t>
            </w:r>
            <w:r w:rsidDel="00000000" w:rsidR="00000000" w:rsidRPr="00000000">
              <w:rPr>
                <w:rtl w:val="0"/>
              </w:rPr>
            </w:r>
          </w:p>
          <w:p w:rsidR="00000000" w:rsidDel="00000000" w:rsidP="00000000" w:rsidRDefault="00000000" w:rsidRPr="00000000" w14:paraId="000001F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20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000000" w:rsidDel="00000000" w:rsidP="00000000" w:rsidRDefault="00000000" w:rsidRPr="00000000" w14:paraId="0000020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вебсайту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000000" w:rsidDel="00000000" w:rsidP="00000000" w:rsidRDefault="00000000" w:rsidRPr="00000000" w14:paraId="00000202">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постійного моніторингу інформаційного наповнення вебсайту обласної державної (військової) адміністрації щодо актуальності розділів та рубрик, узагальнюються відповідні пропозиції, оновлюються та доповнюються всі розділи та безпосередньо розділ «Адміністративні послуги». </w:t>
            </w:r>
          </w:p>
          <w:p w:rsidR="00000000" w:rsidDel="00000000" w:rsidP="00000000" w:rsidRDefault="00000000" w:rsidRPr="00000000" w14:paraId="0000020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Центрами надання адміністративних послуг (далі – ЦНАП), на офіційних сайтах органів влади на місцях створено розділи «Адміністративні послуги» або «ЦНАП». </w:t>
            </w:r>
          </w:p>
          <w:p w:rsidR="00000000" w:rsidDel="00000000" w:rsidP="00000000" w:rsidRDefault="00000000" w:rsidRPr="00000000" w14:paraId="0000020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наступними рубрикам:</w:t>
            </w:r>
          </w:p>
          <w:p w:rsidR="00000000" w:rsidDel="00000000" w:rsidP="00000000" w:rsidRDefault="00000000" w:rsidRPr="00000000" w14:paraId="0000020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Карта надання адміністративних та інших послуг Херсонської області;</w:t>
            </w:r>
          </w:p>
          <w:p w:rsidR="00000000" w:rsidDel="00000000" w:rsidP="00000000" w:rsidRDefault="00000000" w:rsidRPr="00000000" w14:paraId="0000020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Платформа Дія Центр;</w:t>
            </w:r>
          </w:p>
          <w:p w:rsidR="00000000" w:rsidDel="00000000" w:rsidP="00000000" w:rsidRDefault="00000000" w:rsidRPr="00000000" w14:paraId="0000020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Центри надання адміністративних послуг Херсонської області;</w:t>
            </w:r>
          </w:p>
          <w:p w:rsidR="00000000" w:rsidDel="00000000" w:rsidP="00000000" w:rsidRDefault="00000000" w:rsidRPr="00000000" w14:paraId="0000020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структурних підрозділів обласної державної адміністрації;</w:t>
            </w:r>
          </w:p>
          <w:p w:rsidR="00000000" w:rsidDel="00000000" w:rsidP="00000000" w:rsidRDefault="00000000" w:rsidRPr="00000000" w14:paraId="0000020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(перелік) територіальних органів ЦОВВ в області;</w:t>
            </w:r>
          </w:p>
          <w:p w:rsidR="00000000" w:rsidDel="00000000" w:rsidP="00000000" w:rsidRDefault="00000000" w:rsidRPr="00000000" w14:paraId="0000020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Електронні послуги;</w:t>
            </w:r>
          </w:p>
          <w:p w:rsidR="00000000" w:rsidDel="00000000" w:rsidP="00000000" w:rsidRDefault="00000000" w:rsidRPr="00000000" w14:paraId="0000020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Перелік виданих ліцензій;</w:t>
            </w:r>
          </w:p>
          <w:p w:rsidR="00000000" w:rsidDel="00000000" w:rsidP="00000000" w:rsidRDefault="00000000" w:rsidRPr="00000000" w14:paraId="0000020C">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Інформація про стан надання адміністративних послуг в області;</w:t>
            </w:r>
          </w:p>
          <w:p w:rsidR="00000000" w:rsidDel="00000000" w:rsidP="00000000" w:rsidRDefault="00000000" w:rsidRPr="00000000" w14:paraId="0000020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Інфографіка – як отримати адміністративні послуги;</w:t>
            </w:r>
          </w:p>
          <w:p w:rsidR="00000000" w:rsidDel="00000000" w:rsidP="00000000" w:rsidRDefault="00000000" w:rsidRPr="00000000" w14:paraId="0000020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Новини;</w:t>
            </w:r>
          </w:p>
          <w:p w:rsidR="00000000" w:rsidDel="00000000" w:rsidP="00000000" w:rsidRDefault="00000000" w:rsidRPr="00000000" w14:paraId="0000020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Нормативно-правова база по адміністративним послугам;</w:t>
            </w:r>
          </w:p>
          <w:p w:rsidR="00000000" w:rsidDel="00000000" w:rsidP="00000000" w:rsidRDefault="00000000" w:rsidRPr="00000000" w14:paraId="0000021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Безоплатна первинна правова допомога (БППД).</w:t>
            </w:r>
          </w:p>
          <w:p w:rsidR="00000000" w:rsidDel="00000000" w:rsidP="00000000" w:rsidRDefault="00000000" w:rsidRPr="00000000" w14:paraId="0000021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зазначених розділах регулярно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000000" w:rsidDel="00000000" w:rsidP="00000000" w:rsidRDefault="00000000" w:rsidRPr="00000000" w14:paraId="00000212">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Управлінням інформаційних технологій обласної державної адміністрації забезпечується постійне оновлення розділу та наповнення його актуальною інформацією, яка знаходиться у вільному доступі для громадськості з урахуванням безпекової ситуації в обласному центрі та області.</w:t>
            </w:r>
          </w:p>
          <w:p w:rsidR="00000000" w:rsidDel="00000000" w:rsidP="00000000" w:rsidRDefault="00000000" w:rsidRPr="00000000" w14:paraId="00000213">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Станом на 01 липня 2025 року забезпечено повне відновлення роботи центрів надання адміністративних послуг у 17 територіальних громадах деокупованої частини Херсонської області. </w:t>
            </w:r>
          </w:p>
          <w:p w:rsidR="00000000" w:rsidDel="00000000" w:rsidP="00000000" w:rsidRDefault="00000000" w:rsidRPr="00000000" w14:paraId="0000021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Крім того, релоковано 32 відділи ЦНАП з тимчасово окупованих територій, що дозволило відкрити доступ до 15 державних реєстрів у 101 точці області. </w:t>
            </w:r>
          </w:p>
          <w:p w:rsidR="00000000" w:rsidDel="00000000" w:rsidP="00000000" w:rsidRDefault="00000000" w:rsidRPr="00000000" w14:paraId="0000021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 заходи створили інституційні передумови для відновлення сервісної спроможності громад та забезпечили надання 92 264 адміністративної послуги громадянам упродовж звітного періоду.</w:t>
            </w:r>
          </w:p>
          <w:p w:rsidR="00000000" w:rsidDel="00000000" w:rsidP="00000000" w:rsidRDefault="00000000" w:rsidRPr="00000000" w14:paraId="0000021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впровадження принципів інклюзивності в усіх сферах     cуспільного життя, у лютому – березні 2025 року опрацьовано питання щодо укладання договорів між ЦНАП та Українським товариством глухих (УТОГ) для забезпечення перекладу жестовою мовою.</w:t>
            </w:r>
          </w:p>
          <w:p w:rsidR="00000000" w:rsidDel="00000000" w:rsidP="00000000" w:rsidRDefault="00000000" w:rsidRPr="00000000" w14:paraId="0000021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Отриману комерційну пропозицію та проєкт договору обговорено з керівниками 49 територіальних громад Херсонської області з метою забезпечення прозорості та узгодження деталей угоди станом на сьогодні забезпечено укладання 22 договорів.</w:t>
            </w:r>
          </w:p>
          <w:p w:rsidR="00000000" w:rsidDel="00000000" w:rsidP="00000000" w:rsidRDefault="00000000" w:rsidRPr="00000000" w14:paraId="0000021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 співробітництво дозволить людям з порушеннями слуху отримувати адміністративні послуги на рівні з іншими громадянами, що сприятиме їхній соціальній інтеграції та підвищенню якості життя.</w:t>
            </w:r>
          </w:p>
          <w:p w:rsidR="00000000" w:rsidDel="00000000" w:rsidP="00000000" w:rsidRDefault="00000000" w:rsidRPr="00000000" w14:paraId="00000219">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Важливим для області залишається створення та розвиток мобільних рішень для надання адміністративних послуг, а саме: створення мобільних офісів ЦНАП або мобільних автоматизованих робочих місць адміністраторами ЦНАП (мобільний кейс).</w:t>
            </w:r>
          </w:p>
          <w:p w:rsidR="00000000" w:rsidDel="00000000" w:rsidP="00000000" w:rsidRDefault="00000000" w:rsidRPr="00000000" w14:paraId="0000021A">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інформаційних технологій обласної державної адміністрації активно долучилось до проєкту ПРООН з раннього відновлення. </w:t>
            </w:r>
          </w:p>
          <w:p w:rsidR="00000000" w:rsidDel="00000000" w:rsidP="00000000" w:rsidRDefault="00000000" w:rsidRPr="00000000" w14:paraId="0000021B">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 «Від гуманітарної допомоги до раннього відновлення в Херсонській, Сумській та Запорізькій областях», реалізований ПРООН в Україні за фінансової підтримки Уряду Південної Кореї, спрямований на відбудову критично важливої інфраструктури, надання підтримки місцевим громадам та підвищення їхньої стійкості до майбутніх викликів.</w:t>
            </w:r>
          </w:p>
          <w:p w:rsidR="00000000" w:rsidDel="00000000" w:rsidP="00000000" w:rsidRDefault="00000000" w:rsidRPr="00000000" w14:paraId="0000021C">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цього проєкту, ЦНАП Високопільської громади з метою</w:t>
            </w:r>
          </w:p>
          <w:p w:rsidR="00000000" w:rsidDel="00000000" w:rsidP="00000000" w:rsidRDefault="00000000" w:rsidRPr="00000000" w14:paraId="000002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принципу безбар’єрності, отримає спеціалізоване авто для надання адміністративних послуг. Це авто буде обладнано для людей з обмеженими можливостями, що забезпечить доступ до адміністративних послуг для всіх громадян, незалежно від їхніх фізичних можливостей. </w:t>
            </w:r>
          </w:p>
          <w:p w:rsidR="00000000" w:rsidDel="00000000" w:rsidP="00000000" w:rsidRDefault="00000000" w:rsidRPr="00000000" w14:paraId="0000021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Завдяки цьому проєкту, громадяни зможуть отримувати необхідні послуги швидше та зручніше, що сприятиме підвищенню якості життя та зміцненню громади.</w:t>
            </w:r>
          </w:p>
          <w:p w:rsidR="00000000" w:rsidDel="00000000" w:rsidP="00000000" w:rsidRDefault="00000000" w:rsidRPr="00000000" w14:paraId="0000021F">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Програми розвитку ООН забезпечено новостворені ЦНАПи, а саме Мирненської, Каланчацької та Долматівської територіальної громади комп’ютерною технікою для забезпечення їх безперебійної роботи.</w:t>
            </w:r>
          </w:p>
          <w:p w:rsidR="00000000" w:rsidDel="00000000" w:rsidP="00000000" w:rsidRDefault="00000000" w:rsidRPr="00000000" w14:paraId="0000022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Крім того, у межах опрацювання запиту УВКБ ООН щодо можливості реалізації проєкту з відновлення соціальної інфраструктури, визначено як пріоритетну для реалізації проєкту створення модульного центру - Дар’ївську територіальну громаду. Відповідну пропозицію з обґрунтуванням направлено до УВКБ ООН.</w:t>
            </w:r>
          </w:p>
          <w:p w:rsidR="00000000" w:rsidDel="00000000" w:rsidP="00000000" w:rsidRDefault="00000000" w:rsidRPr="00000000" w14:paraId="0000022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Одним із ключових пріоритетів 2025 року стало усунення територіальних, фізичних та інформаційних бар’єрів у доступі до адміністративних послуг. </w:t>
            </w:r>
          </w:p>
          <w:p w:rsidR="00000000" w:rsidDel="00000000" w:rsidP="00000000" w:rsidRDefault="00000000" w:rsidRPr="00000000" w14:paraId="0000022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огляду на складні умови регіону, це завдання розглядалось як системна відповідь на виклики деокупації, обмеженої мобільності населення, інфраструктурних втрат і необхідності інтеграції вразливих категорій громадян до сервісного    простору держави.</w:t>
            </w:r>
          </w:p>
          <w:p w:rsidR="00000000" w:rsidDel="00000000" w:rsidP="00000000" w:rsidRDefault="00000000" w:rsidRPr="00000000" w14:paraId="00000223">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Розширення географії надання послуг стало можливим завдяки    використанню     мобільних     форматів     обслуговування,     а     саме:                   </w:t>
            </w:r>
          </w:p>
          <w:p w:rsidR="00000000" w:rsidDel="00000000" w:rsidP="00000000" w:rsidRDefault="00000000" w:rsidRPr="00000000" w14:paraId="000002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мобільних ЦНАП, 15 електричних трициклів та автоматизованих робочих місць адміністраторів ЦНАП (39 мобільних валіз), які дали змогу охопити значно більше територій без необхідності створення стаціонарних пунктів для надання адміністративних послуг. </w:t>
            </w:r>
          </w:p>
          <w:p w:rsidR="00000000" w:rsidDel="00000000" w:rsidP="00000000" w:rsidRDefault="00000000" w:rsidRPr="00000000" w14:paraId="0000022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Зокрема, мобільні офіси ЦНАП регулярно обслуговують мешканців 119 населених пунктів, переважно у віддалених, сільських і деокупованих громадах.</w:t>
            </w:r>
          </w:p>
          <w:p w:rsidR="00000000" w:rsidDel="00000000" w:rsidP="00000000" w:rsidRDefault="00000000" w:rsidRPr="00000000" w14:paraId="0000022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допомогою таких мобільних рішень протягом І півріччя            2025 року здійснено 252 виїзних прийоми громадян у віддалених населених пунктах, під час яких надано 4 554 адміністративних послуг (щотижня проводиться близько 8 виїзних прийомів громадян), що вирішує багаторічні проблеми людей з інвалідністю та маломобільних груп населення з отримання доступних і якісних послуг. Ці рішення істотно зменшили транспортну та часову віддаленість послуг для громадян і дозволили зміцнити сервісну присутність держави навіть в умовах обмеженої інфраструктури.</w:t>
            </w:r>
          </w:p>
          <w:p w:rsidR="00000000" w:rsidDel="00000000" w:rsidP="00000000" w:rsidRDefault="00000000" w:rsidRPr="00000000" w14:paraId="0000022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належної реалізації ветеранської політики на території    деокупованої частини Херсонської області в 17 ЦНАП запроваджено</w:t>
            </w:r>
          </w:p>
          <w:p w:rsidR="00000000" w:rsidDel="00000000" w:rsidP="00000000" w:rsidRDefault="00000000" w:rsidRPr="00000000" w14:paraId="000002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«Адмінсервіс «Ветеран» за принципом «єдиного вікна» в рамках якого можуть надаватися понад 19 послуг для ветеранів та їх родин (надано 491 послуг/консультацій).</w:t>
            </w:r>
          </w:p>
          <w:p w:rsidR="00000000" w:rsidDel="00000000" w:rsidP="00000000" w:rsidRDefault="00000000" w:rsidRPr="00000000" w14:paraId="00000229">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забезпечено реалізація всіх передбачені законом для ветеранів можливостей таких, як право першочергового обслуговування, інклюзивність, доступність, ефективність. </w:t>
            </w:r>
          </w:p>
          <w:p w:rsidR="00000000" w:rsidDel="00000000" w:rsidP="00000000" w:rsidRDefault="00000000" w:rsidRPr="00000000" w14:paraId="0000022A">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результати дозволяють впроваджувати корективи у роботу центрів, підвищуючи якість обслуговування та адаптуючи сервіси до реальних потреб ветеранів.</w:t>
            </w:r>
          </w:p>
          <w:p w:rsidR="00000000" w:rsidDel="00000000" w:rsidP="00000000" w:rsidRDefault="00000000" w:rsidRPr="00000000" w14:paraId="0000022B">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Крім того, з метою підвищення ефективності взаємодії структурних підрозділів, відповідальних за реалізацію ветеранської політики у Херсонській області, із фахівцями, які безпосередньо надають ветеранські послуги у Центрах надання адміністративних послуг, запроваджено практику виїздів. Основна мета таких виїздів – надання практичної та методичної допомоги адміністраторам ЦНАП, спрямованої на вдосконалення якості обслуговування ветеранів та їхніх родин.</w:t>
            </w:r>
          </w:p>
          <w:p w:rsidR="00000000" w:rsidDel="00000000" w:rsidP="00000000" w:rsidRDefault="00000000" w:rsidRPr="00000000" w14:paraId="0000022C">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межах цієї ініціативи вже здійснено виїзди до Чорнобаївської,   Музиківської, Дар’ївської, Високопільської та Кочубеївської громад де проведено консультування працівників ЦНАП, обмін практичним досвідом та надано рекомендації щодо вдосконалення механізмів надання адміністративних послуг ветеранам.</w:t>
            </w:r>
          </w:p>
          <w:p w:rsidR="00000000" w:rsidDel="00000000" w:rsidP="00000000" w:rsidRDefault="00000000" w:rsidRPr="00000000" w14:paraId="0000022D">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Окрім виїздів фахівців для методичної та практичної допомоги, у рамках покращення якості надання адміністративних послуг ветеранам запроваджено практику “Таємного покупця”. </w:t>
            </w:r>
          </w:p>
          <w:p w:rsidR="00000000" w:rsidDel="00000000" w:rsidP="00000000" w:rsidRDefault="00000000" w:rsidRPr="00000000" w14:paraId="0000022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Ця ініціатива спрямована на оцінку рівня сервісу у Центрах надання адміністративних послуг шляхом анонімного тестування процедур та якості обслуговування.</w:t>
            </w:r>
          </w:p>
          <w:p w:rsidR="00000000" w:rsidDel="00000000" w:rsidP="00000000" w:rsidRDefault="00000000" w:rsidRPr="00000000" w14:paraId="0000022F">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зміцнення інформаційної безпеки, захисту персональних даних і попередження несанкціонованих дій з інформацією, що обробляється під час надання адміністративних послуг, упродовж січня – липня 2025 року реалізовано низку заходів.</w:t>
            </w:r>
          </w:p>
          <w:p w:rsidR="00000000" w:rsidDel="00000000" w:rsidP="00000000" w:rsidRDefault="00000000" w:rsidRPr="00000000" w14:paraId="0000023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працівниками центрів надання адміністративних послуг опрацьовано Типовий порядок обробки персональних даних, затверджений Уповноваженим Верховної Ради України з прав людини. На його основі розроблено власний адаптований порядок, який враховує особливості діяльності ЦНАП Херсонської області, та спрямовано його до територіальних громад для впровадження з метою уніфікації підходів до захисту персональних даних в області.</w:t>
            </w:r>
          </w:p>
          <w:p w:rsidR="00000000" w:rsidDel="00000000" w:rsidP="00000000" w:rsidRDefault="00000000" w:rsidRPr="00000000" w14:paraId="0000023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Проведено інформаційно-роз’яснювальні заходи щодо адміністративної та кримінальної відповідальності за порушення у сфері захисту персональних даних і кібербезпеки. </w:t>
            </w:r>
          </w:p>
          <w:p w:rsidR="00000000" w:rsidDel="00000000" w:rsidP="00000000" w:rsidRDefault="00000000" w:rsidRPr="00000000" w14:paraId="0000023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Організовано цикл навчань і нарад для адміністраторів ЦНАП із доступом до реєстрів, баз даних та інформаційних систем. Акценти: безпечна робота з даними, алгоритми реагування на кіберінциденти, запобігання несанкціонованому доступу. </w:t>
            </w:r>
          </w:p>
          <w:p w:rsidR="00000000" w:rsidDel="00000000" w:rsidP="00000000" w:rsidRDefault="00000000" w:rsidRPr="00000000" w14:paraId="00000233">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Розроблено та впроваджено алгоритм дій у разі інцидентів, пов’язаних із доступом до інформаційних систем або витоком персональних даних. Визначено відповідальних осіб та механізми взаємодії з компетентними органами.</w:t>
            </w:r>
          </w:p>
          <w:p w:rsidR="00000000" w:rsidDel="00000000" w:rsidP="00000000" w:rsidRDefault="00000000" w:rsidRPr="00000000" w14:paraId="0000023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посилення рівня безпеки у центрах надання адміністративних послуг, особливо у прифронтових громадах, розпочато опрацювання технічних можливостей щодо встановлення систем екстреного сповіщення («тривожних кнопок»), металодетекторів, металошукачів (за наявності технічної доцільності).</w:t>
            </w:r>
          </w:p>
          <w:p w:rsidR="00000000" w:rsidDel="00000000" w:rsidP="00000000" w:rsidRDefault="00000000" w:rsidRPr="00000000" w14:paraId="0000023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Окрім цього, ініційовано налагодження системної взаємодії з Головним управлінням Національної поліції в Херсонській області. Вона передбачає проведення консультацій, розробку алгоритмів реагування на загрози, обмін інформацією щодо ризиків, навчання персоналу ЦНАП та підключення технічних засобів охорони й відеоспостереження. </w:t>
            </w:r>
          </w:p>
          <w:p w:rsidR="00000000" w:rsidDel="00000000" w:rsidP="00000000" w:rsidRDefault="00000000" w:rsidRPr="00000000" w14:paraId="0000023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Комплексний підхід спрямований на підвищення безпеки працівників і відвідувачів ЦНАП та забезпечення готовності до реагування у разі надзвичайних ситуацій.</w:t>
            </w:r>
          </w:p>
          <w:p w:rsidR="00000000" w:rsidDel="00000000" w:rsidP="00000000" w:rsidRDefault="00000000" w:rsidRPr="00000000" w14:paraId="0000023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Слід зазначити, що розширення та вдосконалення системи надання адміністративних послуг через ЦНАПи сприятиме зниженню корупційних ризиків в процесі надання адміністративних послуг суб’єктами їх надання. Питання реформування системи надання адміністративних послуг, в частині сприяння розвитку та постійному удосконаленню роботи інтегрованих прозорих офісів – центрів надання адміністративних послуг, знаходиться на постійному контролі обласної військової адміністрації.</w:t>
            </w:r>
          </w:p>
          <w:p w:rsidR="00000000" w:rsidDel="00000000" w:rsidP="00000000" w:rsidRDefault="00000000" w:rsidRPr="00000000" w14:paraId="0000023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системного підходу та здійснення превентивних заходів щодо запобігання та виявлення корупції в місцевих органах виконавчої влади:</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Розроблення та затвердження щорічного плану роботи з питань запобігання та виявлення корупції</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Розроблення та затвердження щоквартальних планів заходів облдержадмініст- рації із запобігання та виявлення корупції</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Закріплення у нормативних документах, статутах, інструкціях, наказах закладів загальної середньої освіти рекомен- дацій щодо забезпечення прозорості та доброчес-ності у діяльності вказаних закладів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Проведення інвентаризації та моніто- рингу об’єктів культурної спадщини, що стали підставою для внесення до Списку історичних населених місць України, та перевірки наявності інших підстав для внесення населених місць до зазначеного Списку, а також актуалізація документації, необхідної для визнання міста, селища чи села історичним місцем та внесення його до Списку історичних населених місць України, зокрема:</w:t>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проведення перевірки наявності документації, необхідної для визнання міста, селища чи села історичним місцем та внесення його до Списку історичних населених місць України, проведен ня наповнення документа ції (у разі виявлення неповноти) чи оформлен ня (створення) документа ції (у разі відсутності документації, але за наявності підстав для внесення міста, селища чи села до Списку історич них населених місць України), оприлюднення результатів на офіційному вебсайті </w:t>
            </w:r>
            <w:r w:rsidDel="00000000" w:rsidR="00000000" w:rsidRPr="00000000">
              <w:rPr>
                <w:rFonts w:ascii="Times New Roman" w:cs="Times New Roman" w:eastAsia="Times New Roman" w:hAnsi="Times New Roman"/>
                <w:sz w:val="24"/>
                <w:szCs w:val="24"/>
                <w:highlight w:val="white"/>
                <w:rtl w:val="0"/>
              </w:rPr>
              <w:t xml:space="preserve">Міністерства культури та інформацій ної політики України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перебуван ня у Списку історичних населених місць України;</w:t>
            </w:r>
          </w:p>
          <w:p w:rsidR="00000000" w:rsidDel="00000000" w:rsidP="00000000" w:rsidRDefault="00000000" w:rsidRPr="00000000" w14:paraId="000002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формування переліку об’єктів культурної спадщини, які зникли (знищені) або втратили історичну (культурну) цінність, а також переліку історич них населених місць, які не відповідають критеріям для перебуван ня у Списку історичних населених місць України, оприлюднення результа- тів на офіційному вебсайті </w:t>
            </w:r>
            <w:r w:rsidDel="00000000" w:rsidR="00000000" w:rsidRPr="00000000">
              <w:rPr>
                <w:rFonts w:ascii="Times New Roman" w:cs="Times New Roman" w:eastAsia="Times New Roman" w:hAnsi="Times New Roman"/>
                <w:sz w:val="24"/>
                <w:szCs w:val="24"/>
                <w:highlight w:val="white"/>
                <w:rtl w:val="0"/>
              </w:rPr>
              <w:t xml:space="preserve">Міністерства культури та інформаційної політики України</w:t>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Проведення інвентари зації та моніторингу об’єктів культурної спадщини для створення повного та єдиного електронного реєстру об’єктів культурної спадщини, зокрема:</w:t>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проведення інвентаризації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актуалізації та інвентаризації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 ний облік відповідно до законодавства, що діяло до набрання чинності Законом України «Про охорону культурної спадщини»;</w:t>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забезпечення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Проведення державної інвентаризації земель</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Включення до переліку наборів відкритих даних, розпорядником яких є Департамент інфраструк- тури облдержадмініст- рації, набору відкритих даних щодо об’єктів будівництва, реконструк- ції та ремонту автомобіль- них доріг загального користування місцевого значення відповідно до стандарту OC4IDS - Open Contracting for Infrastructure Data Standard. Забезпечення систематичного оприлюднення вказаного набору даних на Єдиному державному вебпорталі відкритих даних</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Проведення класифікації посад державної служби</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року,</w:t>
            </w:r>
          </w:p>
          <w:p w:rsidR="00000000" w:rsidDel="00000000" w:rsidP="00000000" w:rsidRDefault="00000000" w:rsidRPr="00000000" w14:paraId="000002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w:t>
            </w:r>
          </w:p>
          <w:p w:rsidR="00000000" w:rsidDel="00000000" w:rsidP="00000000" w:rsidRDefault="00000000" w:rsidRPr="00000000" w14:paraId="000002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2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Щокварталу до 5 числа</w:t>
            </w:r>
          </w:p>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місяця,</w:t>
            </w:r>
          </w:p>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наступного за звітним</w:t>
            </w:r>
          </w:p>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періодом</w:t>
            </w:r>
          </w:p>
          <w:p w:rsidR="00000000" w:rsidDel="00000000" w:rsidP="00000000" w:rsidRDefault="00000000" w:rsidRPr="00000000" w14:paraId="000002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Червень –</w:t>
            </w:r>
          </w:p>
          <w:p w:rsidR="00000000" w:rsidDel="00000000" w:rsidP="00000000" w:rsidRDefault="00000000" w:rsidRPr="00000000" w14:paraId="000002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листопад</w:t>
            </w:r>
          </w:p>
          <w:p w:rsidR="00000000" w:rsidDel="00000000" w:rsidP="00000000" w:rsidRDefault="00000000" w:rsidRPr="00000000" w14:paraId="000002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w:t>
            </w:r>
          </w:p>
          <w:p w:rsidR="00000000" w:rsidDel="00000000" w:rsidP="00000000" w:rsidRDefault="00000000" w:rsidRPr="00000000" w14:paraId="000002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Серпень 2023 року</w:t>
            </w:r>
          </w:p>
          <w:p w:rsidR="00000000" w:rsidDel="00000000" w:rsidP="00000000" w:rsidRDefault="00000000" w:rsidRPr="00000000" w14:paraId="000002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року</w:t>
            </w:r>
          </w:p>
          <w:p w:rsidR="00000000" w:rsidDel="00000000" w:rsidP="00000000" w:rsidRDefault="00000000" w:rsidRPr="00000000" w14:paraId="000003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Січень</w:t>
            </w:r>
          </w:p>
          <w:p w:rsidR="00000000" w:rsidDel="00000000" w:rsidP="00000000" w:rsidRDefault="00000000" w:rsidRPr="00000000" w14:paraId="000003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 –</w:t>
            </w:r>
          </w:p>
          <w:p w:rsidR="00000000" w:rsidDel="00000000" w:rsidP="00000000" w:rsidRDefault="00000000" w:rsidRPr="00000000" w14:paraId="000003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3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Січень</w:t>
            </w:r>
          </w:p>
          <w:p w:rsidR="00000000" w:rsidDel="00000000" w:rsidP="00000000" w:rsidRDefault="00000000" w:rsidRPr="00000000" w14:paraId="000003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 –</w:t>
            </w:r>
          </w:p>
          <w:p w:rsidR="00000000" w:rsidDel="00000000" w:rsidP="00000000" w:rsidRDefault="00000000" w:rsidRPr="00000000" w14:paraId="000003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3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w:t>
            </w:r>
          </w:p>
          <w:p w:rsidR="00000000" w:rsidDel="00000000" w:rsidP="00000000" w:rsidRDefault="00000000" w:rsidRPr="00000000" w14:paraId="000003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місяців</w:t>
            </w:r>
          </w:p>
          <w:p w:rsidR="00000000" w:rsidDel="00000000" w:rsidP="00000000" w:rsidRDefault="00000000" w:rsidRPr="00000000" w14:paraId="000003B2">
            <w:pPr>
              <w:spacing w:after="0" w:line="240" w:lineRule="auto"/>
              <w:ind w:left="-106" w:right="-8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дня набрання чинності Законом України «Про внесення змін до Закону України «Про державну службу» щодо впровадження єдиних підходів в оплаті праці державних службовців на основі класифікації посад</w:t>
            </w:r>
          </w:p>
        </w:tc>
        <w:tc>
          <w:tcPr>
            <w:shd w:fill="auto" w:val="clear"/>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  райдержадміністрації </w:t>
            </w:r>
          </w:p>
          <w:p w:rsidR="00000000" w:rsidDel="00000000" w:rsidP="00000000" w:rsidRDefault="00000000" w:rsidRPr="00000000" w14:paraId="000003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w:t>
            </w:r>
          </w:p>
          <w:p w:rsidR="00000000" w:rsidDel="00000000" w:rsidP="00000000" w:rsidRDefault="00000000" w:rsidRPr="00000000" w14:paraId="000003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  райдержадміністрації</w:t>
            </w:r>
          </w:p>
          <w:p w:rsidR="00000000" w:rsidDel="00000000" w:rsidP="00000000" w:rsidRDefault="00000000" w:rsidRPr="00000000" w14:paraId="000003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реалізації гуманітарної політики облдержадміністрації,   управління містобудування та архітектури облдержадміністрації</w:t>
            </w:r>
          </w:p>
          <w:p w:rsidR="00000000" w:rsidDel="00000000" w:rsidP="00000000" w:rsidRDefault="00000000" w:rsidRPr="00000000" w14:paraId="000003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компетенції)</w:t>
            </w:r>
          </w:p>
          <w:p w:rsidR="00000000" w:rsidDel="00000000" w:rsidP="00000000" w:rsidRDefault="00000000" w:rsidRPr="00000000" w14:paraId="000003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реалізації гуманітарної політики облдержадміністрації,   управління містобудування</w:t>
            </w:r>
          </w:p>
          <w:p w:rsidR="00000000" w:rsidDel="00000000" w:rsidP="00000000" w:rsidRDefault="00000000" w:rsidRPr="00000000" w14:paraId="000004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архітектури облдержадміністрації</w:t>
            </w:r>
          </w:p>
          <w:p w:rsidR="00000000" w:rsidDel="00000000" w:rsidP="00000000" w:rsidRDefault="00000000" w:rsidRPr="00000000" w14:paraId="000004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компетенції)</w:t>
            </w:r>
          </w:p>
          <w:p w:rsidR="00000000" w:rsidDel="00000000" w:rsidP="00000000" w:rsidRDefault="00000000" w:rsidRPr="00000000" w14:paraId="000004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розвитку сільського господарства</w:t>
            </w:r>
          </w:p>
          <w:p w:rsidR="00000000" w:rsidDel="00000000" w:rsidP="00000000" w:rsidRDefault="00000000" w:rsidRPr="00000000" w14:paraId="000004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зрошення облдержадміністрації,</w:t>
            </w:r>
          </w:p>
          <w:p w:rsidR="00000000" w:rsidDel="00000000" w:rsidP="00000000" w:rsidRDefault="00000000" w:rsidRPr="00000000" w14:paraId="000004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містобудування</w:t>
            </w:r>
          </w:p>
          <w:p w:rsidR="00000000" w:rsidDel="00000000" w:rsidP="00000000" w:rsidRDefault="00000000" w:rsidRPr="00000000" w14:paraId="000004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архітектури</w:t>
            </w:r>
          </w:p>
          <w:p w:rsidR="00000000" w:rsidDel="00000000" w:rsidP="00000000" w:rsidRDefault="00000000" w:rsidRPr="00000000" w14:paraId="000004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облдержадміністрації,</w:t>
            </w:r>
          </w:p>
          <w:p w:rsidR="00000000" w:rsidDel="00000000" w:rsidP="00000000" w:rsidRDefault="00000000" w:rsidRPr="00000000" w14:paraId="000004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юридичне управління апарату облдержадміністрації,</w:t>
            </w:r>
          </w:p>
          <w:p w:rsidR="00000000" w:rsidDel="00000000" w:rsidP="00000000" w:rsidRDefault="00000000" w:rsidRPr="00000000" w14:paraId="000004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Головне управління Держгеокадастру в Херсонській області</w:t>
            </w:r>
          </w:p>
          <w:p w:rsidR="00000000" w:rsidDel="00000000" w:rsidP="00000000" w:rsidRDefault="00000000" w:rsidRPr="00000000" w14:paraId="000004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згодою)</w:t>
            </w:r>
          </w:p>
          <w:p w:rsidR="00000000" w:rsidDel="00000000" w:rsidP="00000000" w:rsidRDefault="00000000" w:rsidRPr="00000000" w14:paraId="000004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інфраструктури   облдержадміністрації</w:t>
            </w:r>
          </w:p>
          <w:p w:rsidR="00000000" w:rsidDel="00000000" w:rsidP="00000000" w:rsidRDefault="00000000" w:rsidRPr="00000000" w14:paraId="000004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роботи з персоналом апарату облдержадміністрації,</w:t>
            </w:r>
          </w:p>
          <w:p w:rsidR="00000000" w:rsidDel="00000000" w:rsidP="00000000" w:rsidRDefault="00000000" w:rsidRPr="00000000" w14:paraId="000004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структурні підрозділи облдержадміністрації з правом юридичної особи публічного права,</w:t>
            </w:r>
          </w:p>
          <w:p w:rsidR="00000000" w:rsidDel="00000000" w:rsidP="00000000" w:rsidRDefault="00000000" w:rsidRPr="00000000" w14:paraId="000004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юридичне управління</w:t>
            </w:r>
          </w:p>
          <w:p w:rsidR="00000000" w:rsidDel="00000000" w:rsidP="00000000" w:rsidRDefault="00000000" w:rsidRPr="00000000" w14:paraId="000004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апарату облдержадміністрації, сектор з питань запобігання та виявлення корупції облдержадміністрації</w:t>
            </w:r>
          </w:p>
          <w:p w:rsidR="00000000" w:rsidDel="00000000" w:rsidP="00000000" w:rsidRDefault="00000000" w:rsidRPr="00000000" w14:paraId="000004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роботи сектору з питань запобігання та виявлення корупції обласної державної адміністрації відбувається шляхом складання плану роботи на рік, а також надання пропозицій до щоквартальних планів роботи обласної державної адміністрації, які затверджуються розпорядженням начальника обласної військової адміністрації.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У щоквартальних планах заходів обласної військової адміністрації із запобігання та виявлення корупції сектором з питань запобігання та виявлення корупції обласної державної адміністрації плануються перевірки діяльності посадових осіб апарату обласної державної адміністрації, її структурних підрозділів та районних державних адміністрацій з питання дотримання вимог Закону України «Про запобігання корупції».</w:t>
            </w:r>
          </w:p>
          <w:p w:rsidR="00000000" w:rsidDel="00000000" w:rsidP="00000000" w:rsidRDefault="00000000" w:rsidRPr="00000000" w14:paraId="000004AF">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плануванні перевірок враховуються наступні визначені сектором з питань запобігання та виявлення корупції обласної державної адміністрації основні найбільш вразливі до ризиків сфери діяльності обласної державної адміністрації, а саме:</w:t>
            </w:r>
          </w:p>
          <w:p w:rsidR="00000000" w:rsidDel="00000000" w:rsidP="00000000" w:rsidRDefault="00000000" w:rsidRPr="00000000" w14:paraId="000004B0">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забезпечення прозорості та відкритості діяльності органів влади;</w:t>
            </w:r>
          </w:p>
          <w:p w:rsidR="00000000" w:rsidDel="00000000" w:rsidP="00000000" w:rsidRDefault="00000000" w:rsidRPr="00000000" w14:paraId="000004B1">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здійснення контрольно-наглядової функції держави; </w:t>
            </w:r>
          </w:p>
          <w:p w:rsidR="00000000" w:rsidDel="00000000" w:rsidP="00000000" w:rsidRDefault="00000000" w:rsidRPr="00000000" w14:paraId="000004B2">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надання адміністративних послуг; </w:t>
            </w:r>
          </w:p>
          <w:p w:rsidR="00000000" w:rsidDel="00000000" w:rsidP="00000000" w:rsidRDefault="00000000" w:rsidRPr="00000000" w14:paraId="000004B3">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публічні закупівлі;</w:t>
            </w:r>
          </w:p>
          <w:p w:rsidR="00000000" w:rsidDel="00000000" w:rsidP="00000000" w:rsidRDefault="00000000" w:rsidRPr="00000000" w14:paraId="000004B4">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використання бюджетних коштів; </w:t>
            </w:r>
          </w:p>
          <w:p w:rsidR="00000000" w:rsidDel="00000000" w:rsidP="00000000" w:rsidRDefault="00000000" w:rsidRPr="00000000" w14:paraId="000004B5">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управління фінансами та матеріальними ресурсами;</w:t>
            </w:r>
          </w:p>
          <w:p w:rsidR="00000000" w:rsidDel="00000000" w:rsidP="00000000" w:rsidRDefault="00000000" w:rsidRPr="00000000" w14:paraId="000004B6">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проведення стратегічної екологічної оцінки проекту документа державного планування щодо наявності негативних наслідків для здоров’я населення області; </w:t>
            </w:r>
          </w:p>
          <w:p w:rsidR="00000000" w:rsidDel="00000000" w:rsidP="00000000" w:rsidRDefault="00000000" w:rsidRPr="00000000" w14:paraId="000004B7">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проведення конкурсу з визначення пасажирських автоперевізників на міжміських і приміських автобусних маршрутах загального користування, що не виходять за межі області;</w:t>
            </w:r>
          </w:p>
          <w:p w:rsidR="00000000" w:rsidDel="00000000" w:rsidP="00000000" w:rsidRDefault="00000000" w:rsidRPr="00000000" w14:paraId="000004B8">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управління персоналом. </w:t>
            </w:r>
          </w:p>
          <w:p w:rsidR="00000000" w:rsidDel="00000000" w:rsidP="00000000" w:rsidRDefault="00000000" w:rsidRPr="00000000" w14:paraId="000004B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Постановою Кабінету Міністрів України від 18 жовтня 2024 року № 1194 внесені зміни до підпункту 1.2.1.2.7 додатку 2 до Державної антикорупційної програми на 2023—2025 роки, а саме – у графі «Виконавці» слова «територіальні управління освіти» замінено словами «Міністерство освіти і науки України».</w:t>
            </w:r>
          </w:p>
          <w:p w:rsidR="00000000" w:rsidDel="00000000" w:rsidP="00000000" w:rsidRDefault="00000000" w:rsidRPr="00000000" w14:paraId="000004B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F">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Виконується.</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 Списку історичних населених місць України, затвердженого постановою Кабінету Міністрів України від 26 липня 2001 року № 878, входять 7 міст </w:t>
            </w:r>
            <w:r w:rsidDel="00000000" w:rsidR="00000000" w:rsidRPr="00000000">
              <w:rPr>
                <w:rFonts w:ascii="Times New Roman" w:cs="Times New Roman" w:eastAsia="Times New Roman" w:hAnsi="Times New Roman"/>
                <w:color w:val="000000"/>
                <w:sz w:val="24"/>
                <w:szCs w:val="24"/>
                <w:highlight w:val="white"/>
                <w:rtl w:val="0"/>
              </w:rPr>
              <w:t xml:space="preserve">Херсонської області: Херсон, Берислав, Генічеськ, Каховка, Нова Каховка, Скадовськ та Цюрупинськ, яке перейменовано на Олешки.</w:t>
            </w:r>
            <w:r w:rsidDel="00000000" w:rsidR="00000000" w:rsidRPr="00000000">
              <w:rPr>
                <w:rtl w:val="0"/>
              </w:rPr>
            </w:r>
          </w:p>
          <w:p w:rsidR="00000000" w:rsidDel="00000000" w:rsidP="00000000" w:rsidRDefault="00000000" w:rsidRPr="00000000" w14:paraId="000004D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слід зазначити, що міста Берислав та Херсон знаходяться в зоні активних бойових дій, а міста Нова Каховка, Каховка, Генічеськ, Скадовськ, Олешки знаходяться в тимчасовій окупації.</w:t>
            </w:r>
          </w:p>
          <w:p w:rsidR="00000000" w:rsidDel="00000000" w:rsidP="00000000" w:rsidRDefault="00000000" w:rsidRPr="00000000" w14:paraId="000004D6">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Міністерства культури та інформаційної політики України внесено пропозицію щодо змін до Постанови Кабінету Міністрів України від 26 липня 2001 року № 878 «Про затвердження Списку історичних населених місць України», а саме: змінити назву населеного пункту Цюрупинськ Херсонської області на Олешки Херсонської області, у зв’язку із перейменуванням зазначеного населеного пункту відповідно до постанови Верховної Ради України від 19 травня 2016 року № 1377-VIII «Про перейменування окремих населених пунктів та районів».</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Протягом звітного періоду зміни до Списку історичних населених місць України не вносились, розпорядженням начальника міської військової адміністрації від 07 травня 2025 року № 153 було затвердженно науково-проєктну документацію з визначення меж і режимів використання зон охорони пам’яток та історичного ареалу міста Берислав Херсонської області. На інші міста історико-архітектурні опорні плани історичних місць Херсонської області не розроблялись та не затверджувались.</w:t>
            </w: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9">
            <w:pPr>
              <w:ind w:firstLine="368"/>
              <w:jc w:val="both"/>
              <w:rPr>
                <w:rFonts w:ascii="Times New Roman" w:cs="Times New Roman" w:eastAsia="Times New Roman" w:hAnsi="Times New Roman"/>
                <w:color w:val="000000"/>
                <w:sz w:val="24"/>
                <w:szCs w:val="24"/>
                <w:highlight w:val="lightGray"/>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деокупованій частині території Херсонської області за можливості, з урахуванням безпекової ситуації, через бойові дії та потребу попереднього обстеження на наявність вибухонебезпечних предметів значної частини територій, на яких знаходяться пам’ятки археології, історії та монументального мистецтва, проводиться моніторинг об’єктів культурної спадщини (пам’яток містобудування та архітектури), що стали підставою для віднесення населених пунктів до історичних населених місць, складаються акти візуального обстеження. </w:t>
            </w:r>
          </w:p>
          <w:p w:rsidR="00000000" w:rsidDel="00000000" w:rsidP="00000000" w:rsidRDefault="00000000" w:rsidRPr="00000000" w14:paraId="000004DB">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на окупованих територіях Херсонської області наразі проведення моніторингу об’єктів культурної спадщини є неможливим.</w:t>
            </w:r>
          </w:p>
          <w:p w:rsidR="00000000" w:rsidDel="00000000" w:rsidP="00000000" w:rsidRDefault="00000000" w:rsidRPr="00000000" w14:paraId="000004D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w:t>
            </w:r>
            <w:r w:rsidDel="00000000" w:rsidR="00000000" w:rsidRPr="00000000">
              <w:rPr>
                <w:rFonts w:ascii="Times New Roman" w:cs="Times New Roman" w:eastAsia="Times New Roman" w:hAnsi="Times New Roman"/>
                <w:sz w:val="24"/>
                <w:szCs w:val="24"/>
                <w:rtl w:val="0"/>
              </w:rPr>
              <w:t xml:space="preserve"> Формується та постійно доповнюється інформація про перелік пам’яток культурної спадщини, які зазнали руйнувань внаслідок російської агресії. </w:t>
            </w:r>
          </w:p>
          <w:p w:rsidR="00000000" w:rsidDel="00000000" w:rsidP="00000000" w:rsidRDefault="00000000" w:rsidRPr="00000000" w14:paraId="000004D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про пошкоджені/зруйновані пам’ятки культурної спадщини області щомісяця надається до Міністерства культури та стратегічних комунікацій України.</w:t>
            </w:r>
          </w:p>
          <w:p w:rsidR="00000000" w:rsidDel="00000000" w:rsidP="00000000" w:rsidRDefault="00000000" w:rsidRPr="00000000" w14:paraId="000004DF">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Загалом, за результатами обстеження територій (де це було можливим), що постраждали внаслідок затоплення водами зруйнованого Каховського водосховища, виявлено понад                      289 пам’яток, які зазнали руйнувань внаслідок російської агресії. </w:t>
            </w:r>
          </w:p>
          <w:p w:rsidR="00000000" w:rsidDel="00000000" w:rsidP="00000000" w:rsidRDefault="00000000" w:rsidRPr="00000000" w14:paraId="000004E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про пошкодженні пам’ятки культурної спадщини надається Міністерству культури та стратегічних комунікацій України </w:t>
            </w:r>
            <w:r w:rsidDel="00000000" w:rsidR="00000000" w:rsidRPr="00000000">
              <w:rPr>
                <w:rFonts w:ascii="Times New Roman" w:cs="Times New Roman" w:eastAsia="Times New Roman" w:hAnsi="Times New Roman"/>
                <w:color w:val="000000"/>
                <w:sz w:val="24"/>
                <w:szCs w:val="24"/>
                <w:highlight w:val="white"/>
                <w:rtl w:val="0"/>
              </w:rPr>
              <w:t xml:space="preserve">шляхом заповнення онлайн реєстру пошкоджених пам’яток (онлайн форма).</w:t>
            </w: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Інвентаризація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проводиться на деокупованій частині території Херсонської області за можливості, з урахуванням безпекової ситуації, через бойові дії та потребу попереднього обстеження на наявність вибухонебезпечних предметів значної частини територій, на яких знаходяться пам’ятки археології, історії та монументального мистецтва. </w:t>
            </w:r>
          </w:p>
          <w:p w:rsidR="00000000" w:rsidDel="00000000" w:rsidP="00000000" w:rsidRDefault="00000000" w:rsidRPr="00000000" w14:paraId="000004E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кількість пам’яток містобудування, архітектури, монументального мистецтва та науки і техніки становить – 422, з них:</w:t>
            </w:r>
          </w:p>
          <w:p w:rsidR="00000000" w:rsidDel="00000000" w:rsidP="00000000" w:rsidRDefault="00000000" w:rsidRPr="00000000" w14:paraId="000004EF">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об’єктів культурної спадщини які відносяться до переліку пам’яток національного значення – 33;</w:t>
            </w:r>
          </w:p>
          <w:p w:rsidR="00000000" w:rsidDel="00000000" w:rsidP="00000000" w:rsidRDefault="00000000" w:rsidRPr="00000000" w14:paraId="000004F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пам’яток містобудування, архітектури, монументального мистецтва та науки і техніки місцевого значення – 121;</w:t>
            </w:r>
          </w:p>
          <w:p w:rsidR="00000000" w:rsidDel="00000000" w:rsidP="00000000" w:rsidRDefault="00000000" w:rsidRPr="00000000" w14:paraId="000004F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щойно виявлених пам’яток архітектури, містобудування та монументально - декоративного мистецтва місцевого значення – 268.</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Актуалізація та інвентаризація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державний облік відповідно до законодавства, що діяло до набрання чинності Законом України «Про охорону культурної спадщини» неможлива через втрату її значної частини під час окупації м.Херсона.</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Фінансування заходів щодо інвентаризації пам’яток відсутнє.</w:t>
            </w:r>
          </w:p>
          <w:p w:rsidR="00000000" w:rsidDel="00000000" w:rsidP="00000000" w:rsidRDefault="00000000" w:rsidRPr="00000000" w14:paraId="000004F4">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color w:val="000000"/>
                <w:sz w:val="24"/>
                <w:szCs w:val="24"/>
                <w:rtl w:val="0"/>
              </w:rPr>
              <w:t xml:space="preserve">алагоджена активна співпраця з Міністерством культури та стратегічних   комунікацій   України,   в   рамках   співпраці  обстежено         </w:t>
            </w:r>
          </w:p>
          <w:p w:rsidR="00000000" w:rsidDel="00000000" w:rsidP="00000000" w:rsidRDefault="00000000" w:rsidRPr="00000000" w14:paraId="000004F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пам’яток археології національного значення розташованих на території Херсонського і Бериславського районів Херсонської області. П</w:t>
            </w:r>
            <w:r w:rsidDel="00000000" w:rsidR="00000000" w:rsidRPr="00000000">
              <w:rPr>
                <w:rFonts w:ascii="Times New Roman" w:cs="Times New Roman" w:eastAsia="Times New Roman" w:hAnsi="Times New Roman"/>
                <w:sz w:val="24"/>
                <w:szCs w:val="24"/>
                <w:rtl w:val="0"/>
              </w:rPr>
              <w:t xml:space="preserve">роведено обстеження стану пам’ятки національного значення,    доби    козацтва,    Кам’янська    Січ,    </w:t>
            </w:r>
            <w:r w:rsidDel="00000000" w:rsidR="00000000" w:rsidRPr="00000000">
              <w:rPr>
                <w:rFonts w:ascii="Times New Roman" w:cs="Times New Roman" w:eastAsia="Times New Roman" w:hAnsi="Times New Roman"/>
                <w:color w:val="000000"/>
                <w:sz w:val="24"/>
                <w:szCs w:val="24"/>
                <w:rtl w:val="0"/>
              </w:rPr>
              <w:t xml:space="preserve">також    обстежено                   </w:t>
            </w:r>
          </w:p>
          <w:p w:rsidR="00000000" w:rsidDel="00000000" w:rsidP="00000000" w:rsidRDefault="00000000" w:rsidRPr="00000000" w14:paraId="000004F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пам’яток археології місцевого значення, </w:t>
            </w:r>
            <w:r w:rsidDel="00000000" w:rsidR="00000000" w:rsidRPr="00000000">
              <w:rPr>
                <w:rFonts w:ascii="Times New Roman" w:cs="Times New Roman" w:eastAsia="Times New Roman" w:hAnsi="Times New Roman"/>
                <w:sz w:val="24"/>
                <w:szCs w:val="24"/>
                <w:rtl w:val="0"/>
              </w:rPr>
              <w:t xml:space="preserve">триває</w:t>
            </w:r>
            <w:r w:rsidDel="00000000" w:rsidR="00000000" w:rsidRPr="00000000">
              <w:rPr>
                <w:rFonts w:ascii="Times New Roman" w:cs="Times New Roman" w:eastAsia="Times New Roman" w:hAnsi="Times New Roman"/>
                <w:color w:val="000000"/>
                <w:sz w:val="24"/>
                <w:szCs w:val="24"/>
                <w:rtl w:val="0"/>
              </w:rPr>
              <w:t xml:space="preserve"> робота щодо складання археологічної карти територій, що перебували під водами Каховської ГЕС, спільно з представниками Міністерства проведено перевірку стану пам’яток археології місцевого значення – курганів на території Бериславського району. </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тестовому режимі триває робота по наповненню Державного реєстру нерухомих пам’яток України.</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Наразі Міністерством культури та стратегічних комунікацій України проводиться доопрацювання та вдосконалення програмного забезпечення для можливості коректного наповнення Державного реєстру нерухомих пам’яток України. Взаємодія з Міністерством відбувається в групі «Державний реєстр нерухомих пам’яток України – Технічна підтримка». </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ускладнена через втрату значної частини облікової документації внаслідок її викрадення військами РФ під час окупації міста Херсона. До відновлення бази даних по об’єктам культурної спадщини по Херсонській області наповнення Реєстру неможливе. </w:t>
            </w:r>
          </w:p>
          <w:p w:rsidR="00000000" w:rsidDel="00000000" w:rsidP="00000000" w:rsidRDefault="00000000" w:rsidRPr="00000000" w14:paraId="000004FB">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Через відсутність відповідного фінансового і кадрового забезпечення, роботи по забезпечення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 призупинені.</w:t>
            </w:r>
          </w:p>
          <w:p w:rsidR="00000000" w:rsidDel="00000000" w:rsidP="00000000" w:rsidRDefault="00000000" w:rsidRPr="00000000" w14:paraId="000004FC">
            <w:pPr>
              <w:spacing w:after="0" w:line="240" w:lineRule="auto"/>
              <w:ind w:firstLine="44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Відповідно до Плану заходів Державної служби України з питань геодезії, картографії та кадастру за бюджетною програмою КПКВК 2803620 «Проведення інвентаризації земель та оновлення картографічної основи Державного земельного кадастру» на 2025 рік затвердженого наказом Державної служби України з питань геодезії, картографії та кадастру від 28 січня 2025 року № 25 «Про проведення державної інвентаризації земель у 2025 році», враховуючи наказ Держгеокадастру від 31 січня 2025 року № 29         «Про внесення змін до Наказу Держгеокадастру від 28 січня 2025 року № 25» та паспорта бюджетної програми на 2025 рік між територіальними органами Держгеокадастру кошти на проведення державної інвентаризації земель у Херсонській області не передбачені. </w:t>
            </w:r>
          </w:p>
          <w:p w:rsidR="00000000" w:rsidDel="00000000" w:rsidP="00000000" w:rsidRDefault="00000000" w:rsidRPr="00000000" w14:paraId="000004F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Зазначене пов’язано з тим, що землі, які підлягають державній інвентаризації та знаходяться на декопуваній частині Херсонської області потребують обстеження на наявність вибухонебезпечних предметів та розмінування, а також перебувають під постійними обстрілами військ російської федерації. </w:t>
            </w:r>
          </w:p>
          <w:p w:rsidR="00000000" w:rsidDel="00000000" w:rsidP="00000000" w:rsidRDefault="00000000" w:rsidRPr="00000000" w14:paraId="000004FF">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Пунктом 7 Порядку </w:t>
            </w:r>
            <w:r w:rsidDel="00000000" w:rsidR="00000000" w:rsidRPr="00000000">
              <w:rPr>
                <w:rFonts w:ascii="Times New Roman" w:cs="Times New Roman" w:eastAsia="Times New Roman" w:hAnsi="Times New Roman"/>
                <w:color w:val="000000"/>
                <w:sz w:val="24"/>
                <w:szCs w:val="24"/>
                <w:highlight w:val="white"/>
                <w:rtl w:val="0"/>
              </w:rPr>
              <w:t xml:space="preserve">проведення інвентаризації земель та визнання такими, що втратили чинність, деяких постанов Кабінету Міністрів України</w:t>
            </w:r>
            <w:r w:rsidDel="00000000" w:rsidR="00000000" w:rsidRPr="00000000">
              <w:rPr>
                <w:rFonts w:ascii="Times New Roman" w:cs="Times New Roman" w:eastAsia="Times New Roman" w:hAnsi="Times New Roman"/>
                <w:color w:val="000000"/>
                <w:sz w:val="24"/>
                <w:szCs w:val="24"/>
                <w:rtl w:val="0"/>
              </w:rPr>
              <w:t xml:space="preserve">, затвердженого постановою Кабінетом Міністрів України від 5 червня 2019 року № 476, визначено вичерпний перелік </w:t>
            </w:r>
            <w:r w:rsidDel="00000000" w:rsidR="00000000" w:rsidRPr="00000000">
              <w:rPr>
                <w:rFonts w:ascii="Times New Roman" w:cs="Times New Roman" w:eastAsia="Times New Roman" w:hAnsi="Times New Roman"/>
                <w:color w:val="000000"/>
                <w:sz w:val="24"/>
                <w:szCs w:val="24"/>
                <w:highlight w:val="white"/>
                <w:rtl w:val="0"/>
              </w:rPr>
              <w:t xml:space="preserve">вихідних даних для проведення інвентаризації земель, державної інвентаризації земель та земельних ділянок</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500">
            <w:pPr>
              <w:spacing w:after="0" w:line="240" w:lineRule="auto"/>
              <w:ind w:firstLine="4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 час окупації правобережжя Херсонської області більша частина документації, документів, відомостей та електронних носіїв, які необхідні для проведення інвентаризації були знищені, пошкоджені або викрадені агресором, що унеможливлює проведення робіт з інвентаризації земель на даний час. </w:t>
            </w:r>
          </w:p>
          <w:p w:rsidR="00000000" w:rsidDel="00000000" w:rsidP="00000000" w:rsidRDefault="00000000" w:rsidRPr="00000000" w14:paraId="00000501">
            <w:pPr>
              <w:spacing w:after="0" w:line="240" w:lineRule="auto"/>
              <w:ind w:firstLine="4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Інші землі, які пот</w:t>
            </w:r>
            <w:r w:rsidDel="00000000" w:rsidR="00000000" w:rsidRPr="00000000">
              <w:rPr>
                <w:rFonts w:ascii="Times New Roman" w:cs="Times New Roman" w:eastAsia="Times New Roman" w:hAnsi="Times New Roman"/>
                <w:sz w:val="24"/>
                <w:szCs w:val="24"/>
                <w:rtl w:val="0"/>
              </w:rPr>
              <w:t xml:space="preserve">ребують державної інвентаризації знаходяться під окупацією.</w:t>
            </w:r>
          </w:p>
          <w:p w:rsidR="00000000" w:rsidDel="00000000" w:rsidP="00000000" w:rsidRDefault="00000000" w:rsidRPr="00000000" w14:paraId="00000502">
            <w:pPr>
              <w:spacing w:after="0" w:line="240" w:lineRule="auto"/>
              <w:ind w:firstLine="45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Виконується. </w:t>
            </w:r>
            <w:r w:rsidDel="00000000" w:rsidR="00000000" w:rsidRPr="00000000">
              <w:rPr>
                <w:rFonts w:ascii="Times New Roman" w:cs="Times New Roman" w:eastAsia="Times New Roman" w:hAnsi="Times New Roman"/>
                <w:color w:val="000000"/>
                <w:sz w:val="24"/>
                <w:szCs w:val="24"/>
                <w:highlight w:val="white"/>
                <w:rtl w:val="0"/>
              </w:rPr>
              <w:t xml:space="preserve">З метою виконання Заходу, передбаченого пунктом 2.5.10.1.3. Державної антикорупційної програми на 2023-2025 роки, обласна державна адміністрація надає на погодження Державному агентству відновлення та розвитку інфраструктури України перелік </w:t>
            </w:r>
            <w:r w:rsidDel="00000000" w:rsidR="00000000" w:rsidRPr="00000000">
              <w:rPr>
                <w:rFonts w:ascii="Times New Roman" w:cs="Times New Roman" w:eastAsia="Times New Roman" w:hAnsi="Times New Roman"/>
                <w:color w:val="000000"/>
                <w:sz w:val="24"/>
                <w:szCs w:val="24"/>
                <w:rtl w:val="0"/>
              </w:rPr>
              <w:t xml:space="preserve">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у межах встановлених бюджетних призначень на відповідний рік.</w:t>
            </w:r>
          </w:p>
          <w:p w:rsidR="00000000" w:rsidDel="00000000" w:rsidP="00000000" w:rsidRDefault="00000000" w:rsidRPr="00000000" w14:paraId="00000504">
            <w:pPr>
              <w:spacing w:after="0" w:line="240" w:lineRule="auto"/>
              <w:ind w:firstLine="459"/>
              <w:jc w:val="both"/>
              <w:rPr>
                <w:rFonts w:ascii="Times New Roman" w:cs="Times New Roman" w:eastAsia="Times New Roman" w:hAnsi="Times New Roman"/>
                <w:color w:val="000000"/>
                <w:sz w:val="24"/>
                <w:szCs w:val="24"/>
                <w:highlight w:val="white"/>
              </w:rPr>
            </w:pPr>
            <w:bookmarkStart w:colFirst="0" w:colLast="0" w:name="_93044jhbmhlo" w:id="0"/>
            <w:bookmarkEnd w:id="0"/>
            <w:r w:rsidDel="00000000" w:rsidR="00000000" w:rsidRPr="00000000">
              <w:rPr>
                <w:rFonts w:ascii="Times New Roman" w:cs="Times New Roman" w:eastAsia="Times New Roman" w:hAnsi="Times New Roman"/>
                <w:color w:val="000000"/>
                <w:sz w:val="24"/>
                <w:szCs w:val="24"/>
                <w:rtl w:val="0"/>
              </w:rPr>
              <w:t xml:space="preserve">Так, п</w:t>
            </w:r>
            <w:r w:rsidDel="00000000" w:rsidR="00000000" w:rsidRPr="00000000">
              <w:rPr>
                <w:rFonts w:ascii="Times New Roman" w:cs="Times New Roman" w:eastAsia="Times New Roman" w:hAnsi="Times New Roman"/>
                <w:color w:val="000000"/>
                <w:sz w:val="24"/>
                <w:szCs w:val="24"/>
                <w:highlight w:val="white"/>
                <w:rtl w:val="0"/>
              </w:rPr>
              <w:t xml:space="preserve">ерелік автомобільних доріг (окремих ділянок автомобільних доріг) загального користування місцевого значення Херсонської області, що використовуються для перевезення військових та гуманітарних вантажів, як евакуаційні маршрути на прифронтових територіях, що пропонуються до реалізації за рахунок коштів резервного фонду державного бюджету у 2025 році надано  Державному агентству відновлення та розвитку інфраструктури України листом Херсонської обласної військової адміністрації від       04 березня 2025 року № 01-01-56-2451/0/25/47.</w:t>
            </w:r>
          </w:p>
          <w:p w:rsidR="00000000" w:rsidDel="00000000" w:rsidP="00000000" w:rsidRDefault="00000000" w:rsidRPr="00000000" w14:paraId="00000505">
            <w:pPr>
              <w:spacing w:after="0" w:line="240" w:lineRule="auto"/>
              <w:ind w:firstLine="44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Інформацію стосовно запланованих на 2025 рік обсягів та напрямів використання коштів за бюджетною програмою 3111020 «Розвиток мережі та утримання автомобільних доріг загального користування» надано Державному агентству відновлення та розвитку інфраструктури України листом Херсонської обласної військової адміністрації від 14 березня 2025 року № 01-01-22-2906/0/25/47.</w:t>
            </w:r>
          </w:p>
          <w:p w:rsidR="00000000" w:rsidDel="00000000" w:rsidP="00000000" w:rsidRDefault="00000000" w:rsidRPr="00000000" w14:paraId="00000506">
            <w:pPr>
              <w:spacing w:after="0" w:line="240" w:lineRule="auto"/>
              <w:ind w:firstLine="44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Відповідно погодженого переліку  Державному агентству відновлення та розвитку інфраструктури України надається  щомісячна, щоквартальна та щорічна звітність щодо обсягів виконання та фінансування робіт. </w:t>
            </w:r>
          </w:p>
          <w:p w:rsidR="00000000" w:rsidDel="00000000" w:rsidP="00000000" w:rsidRDefault="00000000" w:rsidRPr="00000000" w14:paraId="00000507">
            <w:pPr>
              <w:spacing w:after="0" w:line="240" w:lineRule="auto"/>
              <w:ind w:firstLine="45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Після завершення воєнного стану буде забезпечено систематичне оприлюднення даних на Єдиному державному вебпорталі відкритих даних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w:t>
            </w:r>
            <w:r w:rsidDel="00000000" w:rsidR="00000000" w:rsidRPr="00000000">
              <w:rPr>
                <w:rFonts w:ascii="Times New Roman" w:cs="Times New Roman" w:eastAsia="Times New Roman" w:hAnsi="Times New Roman"/>
                <w:color w:val="000000"/>
                <w:sz w:val="24"/>
                <w:szCs w:val="24"/>
                <w:rtl w:val="0"/>
              </w:rPr>
              <w:t xml:space="preserve">for</w:t>
            </w:r>
            <w:r w:rsidDel="00000000" w:rsidR="00000000" w:rsidRPr="00000000">
              <w:rPr>
                <w:rFonts w:ascii="Times New Roman" w:cs="Times New Roman" w:eastAsia="Times New Roman" w:hAnsi="Times New Roman"/>
                <w:color w:val="000000"/>
                <w:sz w:val="24"/>
                <w:szCs w:val="24"/>
                <w:highlight w:val="white"/>
                <w:rtl w:val="0"/>
              </w:rPr>
              <w:t xml:space="preserve"> Infrastructure Data Standart, розпорядником яких є Департамент </w:t>
            </w:r>
            <w:r w:rsidDel="00000000" w:rsidR="00000000" w:rsidRPr="00000000">
              <w:rPr>
                <w:rFonts w:ascii="Times New Roman" w:cs="Times New Roman" w:eastAsia="Times New Roman" w:hAnsi="Times New Roman"/>
                <w:color w:val="000000"/>
                <w:sz w:val="24"/>
                <w:szCs w:val="24"/>
                <w:rtl w:val="0"/>
              </w:rPr>
              <w:t xml:space="preserve">інфраструктури</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обласної державної адміністрації.</w:t>
            </w:r>
            <w:r w:rsidDel="00000000" w:rsidR="00000000" w:rsidRPr="00000000">
              <w:rPr>
                <w:rtl w:val="0"/>
              </w:rPr>
            </w:r>
          </w:p>
          <w:p w:rsidR="00000000" w:rsidDel="00000000" w:rsidP="00000000" w:rsidRDefault="00000000" w:rsidRPr="00000000" w14:paraId="00000508">
            <w:pPr>
              <w:spacing w:after="0" w:line="240" w:lineRule="auto"/>
              <w:ind w:firstLine="45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09">
            <w:pPr>
              <w:spacing w:after="0" w:line="240" w:lineRule="auto"/>
              <w:ind w:firstLine="45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d1d1b"/>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на виконання постанови Кабінету Міністрів України від 23 жовтня 2023 року №1109 «Про підготовку до запровадження умов оплати праці державних службовців на основі класифікації посад у 2024 році» </w:t>
            </w:r>
            <w:r w:rsidDel="00000000" w:rsidR="00000000" w:rsidRPr="00000000">
              <w:rPr>
                <w:rFonts w:ascii="Times New Roman" w:cs="Times New Roman" w:eastAsia="Times New Roman" w:hAnsi="Times New Roman"/>
                <w:b w:val="0"/>
                <w:i w:val="0"/>
                <w:smallCaps w:val="0"/>
                <w:strike w:val="0"/>
                <w:color w:val="1d1d1b"/>
                <w:sz w:val="24"/>
                <w:szCs w:val="24"/>
                <w:highlight w:val="white"/>
                <w:u w:val="none"/>
                <w:vertAlign w:val="baseline"/>
                <w:rtl w:val="0"/>
              </w:rPr>
              <w:t xml:space="preserve">з метою підготовки до впровадження у 2024 році єдиних підходів в оплаті праці державних службовців на основі класифікації посад державної служби після набрання чинності законом щодо зміни моделі оплати праці державних службовців проведена класифікація посад державної служби в апараті Херсонської обласної державної адміністрації та її структурних підрозділах.</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b"/>
                <w:sz w:val="24"/>
                <w:szCs w:val="24"/>
                <w:highlight w:val="white"/>
                <w:u w:val="none"/>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езультати класифікації посад надіслано до Національного агентства України з питань державної служби.</w:t>
            </w:r>
          </w:p>
          <w:p w:rsidR="00000000" w:rsidDel="00000000" w:rsidP="00000000" w:rsidRDefault="00000000" w:rsidRPr="00000000" w14:paraId="0000050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дотримання етичних стандартів особами, уповноважени- ми на виконання функцій держави:</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Забезпечення виконання вимог Закону України «Про запобігання корупції» в частині додержання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зареєстрованим у Міністерстві юстиції України 31 серпня 2016 року за № 1203/29333 </w:t>
            </w:r>
          </w:p>
          <w:p w:rsidR="00000000" w:rsidDel="00000000" w:rsidP="00000000" w:rsidRDefault="00000000" w:rsidRPr="00000000" w14:paraId="000005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tc>
        <w:tc>
          <w:tcPr>
            <w:shd w:fill="auto"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Апарат та структурні підрозділи облдержадміністрації, райдержадміністрації</w:t>
            </w:r>
          </w:p>
        </w:tc>
        <w:tc>
          <w:tcPr>
            <w:shd w:fill="auto" w:val="clear"/>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виконуються вимоги Закону України «Про запобігання корупції» в частині додержання Загальних правил етичної поведінки державних службовців.</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забезпечено ознайомлення всіх державних службовців обласної державної (військової) адміністрації, її структурних підрозділів та районних державних (військових) адміністрацій (під особистий підпис) з вимогами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зареєстрованим у Міністерстві юстиції України 31 серпня 2016 року за № 1203/29333.   </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Крім цього, з метою забезпечення обізнаності осіб, уповноважених на виконання функцій держави, із законодавством щодо доброчесності на публічній службі о</w:t>
            </w: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бласною державною адміністрацією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особлива увага приділяється підвищенню кваліфікації державних службовців області з питання запобігання корупції.</w:t>
            </w:r>
          </w:p>
          <w:p w:rsidR="00000000" w:rsidDel="00000000" w:rsidP="00000000" w:rsidRDefault="00000000" w:rsidRPr="00000000" w14:paraId="0000052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Зокрема, </w:t>
            </w:r>
            <w:r w:rsidDel="00000000" w:rsidR="00000000" w:rsidRPr="00000000">
              <w:rPr>
                <w:rFonts w:ascii="Times New Roman" w:cs="Times New Roman" w:eastAsia="Times New Roman" w:hAnsi="Times New Roman"/>
                <w:color w:val="000000"/>
                <w:sz w:val="24"/>
                <w:szCs w:val="24"/>
                <w:rtl w:val="0"/>
              </w:rPr>
              <w:t xml:space="preserve">п</w:t>
            </w:r>
            <w:r w:rsidDel="00000000" w:rsidR="00000000" w:rsidRPr="00000000">
              <w:rPr>
                <w:rFonts w:ascii="Times New Roman" w:cs="Times New Roman" w:eastAsia="Times New Roman" w:hAnsi="Times New Roman"/>
                <w:sz w:val="24"/>
                <w:szCs w:val="24"/>
                <w:rtl w:val="0"/>
              </w:rPr>
              <w:t xml:space="preserve">ротягом І півріччя 2025 року, відповідно до </w:t>
            </w:r>
            <w:r w:rsidDel="00000000" w:rsidR="00000000" w:rsidRPr="00000000">
              <w:rPr>
                <w:rFonts w:ascii="Times New Roman" w:cs="Times New Roman" w:eastAsia="Times New Roman" w:hAnsi="Times New Roman"/>
                <w:color w:val="191919"/>
                <w:sz w:val="24"/>
                <w:szCs w:val="24"/>
                <w:rtl w:val="0"/>
              </w:rPr>
              <w:t xml:space="preserve">плану-графіку </w:t>
            </w:r>
            <w:r w:rsidDel="00000000" w:rsidR="00000000" w:rsidRPr="00000000">
              <w:rPr>
                <w:rFonts w:ascii="Times New Roman" w:cs="Times New Roman" w:eastAsia="Times New Roman" w:hAnsi="Times New Roman"/>
                <w:sz w:val="24"/>
                <w:szCs w:val="24"/>
                <w:rtl w:val="0"/>
              </w:rPr>
              <w:t xml:space="preserve">підвищення кваліфікації працівників місцевих військових адміністрацій Херсонської області </w:t>
            </w:r>
            <w:r w:rsidDel="00000000" w:rsidR="00000000" w:rsidRPr="00000000">
              <w:rPr>
                <w:rFonts w:ascii="Times New Roman" w:cs="Times New Roman" w:eastAsia="Times New Roman" w:hAnsi="Times New Roman"/>
                <w:color w:val="191919"/>
                <w:sz w:val="24"/>
                <w:szCs w:val="24"/>
                <w:rtl w:val="0"/>
              </w:rPr>
              <w:t xml:space="preserve">проведено 13 комунікаційних заходів, за темами: «</w:t>
            </w:r>
            <w:r w:rsidDel="00000000" w:rsidR="00000000" w:rsidRPr="00000000">
              <w:rPr>
                <w:rFonts w:ascii="Times New Roman" w:cs="Times New Roman" w:eastAsia="Times New Roman" w:hAnsi="Times New Roman"/>
                <w:color w:val="000000"/>
                <w:sz w:val="24"/>
                <w:szCs w:val="24"/>
                <w:rtl w:val="0"/>
              </w:rPr>
              <w:t xml:space="preserve">Нове в антикорупційному законодавстві. Відповідальність державних службовців та посадових осіб за корупційні діяння. Закон України «Про запобігання корупції». Конфлікт інтересів на службі в органах публічної влади» (8 заходів, 208 державних службовці та 19 посадових осіб органів місцевого самоврядування) та «</w:t>
            </w:r>
            <w:r w:rsidDel="00000000" w:rsidR="00000000" w:rsidRPr="00000000">
              <w:rPr>
                <w:rFonts w:ascii="Times New Roman" w:cs="Times New Roman" w:eastAsia="Times New Roman" w:hAnsi="Times New Roman"/>
                <w:sz w:val="24"/>
                <w:szCs w:val="24"/>
                <w:rtl w:val="0"/>
              </w:rPr>
              <w:t xml:space="preserve">Доброчесність та етика поведінки державних службовців» (5 заходів, 70 державних службовці та 19 </w:t>
            </w:r>
            <w:r w:rsidDel="00000000" w:rsidR="00000000" w:rsidRPr="00000000">
              <w:rPr>
                <w:rFonts w:ascii="Times New Roman" w:cs="Times New Roman" w:eastAsia="Times New Roman" w:hAnsi="Times New Roman"/>
                <w:color w:val="000000"/>
                <w:sz w:val="24"/>
                <w:szCs w:val="24"/>
                <w:rtl w:val="0"/>
              </w:rPr>
              <w:t xml:space="preserve">посадових осіб органів місцевого самоврядування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53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Всього підвищили свій професійний рівень 278 державних  службовця, з них: категорії «Б»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191919"/>
                <w:sz w:val="24"/>
                <w:szCs w:val="24"/>
                <w:rtl w:val="0"/>
              </w:rPr>
              <w:t xml:space="preserve"> 125 осіб , категорії «В»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191919"/>
                <w:sz w:val="24"/>
                <w:szCs w:val="24"/>
                <w:rtl w:val="0"/>
              </w:rPr>
              <w:t xml:space="preserve"> 153 особи та 38 </w:t>
            </w:r>
            <w:r w:rsidDel="00000000" w:rsidR="00000000" w:rsidRPr="00000000">
              <w:rPr>
                <w:rFonts w:ascii="Times New Roman" w:cs="Times New Roman" w:eastAsia="Times New Roman" w:hAnsi="Times New Roman"/>
                <w:color w:val="000000"/>
                <w:sz w:val="24"/>
                <w:szCs w:val="24"/>
                <w:rtl w:val="0"/>
              </w:rPr>
              <w:t xml:space="preserve">посадових осіб органів місцевого самоврядування (V категорії – 24 особи, VII категорії – 14 осіб).</w:t>
            </w:r>
            <w:r w:rsidDel="00000000" w:rsidR="00000000" w:rsidRPr="00000000">
              <w:rPr>
                <w:rtl w:val="0"/>
              </w:rPr>
            </w:r>
          </w:p>
          <w:p w:rsidR="00000000" w:rsidDel="00000000" w:rsidP="00000000" w:rsidRDefault="00000000" w:rsidRPr="00000000" w14:paraId="0000053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формування у населення негативного ставлення до корупції:</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Забезпечення проведення інформацій них кампаній, спрямова- них на формування в населення несприйняття корупції як способу розв’язання власних проблем</w:t>
            </w:r>
          </w:p>
          <w:p w:rsidR="00000000" w:rsidDel="00000000" w:rsidP="00000000" w:rsidRDefault="00000000" w:rsidRPr="00000000" w14:paraId="000005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Забезпечення комплексу заходів, спрямованих на підвищення рівня правової свідомості населення, зокрема в частині обізнаності громадян щодо своїх прав і свобод, механізму їх реалізації та правових способів захисту</w:t>
            </w:r>
          </w:p>
          <w:p w:rsidR="00000000" w:rsidDel="00000000" w:rsidP="00000000" w:rsidRDefault="00000000" w:rsidRPr="00000000" w14:paraId="000005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Забезпечення комплексу заходів у закладах освіти області щодо вивчення питань, пов’язаних з корупцією, а також тренінгів з питань антикорупційного законодавства для працівників таких закладів</w:t>
            </w:r>
          </w:p>
          <w:p w:rsidR="00000000" w:rsidDel="00000000" w:rsidP="00000000" w:rsidRDefault="00000000" w:rsidRPr="00000000" w14:paraId="000005B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5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6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63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внутрішньої та</w:t>
            </w:r>
          </w:p>
          <w:p w:rsidR="00000000" w:rsidDel="00000000" w:rsidP="00000000" w:rsidRDefault="00000000" w:rsidRPr="00000000" w14:paraId="000006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 апарату облдержадміністрації,</w:t>
            </w:r>
          </w:p>
          <w:p w:rsidR="00000000" w:rsidDel="00000000" w:rsidP="00000000" w:rsidRDefault="00000000" w:rsidRPr="00000000" w14:paraId="000006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філія АТ НСТУ «регіональна дирекція UA:Херсон»</w:t>
            </w:r>
          </w:p>
          <w:p w:rsidR="00000000" w:rsidDel="00000000" w:rsidP="00000000" w:rsidRDefault="00000000" w:rsidRPr="00000000" w14:paraId="000006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згодою),</w:t>
            </w:r>
          </w:p>
          <w:p w:rsidR="00000000" w:rsidDel="00000000" w:rsidP="00000000" w:rsidRDefault="00000000" w:rsidRPr="00000000" w14:paraId="000006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w:t>
            </w:r>
          </w:p>
          <w:p w:rsidR="00000000" w:rsidDel="00000000" w:rsidP="00000000" w:rsidRDefault="00000000" w:rsidRPr="00000000" w14:paraId="000006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6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Регіональний центр з надання безоплатної вторинної правової допомоги у Херсонській області (за згодою),</w:t>
            </w:r>
          </w:p>
          <w:p w:rsidR="00000000" w:rsidDel="00000000" w:rsidP="00000000" w:rsidRDefault="00000000" w:rsidRPr="00000000" w14:paraId="000006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 громадські правозахисні</w:t>
            </w:r>
          </w:p>
          <w:p w:rsidR="00000000" w:rsidDel="00000000" w:rsidP="00000000" w:rsidRDefault="00000000" w:rsidRPr="00000000" w14:paraId="000006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організації (за згодою)</w:t>
            </w:r>
          </w:p>
          <w:p w:rsidR="00000000" w:rsidDel="00000000" w:rsidP="00000000" w:rsidRDefault="00000000" w:rsidRPr="00000000" w14:paraId="000006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w:t>
            </w:r>
          </w:p>
          <w:p w:rsidR="00000000" w:rsidDel="00000000" w:rsidP="00000000" w:rsidRDefault="00000000" w:rsidRPr="00000000" w14:paraId="000006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6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з метою формування у населення несприйняття корупції як способу розв’язання проблеми, протягом І півріччя 2025 року проведено наступні заходи.</w:t>
            </w:r>
          </w:p>
          <w:p w:rsidR="00000000" w:rsidDel="00000000" w:rsidP="00000000" w:rsidRDefault="00000000" w:rsidRPr="00000000" w14:paraId="000006C9">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у розділі «Громадянське суспільство», підрозділі «Консультації з громадськістю» розміщуються «Проекти розпоряджень голови обласної державної адміністрації». </w:t>
            </w:r>
          </w:p>
          <w:p w:rsidR="00000000" w:rsidDel="00000000" w:rsidP="00000000" w:rsidRDefault="00000000" w:rsidRPr="00000000" w14:paraId="000006CA">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Проводиться публічне громадське обговорення проектів розпоряджень голови обласної державної адміністрації,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(зі змінами). 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000000" w:rsidDel="00000000" w:rsidP="00000000" w:rsidRDefault="00000000" w:rsidRPr="00000000" w14:paraId="000006CB">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Забезпечується порядок оприлюднення відкритих даних розпорядниками бюджетних коштів на офіційному веб-сайті Херсонської обласної державної адміністрації та на Єдиному державному веб-порталі відкритих даних, а також порядок моніторингу та контролю щодо оприлюднення відкритих даних всіма структурними підрозділами та апаратом Херсонської обласної державної адміністрації.  </w:t>
            </w:r>
          </w:p>
          <w:p w:rsidR="00000000" w:rsidDel="00000000" w:rsidP="00000000" w:rsidRDefault="00000000" w:rsidRPr="00000000" w14:paraId="000006CC">
            <w:pPr>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метою забезпечення формування у населення негативного ставлення до корупції</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офіційних інформаційних ресурсах обласної державної адміністрації протягом звітного періоду розміщено наступні тематичні матеріали:</w:t>
            </w:r>
          </w:p>
          <w:p w:rsidR="00000000" w:rsidDel="00000000" w:rsidP="00000000" w:rsidRDefault="00000000" w:rsidRPr="00000000" w14:paraId="000006CD">
            <w:pPr>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січня 2025 року, «На Херсонщині продовжує працювати робоча група «Прозорість і підзвітність»», </w:t>
            </w:r>
            <w:hyperlink r:id="rId6">
              <w:r w:rsidDel="00000000" w:rsidR="00000000" w:rsidRPr="00000000">
                <w:rPr>
                  <w:rFonts w:ascii="Times New Roman" w:cs="Times New Roman" w:eastAsia="Times New Roman" w:hAnsi="Times New Roman"/>
                  <w:color w:val="0070c0"/>
                  <w:sz w:val="24"/>
                  <w:szCs w:val="24"/>
                  <w:u w:val="single"/>
                  <w:rtl w:val="0"/>
                </w:rPr>
                <w:t xml:space="preserve">https://t.me/khersonskaODA/29877</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CE">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січня 2025 року, «Брифінг першого заступника начальника Херсонської ОВА Дмитра Бутрія 13 січня 2025 року: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70c0"/>
                  <w:sz w:val="24"/>
                  <w:szCs w:val="24"/>
                  <w:u w:val="single"/>
                  <w:rtl w:val="0"/>
                </w:rPr>
                <w:t xml:space="preserve">https://t.me/khersonskaODA/29897</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CF">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січня 2025 року, «З першого січня цього року замість МСЕК на Херсонщині запрацювали 19 експертних команд з оцінювання повсякденного функціонування», </w:t>
            </w:r>
            <w:hyperlink r:id="rId8">
              <w:r w:rsidDel="00000000" w:rsidR="00000000" w:rsidRPr="00000000">
                <w:rPr>
                  <w:rFonts w:ascii="Times New Roman" w:cs="Times New Roman" w:eastAsia="Times New Roman" w:hAnsi="Times New Roman"/>
                  <w:color w:val="0070c0"/>
                  <w:sz w:val="24"/>
                  <w:szCs w:val="24"/>
                  <w:u w:val="single"/>
                  <w:rtl w:val="0"/>
                </w:rPr>
                <w:t xml:space="preserve">https://t.me/khersonskaODA/30283</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0">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лютого 2025 року, «Перший заступник начальника Херсонської ОВА Дмитро Бутрій провів чергове засідання обласної робочої групи «Прозорість і підзвітність»»; </w:t>
            </w:r>
            <w:hyperlink r:id="rId9">
              <w:r w:rsidDel="00000000" w:rsidR="00000000" w:rsidRPr="00000000">
                <w:rPr>
                  <w:rFonts w:ascii="Times New Roman" w:cs="Times New Roman" w:eastAsia="Times New Roman" w:hAnsi="Times New Roman"/>
                  <w:color w:val="0070c0"/>
                  <w:sz w:val="24"/>
                  <w:szCs w:val="24"/>
                  <w:u w:val="single"/>
                  <w:rtl w:val="0"/>
                </w:rPr>
                <w:t xml:space="preserve">https://t.me/khersonskaODA/31251</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1">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лютого 2025 року, «Брифінг першого заступника начальника Херсонської ОВА Дмитра Бутрія 11 лютого 2025 року: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70c0"/>
                  <w:sz w:val="24"/>
                  <w:szCs w:val="24"/>
                  <w:u w:val="single"/>
                  <w:rtl w:val="0"/>
                </w:rPr>
                <w:t xml:space="preserve">https://t.me/khersonskaODA/31263</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2">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лютого 2025 року, «Обласна робоча група «Прозорість і підзвітність» продовжує моніторинг використання бюджетних коштів у громадах Херсонщини», </w:t>
            </w:r>
            <w:hyperlink r:id="rId11">
              <w:r w:rsidDel="00000000" w:rsidR="00000000" w:rsidRPr="00000000">
                <w:rPr>
                  <w:rFonts w:ascii="Times New Roman" w:cs="Times New Roman" w:eastAsia="Times New Roman" w:hAnsi="Times New Roman"/>
                  <w:color w:val="0070c0"/>
                  <w:sz w:val="24"/>
                  <w:szCs w:val="24"/>
                  <w:u w:val="single"/>
                  <w:rtl w:val="0"/>
                </w:rPr>
                <w:t xml:space="preserve">https://t.me/khersonskaODA/32078</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3">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01 березня 2025 року, </w:t>
            </w:r>
            <w:r w:rsidDel="00000000" w:rsidR="00000000" w:rsidRPr="00000000">
              <w:rPr>
                <w:rFonts w:ascii="Times New Roman" w:cs="Times New Roman" w:eastAsia="Times New Roman" w:hAnsi="Times New Roman"/>
                <w:color w:val="000000"/>
                <w:sz w:val="24"/>
                <w:szCs w:val="24"/>
                <w:rtl w:val="0"/>
              </w:rPr>
              <w:t xml:space="preserve">«Брифінг першого заступника начальника Херсонської ОВА Дмитра Бутрія 01 березня 2025 року: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070c0"/>
                  <w:sz w:val="24"/>
                  <w:szCs w:val="24"/>
                  <w:u w:val="single"/>
                  <w:rtl w:val="0"/>
                </w:rPr>
                <w:t xml:space="preserve">https://t.me/khersonskaODA/32180</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4">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березня 2025 року, «Як підключити організацію до Єдиного порталу повідомлень викривачів?», </w:t>
            </w:r>
            <w:hyperlink r:id="rId13">
              <w:r w:rsidDel="00000000" w:rsidR="00000000" w:rsidRPr="00000000">
                <w:rPr>
                  <w:rFonts w:ascii="Times New Roman" w:cs="Times New Roman" w:eastAsia="Times New Roman" w:hAnsi="Times New Roman"/>
                  <w:color w:val="0070c0"/>
                  <w:sz w:val="24"/>
                  <w:szCs w:val="24"/>
                  <w:u w:val="single"/>
                  <w:rtl w:val="0"/>
                </w:rPr>
                <w:t xml:space="preserve">https://t.me/khersonskaODA/32640</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5">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березня 2025 року, «Хто такий викривач корупції та як отримати цей статус?», </w:t>
            </w:r>
            <w:hyperlink r:id="rId14">
              <w:r w:rsidDel="00000000" w:rsidR="00000000" w:rsidRPr="00000000">
                <w:rPr>
                  <w:rFonts w:ascii="Times New Roman" w:cs="Times New Roman" w:eastAsia="Times New Roman" w:hAnsi="Times New Roman"/>
                  <w:color w:val="0070c0"/>
                  <w:sz w:val="24"/>
                  <w:szCs w:val="24"/>
                  <w:u w:val="single"/>
                  <w:rtl w:val="0"/>
                </w:rPr>
                <w:t xml:space="preserve">https://t.me/khersonskaODA/32675</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6">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березня 2025 року, «В Україні існують три основні канали для повідомлень про корупцію: внутрішні, регулярні та зовнішні»,              </w:t>
            </w:r>
            <w:hyperlink r:id="rId15">
              <w:r w:rsidDel="00000000" w:rsidR="00000000" w:rsidRPr="00000000">
                <w:rPr>
                  <w:rFonts w:ascii="Times New Roman" w:cs="Times New Roman" w:eastAsia="Times New Roman" w:hAnsi="Times New Roman"/>
                  <w:color w:val="0070c0"/>
                  <w:sz w:val="24"/>
                  <w:szCs w:val="24"/>
                  <w:u w:val="single"/>
                  <w:rtl w:val="0"/>
                </w:rPr>
                <w:t xml:space="preserve">https://t.me/khersonskaODA/32726</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7">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березня 2025 року, «Захист викривачів – запорука ефективної боротьби з корупцією», </w:t>
            </w:r>
            <w:hyperlink r:id="rId16">
              <w:r w:rsidDel="00000000" w:rsidR="00000000" w:rsidRPr="00000000">
                <w:rPr>
                  <w:rFonts w:ascii="Times New Roman" w:cs="Times New Roman" w:eastAsia="Times New Roman" w:hAnsi="Times New Roman"/>
                  <w:color w:val="0070c0"/>
                  <w:sz w:val="24"/>
                  <w:szCs w:val="24"/>
                  <w:u w:val="single"/>
                  <w:rtl w:val="0"/>
                </w:rPr>
                <w:t xml:space="preserve">https://t.me/khersonskaODA/32775</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8">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 березня 2025   року,      «Анонімність       чи       конфіденційність:  що слід знати викривачам корупції», </w:t>
            </w:r>
            <w:hyperlink r:id="rId17">
              <w:r w:rsidDel="00000000" w:rsidR="00000000" w:rsidRPr="00000000">
                <w:rPr>
                  <w:rFonts w:ascii="Times New Roman" w:cs="Times New Roman" w:eastAsia="Times New Roman" w:hAnsi="Times New Roman"/>
                  <w:color w:val="0070c0"/>
                  <w:sz w:val="24"/>
                  <w:szCs w:val="24"/>
                  <w:u w:val="single"/>
                  <w:rtl w:val="0"/>
                </w:rPr>
                <w:t xml:space="preserve">https://t.me/khersonskaODA/32830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D9">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березня 2025 року, «Обласна робоча група «Прозорість і підзвітність» продовжує моніторинг витрат бюджетних коштів на місцевому рівні», </w:t>
            </w:r>
            <w:hyperlink r:id="rId18">
              <w:r w:rsidDel="00000000" w:rsidR="00000000" w:rsidRPr="00000000">
                <w:rPr>
                  <w:rFonts w:ascii="Times New Roman" w:cs="Times New Roman" w:eastAsia="Times New Roman" w:hAnsi="Times New Roman"/>
                  <w:color w:val="0070c0"/>
                  <w:sz w:val="24"/>
                  <w:szCs w:val="24"/>
                  <w:u w:val="single"/>
                  <w:rtl w:val="0"/>
                </w:rPr>
                <w:t xml:space="preserve">https://t.me/khersonskaODA/33303</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A">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березня 2025 року, «</w:t>
            </w:r>
            <w:r w:rsidDel="00000000" w:rsidR="00000000" w:rsidRPr="00000000">
              <w:rPr>
                <w:rFonts w:ascii="Times New Roman" w:cs="Times New Roman" w:eastAsia="Times New Roman" w:hAnsi="Times New Roman"/>
                <w:color w:val="000000"/>
                <w:sz w:val="24"/>
                <w:szCs w:val="24"/>
                <w:rtl w:val="0"/>
              </w:rPr>
              <w:t xml:space="preserve">Брифінг першого заступника начальника Херсонської ОВА Дмитра Бутрія 26 березня 2025 року: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0070c0"/>
                  <w:sz w:val="24"/>
                  <w:szCs w:val="24"/>
                  <w:u w:val="single"/>
                  <w:rtl w:val="0"/>
                </w:rPr>
                <w:t xml:space="preserve">https://t.me/khersonskaODA/33355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DB">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 березня 2025 року, «Під головуванням заступника начальника Херсонської ОВА Ярослава Шанька відбулось перше засідання робочої групи із забезпечення здійснення моніторингу у сфері оцінювання повсякденного функціонування особи у Херсонській області», </w:t>
            </w:r>
            <w:hyperlink r:id="rId20">
              <w:r w:rsidDel="00000000" w:rsidR="00000000" w:rsidRPr="00000000">
                <w:rPr>
                  <w:rFonts w:ascii="Times New Roman" w:cs="Times New Roman" w:eastAsia="Times New Roman" w:hAnsi="Times New Roman"/>
                  <w:color w:val="0070c0"/>
                  <w:sz w:val="24"/>
                  <w:szCs w:val="24"/>
                  <w:u w:val="single"/>
                  <w:rtl w:val="0"/>
                </w:rPr>
                <w:t xml:space="preserve">https://t.me/khersonskaODA/33599</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6DC">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 квітня 2025 року, «З 1 січня 2025 року в Україні запрацювала нова система оцінювання повсякденного функціонування (ЕКОПФО), яка замінила МСЕК. Вона стала прозорішою, швидшою та зручнішою для всіх, хто потребує підтримки»,</w:t>
            </w:r>
          </w:p>
          <w:p w:rsidR="00000000" w:rsidDel="00000000" w:rsidP="00000000" w:rsidRDefault="00000000" w:rsidRPr="00000000" w14:paraId="000006D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70c0"/>
                <w:sz w:val="24"/>
                <w:szCs w:val="24"/>
                <w:rtl w:val="0"/>
              </w:rPr>
              <w:t xml:space="preserve">https://t.me/khersonskaODA/33827</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DE">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 квітня 2025 року, «Оцінювання повсякденного функціонування: як знайти необхідну інформацію?», </w:t>
            </w:r>
            <w:r w:rsidDel="00000000" w:rsidR="00000000" w:rsidRPr="00000000">
              <w:rPr>
                <w:rFonts w:ascii="Times New Roman" w:cs="Times New Roman" w:eastAsia="Times New Roman" w:hAnsi="Times New Roman"/>
                <w:color w:val="0070c0"/>
                <w:sz w:val="24"/>
                <w:szCs w:val="24"/>
                <w:rtl w:val="0"/>
              </w:rPr>
              <w:t xml:space="preserve">https://t.me/khersonskaODA/33888</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DF">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квітня 2025 року, «Херсонська ОВА ініціювала онлайн-нараду аграріїв області з фахівцями Південного міжрегіонального управління Державної служби з питань праці», </w:t>
            </w:r>
            <w:r w:rsidDel="00000000" w:rsidR="00000000" w:rsidRPr="00000000">
              <w:rPr>
                <w:rFonts w:ascii="Times New Roman" w:cs="Times New Roman" w:eastAsia="Times New Roman" w:hAnsi="Times New Roman"/>
                <w:color w:val="0070c0"/>
                <w:sz w:val="24"/>
                <w:szCs w:val="24"/>
                <w:rtl w:val="0"/>
              </w:rPr>
              <w:t xml:space="preserve">https://t.me/khersonskaODA/34086</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0">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квітня 2025 року, «Понад 90% українців вважають найнебезпечнішою саме політичну корупцію на найвищому рівні. Такі справи розслідує НАБУ», </w:t>
            </w:r>
            <w:r w:rsidDel="00000000" w:rsidR="00000000" w:rsidRPr="00000000">
              <w:rPr>
                <w:rFonts w:ascii="Times New Roman" w:cs="Times New Roman" w:eastAsia="Times New Roman" w:hAnsi="Times New Roman"/>
                <w:color w:val="0070c0"/>
                <w:sz w:val="24"/>
                <w:szCs w:val="24"/>
                <w:rtl w:val="0"/>
              </w:rPr>
              <w:t xml:space="preserve">https://t.me/khersonskaODA/34585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1">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травня 2025 року, «Національне агентство з питань запобігання корупції розробило рекомендації для усунення корупційних ризиків у лісовому господарстві», </w:t>
            </w:r>
            <w:r w:rsidDel="00000000" w:rsidR="00000000" w:rsidRPr="00000000">
              <w:rPr>
                <w:rFonts w:ascii="Times New Roman" w:cs="Times New Roman" w:eastAsia="Times New Roman" w:hAnsi="Times New Roman"/>
                <w:color w:val="0070c0"/>
                <w:sz w:val="24"/>
                <w:szCs w:val="24"/>
                <w:rtl w:val="0"/>
              </w:rPr>
              <w:t xml:space="preserve">https://t.me/khersonskaODA/35132</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2">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 травня 2025 року,  «Відбулося чергове засідання обласної робочої групи «Прозорість і підзвітність»», </w:t>
            </w:r>
            <w:r w:rsidDel="00000000" w:rsidR="00000000" w:rsidRPr="00000000">
              <w:rPr>
                <w:rFonts w:ascii="Times New Roman" w:cs="Times New Roman" w:eastAsia="Times New Roman" w:hAnsi="Times New Roman"/>
                <w:color w:val="0070c0"/>
                <w:sz w:val="24"/>
                <w:szCs w:val="24"/>
                <w:rtl w:val="0"/>
              </w:rPr>
              <w:t xml:space="preserve">https://t.me/khersonskaODA/35217</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3">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 травня 2025 року, «Брифінг першого заступника начальника Херсонської ОВА Дмитра Бутрія: “Прозорість і підзвітність”»,             </w:t>
            </w:r>
            <w:r w:rsidDel="00000000" w:rsidR="00000000" w:rsidRPr="00000000">
              <w:rPr>
                <w:rFonts w:ascii="Times New Roman" w:cs="Times New Roman" w:eastAsia="Times New Roman" w:hAnsi="Times New Roman"/>
                <w:color w:val="0070c0"/>
                <w:sz w:val="24"/>
                <w:szCs w:val="24"/>
                <w:rtl w:val="0"/>
              </w:rPr>
              <w:t xml:space="preserve">https://t.me/khersonskaODA/35348</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4">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08 травня 2025 року, «На Херсонщині затвердили проєкт   Регіонального плану управління відходами»,                                                             </w:t>
            </w:r>
            <w:r w:rsidDel="00000000" w:rsidR="00000000" w:rsidRPr="00000000">
              <w:rPr>
                <w:rFonts w:ascii="Times New Roman" w:cs="Times New Roman" w:eastAsia="Times New Roman" w:hAnsi="Times New Roman"/>
                <w:color w:val="0070c0"/>
                <w:sz w:val="24"/>
                <w:szCs w:val="24"/>
                <w:rtl w:val="0"/>
              </w:rPr>
              <w:t xml:space="preserve">https://t.me/khersonskaODA/35523</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5">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травня 2025 року. «Перший заступник начальника Херсонської ОВА Дмитро Бутрій провів чергове засідання обласної робочої групи «Прозорість і підзвітність»»,                                             </w:t>
            </w:r>
            <w:r w:rsidDel="00000000" w:rsidR="00000000" w:rsidRPr="00000000">
              <w:rPr>
                <w:rFonts w:ascii="Times New Roman" w:cs="Times New Roman" w:eastAsia="Times New Roman" w:hAnsi="Times New Roman"/>
                <w:color w:val="0070c0"/>
                <w:sz w:val="24"/>
                <w:szCs w:val="24"/>
                <w:rtl w:val="0"/>
              </w:rPr>
              <w:t xml:space="preserve">https://t.me/khersonskaODA/35853</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6">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червня 2025 року, «Відбулося чергове засідання обласної робочої групи “Прозорість і підзвітність” під головуванням першого</w:t>
            </w:r>
          </w:p>
          <w:p w:rsidR="00000000" w:rsidDel="00000000" w:rsidP="00000000" w:rsidRDefault="00000000" w:rsidRPr="00000000" w14:paraId="000006E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заступника начальника Херсонської ОВА Дмитра Бутрія», </w:t>
            </w:r>
            <w:r w:rsidDel="00000000" w:rsidR="00000000" w:rsidRPr="00000000">
              <w:rPr>
                <w:rFonts w:ascii="Times New Roman" w:cs="Times New Roman" w:eastAsia="Times New Roman" w:hAnsi="Times New Roman"/>
                <w:color w:val="0070c0"/>
                <w:sz w:val="24"/>
                <w:szCs w:val="24"/>
                <w:rtl w:val="0"/>
              </w:rPr>
              <w:t xml:space="preserve">https://t.me/khersonskaODA/36763</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8">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 червня 2025 року, «Брифінг першого заступника начальника Херсонської ОВА Дмитра Бутрія: “Прозорість і підзвітність”», </w:t>
            </w:r>
            <w:r w:rsidDel="00000000" w:rsidR="00000000" w:rsidRPr="00000000">
              <w:rPr>
                <w:rFonts w:ascii="Times New Roman" w:cs="Times New Roman" w:eastAsia="Times New Roman" w:hAnsi="Times New Roman"/>
                <w:color w:val="0070c0"/>
                <w:sz w:val="24"/>
                <w:szCs w:val="24"/>
                <w:rtl w:val="0"/>
              </w:rPr>
              <w:t xml:space="preserve">https://t.me/khersonskaODA/36938</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9">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червня 2025 року,  «Продовжується системна робота щодо організації      оздоровлення та відпочинку дітей нашої області», </w:t>
            </w:r>
            <w:r w:rsidDel="00000000" w:rsidR="00000000" w:rsidRPr="00000000">
              <w:rPr>
                <w:rFonts w:ascii="Times New Roman" w:cs="Times New Roman" w:eastAsia="Times New Roman" w:hAnsi="Times New Roman"/>
                <w:color w:val="0070c0"/>
                <w:sz w:val="24"/>
                <w:szCs w:val="24"/>
                <w:rtl w:val="0"/>
              </w:rPr>
              <w:t xml:space="preserve">https://t.me/khersonskaODA/37422</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A">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червня 2025 року, «Питання ефективного використання бюджетних коштів продовжує тримати на контролі обласна робоча група “Прозорість і підзвітність”», </w:t>
            </w:r>
            <w:r w:rsidDel="00000000" w:rsidR="00000000" w:rsidRPr="00000000">
              <w:rPr>
                <w:rFonts w:ascii="Times New Roman" w:cs="Times New Roman" w:eastAsia="Times New Roman" w:hAnsi="Times New Roman"/>
                <w:color w:val="0070c0"/>
                <w:sz w:val="24"/>
                <w:szCs w:val="24"/>
                <w:rtl w:val="0"/>
              </w:rPr>
              <w:t xml:space="preserve">https://t.me/khersonskaODA/37709</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EB">
            <w:pPr>
              <w:spacing w:after="0" w:line="240" w:lineRule="auto"/>
              <w:ind w:firstLine="442"/>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27 червня 2025 року,  «На Херсонщині триває перехід до нової моделі адміністрування соціальних виплат», </w:t>
            </w:r>
            <w:hyperlink r:id="rId21">
              <w:r w:rsidDel="00000000" w:rsidR="00000000" w:rsidRPr="00000000">
                <w:rPr>
                  <w:rFonts w:ascii="Times New Roman" w:cs="Times New Roman" w:eastAsia="Times New Roman" w:hAnsi="Times New Roman"/>
                  <w:color w:val="0070c0"/>
                  <w:sz w:val="24"/>
                  <w:szCs w:val="24"/>
                  <w:u w:val="single"/>
                  <w:rtl w:val="0"/>
                </w:rPr>
                <w:t xml:space="preserve">https://t.me/khersonskaODA/38255</w:t>
              </w:r>
            </w:hyperlink>
            <w:r w:rsidDel="00000000" w:rsidR="00000000" w:rsidRPr="00000000">
              <w:rPr>
                <w:sz w:val="24"/>
                <w:szCs w:val="24"/>
                <w:rtl w:val="0"/>
              </w:rPr>
              <w:t xml:space="preserve">.</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Питання стану організації та виконання норм антикорупційного законодавства знаходиться на постійному контролі в управлінні освіти і науки обласної державної адміністрації. На робочих нарадах постійно обговорюються питання, повязані з антикорупційним законодавством. </w:t>
            </w:r>
          </w:p>
          <w:p w:rsidR="00000000" w:rsidDel="00000000" w:rsidP="00000000" w:rsidRDefault="00000000" w:rsidRPr="00000000" w14:paraId="000006EE">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працюючих закладах освіти Херсонської області постійно проводяться роз’яснювальні бесіди, робота, спрямована на формування у здобувачів освіти та педагогічних працівників негативного ставлення до фактів корупції, підвищення їх громадської свідомості та активності у протидії корупції. Також на засіданнях педагогічних рад закладів освіти обговорюються питання щодо недопущення в навчальних колективах  корупційних проявів.</w:t>
            </w:r>
          </w:p>
          <w:p w:rsidR="00000000" w:rsidDel="00000000" w:rsidP="00000000" w:rsidRDefault="00000000" w:rsidRPr="00000000" w14:paraId="000006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Забезпечується відкритість і прозорість діяльності закладів освіти шляхом оприлюднення та своєчасного оновлення публічної інформації на офіційних вебсайтах.</w:t>
            </w:r>
          </w:p>
          <w:p w:rsidR="00000000" w:rsidDel="00000000" w:rsidP="00000000" w:rsidRDefault="00000000" w:rsidRPr="00000000" w14:paraId="000006F0">
            <w:pPr>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забезпечується комплекс заходів у закладах освіти області щодо вивчення питань, пов’язаних з корупцією, а також тренінгів з питань антикорупційного законодавства для працівників таких закладів.</w:t>
            </w:r>
            <w:r w:rsidDel="00000000" w:rsidR="00000000" w:rsidRPr="00000000">
              <w:rPr>
                <w:rtl w:val="0"/>
              </w:rPr>
            </w:r>
          </w:p>
          <w:p w:rsidR="00000000" w:rsidDel="00000000" w:rsidP="00000000" w:rsidRDefault="00000000" w:rsidRPr="00000000" w14:paraId="000006F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нарадах керівникам місцевих органів управління освітою, керівникам закладів освіти надаються постійно рекомендації щодо забезпечення прозорості та доброчесності у діяльності закладів загальної середньої освіти.</w:t>
            </w:r>
          </w:p>
          <w:p w:rsidR="00000000" w:rsidDel="00000000" w:rsidP="00000000" w:rsidRDefault="00000000" w:rsidRPr="00000000" w14:paraId="000006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закладах освіти Херсонської області, з метою формування у здобувачів освіти, педагогічних працівників негативного ставлення до корупції, постійно проводиться роз'яснювальна робота щодо вивчення та виконання антикорупційного законодавства України, протягом навчального року в дистанційному форматі проводяться інформаційно-просвітницькі заходи: години спілкування, круглі столи, антикорупційні ігри, роз’яснювальні заходи, які висвітлюються на вебсайтах, в соціальних мережах, робочих групах. </w:t>
            </w:r>
          </w:p>
          <w:p w:rsidR="00000000" w:rsidDel="00000000" w:rsidP="00000000" w:rsidRDefault="00000000" w:rsidRPr="00000000" w14:paraId="000006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Педагогічними працівниками інтегруються в освітній процес ціннісні орієнтири щодо формування нетерпимості до корупції та недоброчесності шляхом проведення відповідних тематичних заходів із здобувачами освіти, відповідно запроваджується наскрізна освіта про доброчесність (антикорупційна освіта) для отримання знань, що сприятимуть формуванню доброчесної молоді. </w:t>
            </w:r>
          </w:p>
          <w:p w:rsidR="00000000" w:rsidDel="00000000" w:rsidP="00000000" w:rsidRDefault="00000000" w:rsidRPr="00000000" w14:paraId="000006F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працюючих  офіційних вебсайтах установ та закладів освіти області розміщено  інформаційний банер, який містить телефонний номер гарячої лінії голови обласної державної адміністрації та інформацію для батьківської громадськості щодо примусового збору коштів у закладах освіти, забезпечено оприлюднення на офіційних сайтах закладів звітних інформаційних матеріалів про використання грошових коштів, отриманих від благодійників через спеціальні рахунки у банках чи інших фінансових установах.</w:t>
            </w:r>
          </w:p>
          <w:p w:rsidR="00000000" w:rsidDel="00000000" w:rsidP="00000000" w:rsidRDefault="00000000" w:rsidRPr="00000000" w14:paraId="000006F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Педагогічні працівники закладів освіти проходять курси підвищення кваліфікації з обов’язковим включенням до них питань, присвячених антикорупційній тематиці (запобігання корупції, суспільна та академічна доброчесність). </w:t>
            </w:r>
          </w:p>
          <w:p w:rsidR="00000000" w:rsidDel="00000000" w:rsidP="00000000" w:rsidRDefault="00000000" w:rsidRPr="00000000" w14:paraId="000006F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педагогічних радах розглядаються питання щодо неприпустимості вчинення корупційних діянь, забезпечення прозорої кадрової політики, вжиття заходів щодо запобігання, виявлення та усунення конфліктів інтересів.</w:t>
            </w:r>
          </w:p>
          <w:p w:rsidR="00000000" w:rsidDel="00000000" w:rsidP="00000000" w:rsidRDefault="00000000" w:rsidRPr="00000000" w14:paraId="000006F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Проводяться заходи з поширення знань про антикорупційне законодавство серед батьків, учнів шляхом проведення виховних годин, анкетування, тематичних занять з питань протидії корупції.</w:t>
            </w:r>
          </w:p>
          <w:p w:rsidR="00000000" w:rsidDel="00000000" w:rsidP="00000000" w:rsidRDefault="00000000" w:rsidRPr="00000000" w14:paraId="000006F9">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Питання стану організації та виконання норм антикорупційного законодавства у системі загальної середньої, позашкільної, професійно-технічної та вищої освіти знаходиться на постійному контролі обласної військової адміністрації.</w:t>
            </w:r>
          </w:p>
          <w:p w:rsidR="00000000" w:rsidDel="00000000" w:rsidP="00000000" w:rsidRDefault="00000000" w:rsidRPr="00000000" w14:paraId="000006FA">
            <w:pPr>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та заходи з поширення інформації щодо           програм </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антикорупційного спрямування</w:t>
            </w:r>
          </w:p>
          <w:p w:rsidR="00000000" w:rsidDel="00000000" w:rsidP="00000000" w:rsidRDefault="00000000" w:rsidRPr="00000000" w14:paraId="000006F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7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 </w:t>
            </w:r>
          </w:p>
        </w:tc>
        <w:tc>
          <w:tcPr>
            <w:shd w:fill="auto" w:val="clear"/>
          </w:tcPr>
          <w:p w:rsidR="00000000" w:rsidDel="00000000" w:rsidP="00000000" w:rsidRDefault="00000000" w:rsidRPr="00000000" w14:paraId="000007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апарату облдержадміністрації,</w:t>
            </w:r>
          </w:p>
          <w:p w:rsidR="00000000" w:rsidDel="00000000" w:rsidP="00000000" w:rsidRDefault="00000000" w:rsidRPr="00000000" w14:paraId="000007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Херсонський регіональний центр підвищення кваліфікації</w:t>
            </w:r>
          </w:p>
        </w:tc>
        <w:tc>
          <w:tcPr>
            <w:shd w:fill="auto" w:val="clear"/>
          </w:tcPr>
          <w:p w:rsidR="00000000" w:rsidDel="00000000" w:rsidP="00000000" w:rsidRDefault="00000000" w:rsidRPr="00000000" w14:paraId="0000070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Виконано. </w:t>
            </w:r>
            <w:r w:rsidDel="00000000" w:rsidR="00000000" w:rsidRPr="00000000">
              <w:rPr>
                <w:rFonts w:ascii="Times New Roman" w:cs="Times New Roman" w:eastAsia="Times New Roman" w:hAnsi="Times New Roman"/>
                <w:color w:val="000000"/>
                <w:sz w:val="24"/>
                <w:szCs w:val="24"/>
                <w:rtl w:val="0"/>
              </w:rPr>
              <w:t xml:space="preserve">Протягом І півріччя 2025 року, відповідно до плану-графіку підвищення кваліфікації працівників місцевих військових адміністрацій Херсонської області проведено 13 комунікаційних заходів, за темами: «Нове в антикорупційному законодавстві. Відповідальність державних службовців та посадових осіб за корупційні діяння. Закон України «Про запобігання корупції». Конфлікт інтересів на службі в органах публічної влади» (8 заходів, 208 державних службовці та 19 посадових осіб органів місцевого самоврядування) та «Доброчесність та етика поведінки державних службовців» (5 заходів, 70 державних службовці та 19 посадових осіб органів місцевого самоврядування). </w:t>
            </w:r>
          </w:p>
          <w:p w:rsidR="00000000" w:rsidDel="00000000" w:rsidP="00000000" w:rsidRDefault="00000000" w:rsidRPr="00000000" w14:paraId="000007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Всього підвищили свій професійний рівень 278 державних  службовця, з них: категорії «Б» – 125 осіб , категорії «В» – 153 особи та 38 посадових осіб органів місцевого самоврядування (V категорії – 24 особи, VII категорії – 14 осіб).</w:t>
            </w:r>
          </w:p>
          <w:p w:rsidR="00000000" w:rsidDel="00000000" w:rsidP="00000000" w:rsidRDefault="00000000" w:rsidRPr="00000000" w14:paraId="000007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42"/>
              <w:jc w:val="both"/>
              <w:rPr>
                <w:rFonts w:ascii="Times New Roman" w:cs="Times New Roman" w:eastAsia="Times New Roman" w:hAnsi="Times New Roman"/>
                <w:sz w:val="24"/>
                <w:szCs w:val="24"/>
              </w:rPr>
            </w:pPr>
            <w:r w:rsidDel="00000000" w:rsidR="00000000" w:rsidRPr="00000000">
              <w:rPr>
                <w:rtl w:val="0"/>
              </w:rPr>
            </w:r>
          </w:p>
        </w:tc>
      </w:tr>
      <w:tr>
        <w:trPr>
          <w:cantSplit w:val="0"/>
          <w:trHeight w:val="5519" w:hRule="atLeast"/>
          <w:tblHeader w:val="0"/>
        </w:trPr>
        <w:tc>
          <w:tcPr>
            <w:shd w:fill="auto" w:val="clear"/>
          </w:tcPr>
          <w:p w:rsidR="00000000" w:rsidDel="00000000" w:rsidP="00000000" w:rsidRDefault="00000000" w:rsidRPr="00000000" w14:paraId="000007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 w:right="0" w:hanging="2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забезпеченні прозорості та відкритості діяльності органів влади:</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Запровадження опрацювання сектором з питань запобігання та виявлення корупції облдержадміністрації запитів на отримання публічної інформації та погодження      шляхом </w:t>
            </w:r>
          </w:p>
          <w:p w:rsidR="00000000" w:rsidDel="00000000" w:rsidP="00000000" w:rsidRDefault="00000000" w:rsidRPr="00000000" w14:paraId="0000070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візування відповідей на  запити,    що    стосуються </w:t>
            </w:r>
          </w:p>
          <w:p w:rsidR="00000000" w:rsidDel="00000000" w:rsidP="00000000" w:rsidRDefault="00000000" w:rsidRPr="00000000" w14:paraId="0000070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кадрових питань та використання бюджетних коштів.</w:t>
            </w:r>
          </w:p>
          <w:p w:rsidR="00000000" w:rsidDel="00000000" w:rsidP="00000000" w:rsidRDefault="00000000" w:rsidRPr="00000000" w14:paraId="000007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7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1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w:t>
            </w:r>
          </w:p>
          <w:p w:rsidR="00000000" w:rsidDel="00000000" w:rsidP="00000000" w:rsidRDefault="00000000" w:rsidRPr="00000000" w14:paraId="000007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 року,</w:t>
            </w:r>
          </w:p>
          <w:p w:rsidR="00000000" w:rsidDel="00000000" w:rsidP="00000000" w:rsidRDefault="00000000" w:rsidRPr="00000000" w14:paraId="000007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7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spacing w:after="0" w:line="240" w:lineRule="auto"/>
              <w:ind w:right="5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7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w:t>
            </w:r>
            <w:r w:rsidDel="00000000" w:rsidR="00000000" w:rsidRPr="00000000">
              <w:rPr>
                <w:rtl w:val="0"/>
              </w:rPr>
            </w:r>
          </w:p>
          <w:p w:rsidR="00000000" w:rsidDel="00000000" w:rsidP="00000000" w:rsidRDefault="00000000" w:rsidRPr="00000000" w14:paraId="000007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забезпечується опрацювання сектором з питань запобігання та виявлення корупції обласної державної адміністрації запитів на отримання публічної інформації та погодження шляхом візування відповідей на запити, що стосуються кадрових питань та використання бюджетних коштів.</w:t>
            </w: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3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здійсненні контрольно-наглядової функції держави:</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Розроблення та запровадження кодексу (стандарту) етичної поведінки працівників  облдержадміністрації.</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Прийняття рішення про розміщення зовніш- ньої реклами виключно на засіданні архітектурно-містобудівної ради при управлінні містобудуван- ня та архітектури облдержадміністрації.</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За результатами розгляду питання щодо погодження розміщення зовнішньої реклами на об’єктах культурної спадщини         оприлюд- нювати протоколи засідань архітектурно-містобудівної ради при управлінні містобуду-вання та архітектури облдержадміністрації на офіційному сайті облдержадміністрації.</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Підготовка проєкту звернення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оскільки відсутні підза- конні нормативно-правові акти які б забезпечу вали подальші правові наслідки для винних осіб.</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Прийняття рішення про укладення/продовжен ня чи відмову у продовженні строку дії договору оренди на земельні ділянки з фізичними та юридич- ними особами, а також визначення ставки оренд- ної плати за користування землями від 3 до 12% виключно на засіданні комісії з питань регулювання земельних відносин облдержадміністрації.</w:t>
            </w:r>
          </w:p>
          <w:p w:rsidR="00000000" w:rsidDel="00000000" w:rsidP="00000000" w:rsidRDefault="00000000" w:rsidRPr="00000000" w14:paraId="0000075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 Залучення до роботи комісії з питань регулювання земельних відносин облдержадміністрації працівника сектору з питань запобігання та виявлення корупції облдержадміністрації.</w:t>
            </w:r>
          </w:p>
          <w:p w:rsidR="00000000" w:rsidDel="00000000" w:rsidP="00000000" w:rsidRDefault="00000000" w:rsidRPr="00000000" w14:paraId="0000075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 Підготовка проєкту звернення до Міністерства інфраструк- тури України про необхідність ініціювання усунення недосконалості норм пункту 2-8 Правил перетинання державного кордону громадянами України, затверджених постановою Кабінету Міністрів    України   від</w:t>
            </w:r>
          </w:p>
          <w:p w:rsidR="00000000" w:rsidDel="00000000" w:rsidP="00000000" w:rsidRDefault="00000000" w:rsidRPr="00000000" w14:paraId="0000075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січня 1995 року № 57 (зі змінами), щодо прийняття посадовими особами облдержадміні- страції рішень стосовно надання дозволу на виїзд за межі України водіям, що здійснюють перевезен ня для потреб Збройних Сил України, інших утворених відповідно до законів України військо- вих формувань, а також медичних вантажів, вантажів гуманітарної допомоги автомобільни-ми транспортними засобами, за наявності відповідного обґрунтуван ня щодо обсягів вантажів та кількості транспортних засобів, необхідних для їх перевезення.</w:t>
            </w:r>
          </w:p>
          <w:p w:rsidR="00000000" w:rsidDel="00000000" w:rsidP="00000000" w:rsidRDefault="00000000" w:rsidRPr="00000000" w14:paraId="0000075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 Підготовка проєкту звернення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 вою Кабінету Міністрів    України від 29   грудня   2021 року № 1455, щодо видачі перепусток громадянам для пересу- вання по території, де встановлено комендантсь- ку годину.</w:t>
            </w:r>
          </w:p>
          <w:p w:rsidR="00000000" w:rsidDel="00000000" w:rsidP="00000000" w:rsidRDefault="00000000" w:rsidRPr="00000000" w14:paraId="0000076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 Розроблення та запровадження відповідно до вимог підпункту 4 пункту 4 постанови Кабінету Міністрів України від 20 березня 2022 року № 328 «Деякі питання забезпечення населення продовольчими товарами тривалого зберігання та санітарно-гігієнічними товарами в умовах воєнного стану» (зі змінами) порядку безоплатної видачі населенню продовольчих та санітарно-гігієнічних товарів та критеріїв для розподілу продовольчих і санітарно-гігієнічних товарів.</w:t>
            </w:r>
          </w:p>
          <w:p w:rsidR="00000000" w:rsidDel="00000000" w:rsidP="00000000" w:rsidRDefault="00000000" w:rsidRPr="00000000" w14:paraId="0000076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76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w:t>
            </w:r>
          </w:p>
          <w:p w:rsidR="00000000" w:rsidDel="00000000" w:rsidP="00000000" w:rsidRDefault="00000000" w:rsidRPr="00000000" w14:paraId="000007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2023 року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6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78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8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79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9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9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A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7B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B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C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7C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C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D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D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E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F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F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F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80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8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81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2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містобудування та архітектури облдержадміністрації</w:t>
            </w:r>
          </w:p>
          <w:p w:rsidR="00000000" w:rsidDel="00000000" w:rsidP="00000000" w:rsidRDefault="00000000" w:rsidRPr="00000000" w14:paraId="000008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містобудування та архітектури облдержадміністрації</w:t>
            </w:r>
          </w:p>
          <w:p w:rsidR="00000000" w:rsidDel="00000000" w:rsidP="00000000" w:rsidRDefault="00000000" w:rsidRPr="00000000" w14:paraId="000008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84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8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юридичного управління апарату облдержадміністрації</w:t>
            </w:r>
          </w:p>
          <w:p w:rsidR="00000000" w:rsidDel="00000000" w:rsidP="00000000" w:rsidRDefault="00000000" w:rsidRPr="00000000" w14:paraId="000008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8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голова комісії з питань регулювання земельних відносин облдержадміністрації</w:t>
            </w:r>
          </w:p>
          <w:p w:rsidR="00000000" w:rsidDel="00000000" w:rsidP="00000000" w:rsidRDefault="00000000" w:rsidRPr="00000000" w14:paraId="000008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87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8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Директор Департаменту соціального розвитку облдержадміністрації</w:t>
            </w:r>
            <w:r w:rsidDel="00000000" w:rsidR="00000000" w:rsidRPr="00000000">
              <w:rPr>
                <w:rtl w:val="0"/>
              </w:rPr>
            </w:r>
          </w:p>
        </w:tc>
        <w:tc>
          <w:tcPr>
            <w:shd w:fill="auto" w:val="clear"/>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Начальником Херсонської обласної військовій адміністрації видано розпорядження від 23 серпня                2023 року № 525 «Про Кодекс етичної поведінки працівників Херсонської обласної державної (військової) адміністрації».</w:t>
            </w:r>
          </w:p>
          <w:p w:rsidR="00000000" w:rsidDel="00000000" w:rsidP="00000000" w:rsidRDefault="00000000" w:rsidRPr="00000000" w14:paraId="000008BF">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етичної поведінки працівників Херсонської обласної державної адміністрації (далі – Кодекс) визначає сукупність моральних та професійно-етичних принципів, правил, вимог та загальних обов’язків, які регулюють засади поведінки голови обласної державної адміністрації, його першого заступника та заступників, </w:t>
            </w:r>
            <w:r w:rsidDel="00000000" w:rsidR="00000000" w:rsidRPr="00000000">
              <w:rPr>
                <w:rFonts w:ascii="Times New Roman" w:cs="Times New Roman" w:eastAsia="Times New Roman" w:hAnsi="Times New Roman"/>
                <w:sz w:val="24"/>
                <w:szCs w:val="24"/>
                <w:highlight w:val="white"/>
                <w:rtl w:val="0"/>
              </w:rPr>
              <w:t xml:space="preserve">державних службовців категорій «Б» і «В», працівників патронатної служби та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працівників </w:t>
            </w:r>
            <w:r w:rsidDel="00000000" w:rsidR="00000000" w:rsidRPr="00000000">
              <w:rPr>
                <w:rFonts w:ascii="Times New Roman" w:cs="Times New Roman" w:eastAsia="Times New Roman" w:hAnsi="Times New Roman"/>
                <w:sz w:val="24"/>
                <w:szCs w:val="24"/>
                <w:rtl w:val="0"/>
              </w:rPr>
              <w:t xml:space="preserve">обласної державної адміністрації</w:t>
            </w:r>
            <w:r w:rsidDel="00000000" w:rsidR="00000000" w:rsidRPr="00000000">
              <w:rPr>
                <w:rFonts w:ascii="Times New Roman" w:cs="Times New Roman" w:eastAsia="Times New Roman" w:hAnsi="Times New Roman"/>
                <w:sz w:val="24"/>
                <w:szCs w:val="24"/>
                <w:highlight w:val="white"/>
                <w:rtl w:val="0"/>
              </w:rPr>
              <w:t xml:space="preserve">, які виконують функції з обслуговування, </w:t>
            </w:r>
            <w:r w:rsidDel="00000000" w:rsidR="00000000" w:rsidRPr="00000000">
              <w:rPr>
                <w:rFonts w:ascii="Times New Roman" w:cs="Times New Roman" w:eastAsia="Times New Roman" w:hAnsi="Times New Roman"/>
                <w:sz w:val="24"/>
                <w:szCs w:val="24"/>
                <w:rtl w:val="0"/>
              </w:rPr>
              <w:t xml:space="preserve">під час виконання ними своїх повноважень. </w:t>
            </w:r>
            <w:bookmarkStart w:colFirst="0" w:colLast="0" w:name="ppmoy3asv67r" w:id="1"/>
            <w:bookmarkEnd w:id="1"/>
            <w:r w:rsidDel="00000000" w:rsidR="00000000" w:rsidRPr="00000000">
              <w:rPr>
                <w:rtl w:val="0"/>
              </w:rPr>
            </w:r>
          </w:p>
          <w:p w:rsidR="00000000" w:rsidDel="00000000" w:rsidP="00000000" w:rsidRDefault="00000000" w:rsidRPr="00000000" w14:paraId="000008C0">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ґрунтується на положеннях Конституції України, законодавства про державну службу та у сфері запобігання корупції,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№1203/29333.</w:t>
            </w:r>
          </w:p>
          <w:p w:rsidR="00000000" w:rsidDel="00000000" w:rsidP="00000000" w:rsidRDefault="00000000" w:rsidRPr="00000000" w14:paraId="000008C1">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 це зведення правил і норм поведінки державних службовців, посадових та службових осіб органів державної влади та загальнолюдських моральних принципів і цінностей, які керують поведінкою працівників обласної державної адміністрації і визначають позитивні та негативні оцінки їхніх думок і дій. </w:t>
            </w:r>
          </w:p>
          <w:p w:rsidR="00000000" w:rsidDel="00000000" w:rsidP="00000000" w:rsidRDefault="00000000" w:rsidRPr="00000000" w14:paraId="000008C2">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визначає, як можна працівникам обласної державної (військової) адміністрації поводитися, а як не можна, які рішення можна приймати, а які ні, де проходить границя між дотриманням чинного законодавства і його порушенням. </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прийняття рішення про розміщення зовнішньої реклами виключно на засіданні архітектурно-містобудівної ради при управлінні містобудування та архітектури обласної державної адміністрації.</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за результатами розгляду питання щодо погодження розміщення зовнішньої реклами на об’єктах культурної спадщини, оприлюднювати протоколи засідань архітектурно-містобудівної ради при управлінні містобудування та архітектури обласної державної адміністрації на офіційному вебсайті обласної державної (військової) адміністрації.</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оскільки відсутні підзаконні нормативно-правові акти які б забезпечу вали подальші правові наслідки для винних осіб.</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4">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прийняття рішення про укладення/продовження чи відмову у продовженні строку дії договору оренди на земельні ділянки з фізичними та юридичними особами, а також визначення ставки орендної плати за користування</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землями від 3 до 12% виключно на засіданні комісії з питань регулювання земельних відносин обласної державної адміністрації.</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алучено до роботи комісії з питань регулювання земельних відносин обласної державної адміністрації головного спеціаліста сектору з питань запобігання та виявлення корупції обласної державної адміністрації.</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Міністерства інфраструктури України про необхідність ініціювання усунення недосконалості норм пункту 2-8 Правил перетинання державного кордону громадянами України, затверджених постановою Кабінету Міністрів  України  від  27 січня 1995 року № 57 (зі змінами), щодо прийняття посадовими особами обласної державної адміністрації рішень стосовно надання дозволу на виїзд за межі України водіям, що здійснюють перевезення для потреб Збройних Сил України, інших утворених відповідно до законів України військових формувань, а також медичних вантажів, вантажів гуманітарної допомоги автомобільними транспортними засобами, за наявності відповідного обґрунтування щодо обсягів вантажів та кількості транспортних засобів, необхідних для їх перевезення.</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постановою Кабінету Міністрів України від 29 грудня 2021 року         № 1455, щодо видачі перепусток громадянам для пересування по території, де встановлено комендантську годину.</w:t>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w:t>
            </w:r>
            <w:r w:rsidDel="00000000" w:rsidR="00000000" w:rsidRPr="00000000">
              <w:rPr>
                <w:rFonts w:ascii="Times New Roman" w:cs="Times New Roman" w:eastAsia="Times New Roman" w:hAnsi="Times New Roman"/>
                <w:color w:val="000000"/>
                <w:sz w:val="24"/>
                <w:szCs w:val="24"/>
                <w:rtl w:val="0"/>
              </w:rPr>
              <w:t xml:space="preserve">розроблено та запроваджено відповідно до вимог підпункту 4 пункту 4 постанови Кабінету Міністрів України від           20 березня 2022 року № 328 «Деякі питання забезпечення населення продовольчими товарами в умовах воєнного стану» (зі змінами) порядок безоплатної видачі населенню продовольчих товарів та критеріїв для розподілу продовольчих товарів.</w:t>
            </w:r>
          </w:p>
          <w:p w:rsidR="00000000" w:rsidDel="00000000" w:rsidP="00000000" w:rsidRDefault="00000000" w:rsidRPr="00000000" w14:paraId="000009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shd w:fill="auto" w:val="clear"/>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наданні адміністра-тивних послуг:</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Визначення перспектив та наявності технічних, матеріальних і фінансових умов для запровадження, а також запровадження: автомати- зованої    системи прийняття та обробки документів; можливості отримати адміністративну послугу      через       сайт </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облдержадміністрації; можливості отримати адміністративну послугу в Центрі надання адміністративних послуг Херсонської міської  територіальної громади.</w:t>
            </w:r>
          </w:p>
          <w:p w:rsidR="00000000" w:rsidDel="00000000" w:rsidP="00000000" w:rsidRDefault="00000000" w:rsidRPr="00000000" w14:paraId="0000092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року з дня виключення міста Херсона з переліку територій можливих та активних бойових дій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2E">
            <w:pPr>
              <w:spacing w:after="0" w:line="240" w:lineRule="auto"/>
              <w:ind w:right="-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9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інформаційних технологій  облдержадміністрації,</w:t>
            </w:r>
          </w:p>
          <w:p w:rsidR="00000000" w:rsidDel="00000000" w:rsidP="00000000" w:rsidRDefault="00000000" w:rsidRPr="00000000" w14:paraId="000009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які надають адміністративні послуги</w:t>
            </w:r>
            <w:r w:rsidDel="00000000" w:rsidR="00000000" w:rsidRPr="00000000">
              <w:rPr>
                <w:rtl w:val="0"/>
              </w:rPr>
            </w:r>
          </w:p>
          <w:p w:rsidR="00000000" w:rsidDel="00000000" w:rsidP="00000000" w:rsidRDefault="00000000" w:rsidRPr="00000000" w14:paraId="000009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93F">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shd w:fill="auto" w:val="clear"/>
          </w:tcPr>
          <w:p w:rsidR="00000000" w:rsidDel="00000000" w:rsidP="00000000" w:rsidRDefault="00000000" w:rsidRPr="00000000" w14:paraId="000009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Заходи щодо усунення корупційних ризиків при публічних закупів лях:</w:t>
            </w:r>
          </w:p>
          <w:p w:rsidR="00000000" w:rsidDel="00000000" w:rsidP="00000000" w:rsidRDefault="00000000" w:rsidRPr="00000000" w14:paraId="000009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9.1. </w:t>
            </w:r>
            <w:r w:rsidDel="00000000" w:rsidR="00000000" w:rsidRPr="00000000">
              <w:rPr>
                <w:rFonts w:ascii="Times New Roman" w:cs="Times New Roman" w:eastAsia="Times New Roman" w:hAnsi="Times New Roman"/>
                <w:color w:val="000000"/>
                <w:sz w:val="24"/>
                <w:szCs w:val="24"/>
                <w:rtl w:val="0"/>
              </w:rPr>
              <w:t xml:space="preserve">Запровадження попереднього аналізу та погодження сектором з питань запобігання та виявлення корупції облдержадміністрації проєктів договорів на закупівлю товарів, робіт та послуг.</w:t>
            </w:r>
          </w:p>
          <w:p w:rsidR="00000000" w:rsidDel="00000000" w:rsidP="00000000" w:rsidRDefault="00000000" w:rsidRPr="00000000" w14:paraId="0000094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4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9.2. </w:t>
            </w:r>
            <w:r w:rsidDel="00000000" w:rsidR="00000000" w:rsidRPr="00000000">
              <w:rPr>
                <w:rFonts w:ascii="Times New Roman" w:cs="Times New Roman" w:eastAsia="Times New Roman" w:hAnsi="Times New Roman"/>
                <w:color w:val="000000"/>
                <w:sz w:val="24"/>
                <w:szCs w:val="24"/>
                <w:rtl w:val="0"/>
              </w:rPr>
              <w:t xml:space="preserve">Підготовка проєкту звернення       до </w:t>
            </w:r>
          </w:p>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Міністерства економіки України про необхідність ініціювання усунення недосконалості норм п</w:t>
            </w:r>
            <w:r w:rsidDel="00000000" w:rsidR="00000000" w:rsidRPr="00000000">
              <w:rPr>
                <w:rFonts w:ascii="Times New Roman" w:cs="Times New Roman" w:eastAsia="Times New Roman" w:hAnsi="Times New Roman"/>
                <w:sz w:val="24"/>
                <w:szCs w:val="24"/>
                <w:rtl w:val="0"/>
              </w:rPr>
              <w:t xml:space="preserve">ідпункту 4 пункту 13 постанови Кабінету Міністрів України від        12 жовтня 2022 року          № 1178 «Про затверджен- 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shd w:fill="auto" w:val="clear"/>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9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9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r w:rsidDel="00000000" w:rsidR="00000000" w:rsidRPr="00000000">
              <w:rPr>
                <w:rtl w:val="0"/>
              </w:rPr>
            </w:r>
          </w:p>
        </w:tc>
        <w:tc>
          <w:tcPr>
            <w:shd w:fill="auto" w:val="clear"/>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9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завідувач сектору з питань запобігання та виявлення корупції облдержадміністрації</w:t>
            </w:r>
          </w:p>
          <w:p w:rsidR="00000000" w:rsidDel="00000000" w:rsidP="00000000" w:rsidRDefault="00000000" w:rsidRPr="00000000" w14:paraId="000009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tc>
        <w:tc>
          <w:tcPr>
            <w:shd w:fill="auto" w:val="clear"/>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апроваджено проведення попереднього аналізу та погодження сектором з питань запобігання та виявлення корупції обласної державної адміністрації проєктів договорів на закупівлю товарів, робіт та послуг.</w:t>
            </w:r>
          </w:p>
          <w:p w:rsidR="00000000" w:rsidDel="00000000" w:rsidP="00000000" w:rsidRDefault="00000000" w:rsidRPr="00000000" w14:paraId="0000096B">
            <w:pPr>
              <w:spacing w:after="0" w:line="240" w:lineRule="auto"/>
              <w:ind w:firstLine="7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Сектором з питань запобігання та виявлення корупції обласної державної адміністрації п</w:t>
            </w:r>
            <w:r w:rsidDel="00000000" w:rsidR="00000000" w:rsidRPr="00000000">
              <w:rPr>
                <w:rFonts w:ascii="Times New Roman" w:cs="Times New Roman" w:eastAsia="Times New Roman" w:hAnsi="Times New Roman"/>
                <w:color w:val="000000"/>
                <w:sz w:val="24"/>
                <w:szCs w:val="24"/>
                <w:rtl w:val="0"/>
              </w:rPr>
              <w:t xml:space="preserve">ідготовлено проєкт звернення та забезпечено його направлення до Міністерства економіки України про необхідність ініціювання усунення недосконалості норм п</w:t>
            </w:r>
            <w:r w:rsidDel="00000000" w:rsidR="00000000" w:rsidRPr="00000000">
              <w:rPr>
                <w:rFonts w:ascii="Times New Roman" w:cs="Times New Roman" w:eastAsia="Times New Roman" w:hAnsi="Times New Roman"/>
                <w:sz w:val="24"/>
                <w:szCs w:val="24"/>
                <w:rtl w:val="0"/>
              </w:rPr>
              <w:t xml:space="preserve">ідпункту 4 пункту 13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000000" w:rsidDel="00000000" w:rsidP="00000000" w:rsidRDefault="00000000" w:rsidRPr="00000000" w14:paraId="0000097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shd w:fill="auto" w:val="clear"/>
          </w:tcPr>
          <w:p w:rsidR="00000000" w:rsidDel="00000000" w:rsidP="00000000" w:rsidRDefault="00000000" w:rsidRPr="00000000" w14:paraId="000009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Заходи щодо усунення корупційних ризиків при використанні бюджетних коштів:</w:t>
            </w:r>
          </w:p>
          <w:p w:rsidR="00000000" w:rsidDel="00000000" w:rsidP="00000000" w:rsidRDefault="00000000" w:rsidRPr="00000000" w14:paraId="0000097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7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10.1. </w:t>
            </w:r>
            <w:r w:rsidDel="00000000" w:rsidR="00000000" w:rsidRPr="00000000">
              <w:rPr>
                <w:rFonts w:ascii="Times New Roman" w:cs="Times New Roman" w:eastAsia="Times New Roman" w:hAnsi="Times New Roman"/>
                <w:color w:val="000000"/>
                <w:sz w:val="24"/>
                <w:szCs w:val="24"/>
                <w:rtl w:val="0"/>
              </w:rPr>
              <w:t xml:space="preserve">Організація </w:t>
            </w:r>
          </w:p>
          <w:p w:rsidR="00000000" w:rsidDel="00000000" w:rsidP="00000000" w:rsidRDefault="00000000" w:rsidRPr="00000000" w14:paraId="0000097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 проведення внутрішніх аудитів з питань дотримання порядку планування і використання видатків у межах запланованих бюджетних призначень в апараті та структурних підрозділах </w:t>
            </w:r>
          </w:p>
          <w:p w:rsidR="00000000" w:rsidDel="00000000" w:rsidP="00000000" w:rsidRDefault="00000000" w:rsidRPr="00000000" w14:paraId="000009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облдержадміністрації, райдержадміністраціях, на підприємствах, в установах та організаціях, які належать до сфери їх управління, за участі працівників сектору з питань запобігання та виявлення корупції облдержадміністрації в частині дотримання посадовими особами, уповноваженими на виконання функцій держави, вимог Закону України «Про запобігання корупції» при використан ні бюджетних коштів.</w:t>
            </w:r>
            <w:r w:rsidDel="00000000" w:rsidR="00000000" w:rsidRPr="00000000">
              <w:rPr>
                <w:rtl w:val="0"/>
              </w:rPr>
            </w:r>
          </w:p>
        </w:tc>
        <w:tc>
          <w:tcPr>
            <w:shd w:fill="auto" w:val="clear"/>
          </w:tcPr>
          <w:p w:rsidR="00000000" w:rsidDel="00000000" w:rsidP="00000000" w:rsidRDefault="00000000" w:rsidRPr="00000000" w14:paraId="0000097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981">
            <w:pPr>
              <w:spacing w:after="0" w:line="240" w:lineRule="auto"/>
              <w:ind w:right="-8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згідно з операційними та стратегічними планами проведення внутрішніх аудитів, в подальшому – постійно</w:t>
            </w:r>
            <w:r w:rsidDel="00000000" w:rsidR="00000000" w:rsidRPr="00000000">
              <w:rPr>
                <w:rtl w:val="0"/>
              </w:rPr>
            </w:r>
          </w:p>
        </w:tc>
        <w:tc>
          <w:tcPr>
            <w:shd w:fill="auto" w:val="clear"/>
          </w:tcPr>
          <w:p w:rsidR="00000000" w:rsidDel="00000000" w:rsidP="00000000" w:rsidRDefault="00000000" w:rsidRPr="00000000" w14:paraId="0000098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відділу з питань внутрішнього аудиту облдержадміністрації,</w:t>
            </w:r>
          </w:p>
          <w:p w:rsidR="00000000" w:rsidDel="00000000" w:rsidP="00000000" w:rsidRDefault="00000000" w:rsidRPr="00000000" w14:paraId="000009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tc>
        <w:tc>
          <w:tcPr>
            <w:shd w:fill="auto" w:val="clear"/>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апроваджено участь працівників сектору з питань запобігання та виявлення корупції обласної державної адміністрації у проведенні внутрішніх аудитів з питань дотримання порядку планування і використання видатків у межах запланованих бюджетних призначень в апараті та структурних підрозділах обласної державної адміністрації, районних державних адміністраціях, на підприємствах, в установах та організаціях, які належать до сфери їх управління.</w:t>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протягом І півріччя 2025 року, працівниками сектору з питань запобігання та виявлення корупції обласної державної адміністрації здійснено участь у проведенні наступних аудитів:</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 виконання розпорядження начальника Херсонської обласної військової адміністрації від 31 січня 2025 року № 48 проведено з 06 лютого по 21 березня 2025 року позаплановий внутрішній аудит в Херсонській міській військовій адміністрації Херсонського району Херсонської області на тему: «Оцінка відповідності процесів одержання та розподілу гуманітарної допомоги, отриманої Херсонською міською військовою адміністрацією Херсонського району Херсонської області в 2024 році у вигляді побутової техніки, вимогам чинного законодавства» за період з 01 січня по 31 грудня 2024 року.</w:t>
            </w:r>
          </w:p>
          <w:p w:rsidR="00000000" w:rsidDel="00000000" w:rsidP="00000000" w:rsidRDefault="00000000" w:rsidRPr="00000000" w14:paraId="00000991">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встановлених аудитом окремих порушень, ризиків, недоліків, відхилень, негативних тенденцій, що свідчать про незадовільну систему внутрішнього контролю керівництва вказаного органу аудиторською групою надані рекомендації щодо усунення та недопущення надалі виявлених порушень та недоліків.</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 виконання розпорядження начальника Херсонської обласної військової адміністрації від 24 березня 2025 року № 146 проведено з 27 березня по 29 травня 2025 року плановий внутрішній аудит в Департаменті інфраструктури обласної державної адміністрації на тему: «Оцінка діяльності Департаменту інфраструктури обласної державної адміністрації щодо ефективності використання бюджетних коштів, здійснення фінансово-господарської діяльності та функціонування системи внутрішнього контролю» за період з 01 січня 2022 року по 31 березня 2025 року.</w:t>
            </w:r>
          </w:p>
          <w:p w:rsidR="00000000" w:rsidDel="00000000" w:rsidP="00000000" w:rsidRDefault="00000000" w:rsidRPr="00000000" w14:paraId="00000993">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встановлених аудитом окремих порушень, ризиків, недоліків, відхилень, негативних тенденцій, що свідчать про незадовільну систему внутрішнього контролю керівництва вказаного Департаменту аудиторською групою надані рекомендації щодо усунення та недопущення надалі виявлених порушень та недоліків.</w:t>
            </w:r>
          </w:p>
          <w:p w:rsidR="00000000" w:rsidDel="00000000" w:rsidP="00000000" w:rsidRDefault="00000000" w:rsidRPr="00000000" w14:paraId="00000994">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 виконання розпорядження начальника Херсонської обласної військової адміністрації від 30 травня 2025 року № 266 проведено з 03 по 19 червня 2025 року позаплановий внутрішній аудит в комунальному некомерційному підприємстві «Обласний територіальний центр екстреної медичної допомоги та медицини катастроф» Херсонської обласної ради на тему: «Внутрішній контроль за ефективним використанням коштів, передбачених для поточного ремонту нежитлового приміщення під найпростіше укриття» за період з 01 вересня 2024 року по 31 травня 2025 року.</w:t>
            </w:r>
          </w:p>
          <w:p w:rsidR="00000000" w:rsidDel="00000000" w:rsidP="00000000" w:rsidRDefault="00000000" w:rsidRPr="00000000" w14:paraId="00000995">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встановлених аудитом окремих порушень, ризиків, недоліків, відхилень, негативних тенденцій, </w:t>
            </w:r>
            <w:r w:rsidDel="00000000" w:rsidR="00000000" w:rsidRPr="00000000">
              <w:rPr>
                <w:rFonts w:ascii="Times New Roman" w:cs="Times New Roman" w:eastAsia="Times New Roman" w:hAnsi="Times New Roman"/>
                <w:color w:val="000000"/>
                <w:sz w:val="24"/>
                <w:szCs w:val="24"/>
                <w:rtl w:val="0"/>
              </w:rPr>
              <w:t xml:space="preserve">матеріали перевірки відносно вказаного </w:t>
            </w:r>
            <w:r w:rsidDel="00000000" w:rsidR="00000000" w:rsidRPr="00000000">
              <w:rPr>
                <w:rFonts w:ascii="Times New Roman" w:cs="Times New Roman" w:eastAsia="Times New Roman" w:hAnsi="Times New Roman"/>
                <w:sz w:val="24"/>
                <w:szCs w:val="24"/>
                <w:rtl w:val="0"/>
              </w:rPr>
              <w:t xml:space="preserve">комунального підприємства  направлено за підслідністю до Управління стратегічних розслідувань в Херсонській області Департаменту стратегічних розслідувань Національної поліції України</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shd w:fill="auto" w:val="clear"/>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управлінні персоналом:</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Залучення              до</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роботи конкурсних комісій на зайняття вакантних посад  державної служби апарату облдержадміністрації </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 її структурних підрозділів зі статусом юридичної особи публічного права працівників сектору з питань запобігання та виявлення корупції облдержадміністрації.</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Залучення              до </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роботи комісії облдержадміністрації з питань попереднього розгляду            матеріалів </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щодо нагородження державними та урядовими нагородами, присвоєння почесних                    звань </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завідувача сектору з питань запобігання та виявлення корупції  облдержадміністрації.</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Залучення              до </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роботи конкурсних комісій          з         відбору          </w:t>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осіб             на          посади </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керівників підпорядкова-них підприємств, установ, організацій структурних підрозділів  облдерж-адміністрації зі статусом юридичної особи                публічного права               працівників сектору з питань запобігання                     та виявлення корупції облдержадміністрації.</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Проведення перевірки посадовими особами         сектору       з </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питань      запобігання     та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виявлення корупції        облдержадміністрації резюме кандидатів на посади в апарат        облдержадміністрації та структурні підрозділи облдержадміністрації зі статусом юридичної особи публічного права</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відповідність вимогам Закону України «Про запобігання корупції».</w:t>
            </w:r>
            <w:r w:rsidDel="00000000" w:rsidR="00000000" w:rsidRPr="00000000">
              <w:rPr>
                <w:rtl w:val="0"/>
              </w:rPr>
            </w:r>
          </w:p>
        </w:tc>
        <w:tc>
          <w:tcPr>
            <w:shd w:fill="auto" w:val="clear"/>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9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9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9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9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p>
          <w:p w:rsidR="00000000" w:rsidDel="00000000" w:rsidP="00000000" w:rsidRDefault="00000000" w:rsidRPr="00000000" w14:paraId="000009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9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9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p>
          <w:p w:rsidR="00000000" w:rsidDel="00000000" w:rsidP="00000000" w:rsidRDefault="00000000" w:rsidRPr="00000000" w14:paraId="000009C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9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жовтня 2024 року, в подальшому – постійно,</w:t>
            </w:r>
          </w:p>
          <w:p w:rsidR="00000000" w:rsidDel="00000000" w:rsidP="00000000" w:rsidRDefault="00000000" w:rsidRPr="00000000" w14:paraId="000009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 період дії правового режиму воєнного стану в Україні</w:t>
            </w:r>
            <w:r w:rsidDel="00000000" w:rsidR="00000000" w:rsidRPr="00000000">
              <w:rPr>
                <w:rtl w:val="0"/>
              </w:rPr>
            </w:r>
          </w:p>
        </w:tc>
        <w:tc>
          <w:tcPr>
            <w:shd w:fill="auto" w:val="clear"/>
          </w:tcPr>
          <w:p w:rsidR="00000000" w:rsidDel="00000000" w:rsidP="00000000" w:rsidRDefault="00000000" w:rsidRPr="00000000" w14:paraId="000009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9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посадові особи</w:t>
            </w:r>
          </w:p>
          <w:p w:rsidR="00000000" w:rsidDel="00000000" w:rsidP="00000000" w:rsidRDefault="00000000" w:rsidRPr="00000000" w14:paraId="000009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конкурсних     комісій</w:t>
            </w:r>
          </w:p>
          <w:p w:rsidR="00000000" w:rsidDel="00000000" w:rsidP="00000000" w:rsidRDefault="00000000" w:rsidRPr="00000000" w14:paraId="000009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облдержадміністрації</w:t>
            </w:r>
          </w:p>
          <w:p w:rsidR="00000000" w:rsidDel="00000000" w:rsidP="00000000" w:rsidRDefault="00000000" w:rsidRPr="00000000" w14:paraId="000009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9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роботи з персоналом апарату облдержадміністрації,</w:t>
            </w:r>
          </w:p>
          <w:p w:rsidR="00000000" w:rsidDel="00000000" w:rsidP="00000000" w:rsidRDefault="00000000" w:rsidRPr="00000000" w14:paraId="000009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p w:rsidR="00000000" w:rsidDel="00000000" w:rsidP="00000000" w:rsidRDefault="00000000" w:rsidRPr="00000000" w14:paraId="000009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посадові особи конкурсних комісій облдержадміністрації</w:t>
            </w:r>
          </w:p>
          <w:p w:rsidR="00000000" w:rsidDel="00000000" w:rsidP="00000000" w:rsidRDefault="00000000" w:rsidRPr="00000000" w14:paraId="000009D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D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D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E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E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E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E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обласної державної адміністрації</w:t>
            </w:r>
            <w:r w:rsidDel="00000000" w:rsidR="00000000" w:rsidRPr="00000000">
              <w:rPr>
                <w:rtl w:val="0"/>
              </w:rPr>
            </w:r>
          </w:p>
        </w:tc>
        <w:tc>
          <w:tcPr>
            <w:shd w:fill="auto" w:val="clear"/>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роботи комісії обласної державної адміністрації з питань попереднього розгляду матеріалів щодо нагородження державними та урядовими нагородами, присвоєння почесних звань залучено завідувача сектору з питань запобігання та виявлення корупції  облдержадміністрації.</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обласній державній (військовій) адміністрації запроваджено проведення перевірки посадовими особами сектору з питань запобігання та виявлення корупції обласної державної адміністрації резюме кандидатів на посади в апарат обласної державної адміністрації, структурні підрозділи обласної державної адміністрації зі статусом юридичної особи публічного права на відповідність вимогам Закону України «Про запобігання корупції».</w:t>
            </w:r>
          </w:p>
          <w:p w:rsidR="00000000" w:rsidDel="00000000" w:rsidP="00000000" w:rsidRDefault="00000000" w:rsidRPr="00000000" w14:paraId="00000A1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14">
      <w:pPr>
        <w:spacing w:after="0" w:line="240" w:lineRule="auto"/>
        <w:jc w:val="both"/>
        <w:rPr>
          <w:rFonts w:ascii="Times New Roman" w:cs="Times New Roman" w:eastAsia="Times New Roman" w:hAnsi="Times New Roman"/>
          <w:sz w:val="24"/>
          <w:szCs w:val="24"/>
        </w:rPr>
      </w:pPr>
      <w:bookmarkStart w:colFirst="0" w:colLast="0" w:name="_4ql4vp3p9x3t" w:id="2"/>
      <w:bookmarkEnd w:id="2"/>
      <w:r w:rsidDel="00000000" w:rsidR="00000000" w:rsidRPr="00000000">
        <w:rPr>
          <w:rFonts w:ascii="Times New Roman" w:cs="Times New Roman" w:eastAsia="Times New Roman" w:hAnsi="Times New Roman"/>
          <w:sz w:val="24"/>
          <w:szCs w:val="24"/>
          <w:rtl w:val="0"/>
        </w:rPr>
        <w:br w:type="textWrapping"/>
      </w:r>
    </w:p>
    <w:sectPr>
      <w:headerReference r:id="rId22" w:type="default"/>
      <w:pgSz w:h="11906" w:w="16838" w:orient="landscape"/>
      <w:pgMar w:bottom="993" w:top="567" w:left="1134" w:right="678" w:header="199"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0" w:before="40" w:line="240" w:lineRule="auto"/>
    </w:pPr>
    <w:rPr>
      <w:rFonts w:ascii="Cambria" w:cs="Cambria" w:eastAsia="Cambria" w:hAnsi="Cambria"/>
      <w:color w:val="365f91"/>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me/khersonskaODA/33599" TargetMode="External"/><Relationship Id="rId11" Type="http://schemas.openxmlformats.org/officeDocument/2006/relationships/hyperlink" Target="https://t.me/khersonskaODA/32078" TargetMode="External"/><Relationship Id="rId22" Type="http://schemas.openxmlformats.org/officeDocument/2006/relationships/header" Target="header1.xml"/><Relationship Id="rId10" Type="http://schemas.openxmlformats.org/officeDocument/2006/relationships/hyperlink" Target="https://t.me/khersonskaODA/31263" TargetMode="External"/><Relationship Id="rId21" Type="http://schemas.openxmlformats.org/officeDocument/2006/relationships/hyperlink" Target="https://t.me/khersonskaODA/38255" TargetMode="External"/><Relationship Id="rId13" Type="http://schemas.openxmlformats.org/officeDocument/2006/relationships/hyperlink" Target="https://t.me/khersonskaODA/32640" TargetMode="External"/><Relationship Id="rId12" Type="http://schemas.openxmlformats.org/officeDocument/2006/relationships/hyperlink" Target="https://t.me/khersonskaODA/321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me/khersonskaODA/31251" TargetMode="External"/><Relationship Id="rId15" Type="http://schemas.openxmlformats.org/officeDocument/2006/relationships/hyperlink" Target="https://t.me/khersonskaODA/32726" TargetMode="External"/><Relationship Id="rId14" Type="http://schemas.openxmlformats.org/officeDocument/2006/relationships/hyperlink" Target="https://t.me/khersonskaODA/32675" TargetMode="External"/><Relationship Id="rId17" Type="http://schemas.openxmlformats.org/officeDocument/2006/relationships/hyperlink" Target="https://t.me/khersonskaODA/32830" TargetMode="External"/><Relationship Id="rId16" Type="http://schemas.openxmlformats.org/officeDocument/2006/relationships/hyperlink" Target="https://t.me/khersonskaODA/32775" TargetMode="External"/><Relationship Id="rId5" Type="http://schemas.openxmlformats.org/officeDocument/2006/relationships/styles" Target="styles.xml"/><Relationship Id="rId19" Type="http://schemas.openxmlformats.org/officeDocument/2006/relationships/hyperlink" Target="https://t.me/khersonskaODA/33355" TargetMode="External"/><Relationship Id="rId6" Type="http://schemas.openxmlformats.org/officeDocument/2006/relationships/hyperlink" Target="https://t.me/khersonskaODA/29877" TargetMode="External"/><Relationship Id="rId18" Type="http://schemas.openxmlformats.org/officeDocument/2006/relationships/hyperlink" Target="https://t.me/khersonskaODA/33303" TargetMode="External"/><Relationship Id="rId7" Type="http://schemas.openxmlformats.org/officeDocument/2006/relationships/hyperlink" Target="https://t.me/khersonskaODA/29897" TargetMode="External"/><Relationship Id="rId8" Type="http://schemas.openxmlformats.org/officeDocument/2006/relationships/hyperlink" Target="https://t.me/khersonskaODA/30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