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A4B15" w:rsidRPr="005F67C6" w:rsidRDefault="00FA4B15" w:rsidP="005F67C6">
      <w:pPr>
        <w:pStyle w:val="aff0"/>
        <w:tabs>
          <w:tab w:val="left" w:pos="4254"/>
        </w:tabs>
        <w:ind w:left="3540" w:firstLine="709"/>
        <w:jc w:val="both"/>
        <w:rPr>
          <w:rFonts w:ascii="Times New Roman" w:hAnsi="Times New Roman"/>
          <w:sz w:val="28"/>
          <w:szCs w:val="28"/>
          <w:lang w:val="uk-UA"/>
        </w:rPr>
      </w:pPr>
      <w:bookmarkStart w:id="0" w:name="_GoBack"/>
      <w:bookmarkEnd w:id="0"/>
      <w:r w:rsidRPr="005F67C6">
        <w:rPr>
          <w:rFonts w:ascii="Times New Roman" w:hAnsi="Times New Roman"/>
          <w:sz w:val="28"/>
          <w:szCs w:val="28"/>
          <w:lang w:val="uk-UA"/>
        </w:rPr>
        <w:t xml:space="preserve">Додаток  </w:t>
      </w:r>
    </w:p>
    <w:p w:rsidR="00FA4B15" w:rsidRPr="005F67C6" w:rsidRDefault="00FA4B15" w:rsidP="005F67C6">
      <w:pPr>
        <w:pStyle w:val="aff0"/>
        <w:tabs>
          <w:tab w:val="left" w:pos="4254"/>
        </w:tabs>
        <w:ind w:left="3540" w:firstLine="709"/>
        <w:jc w:val="both"/>
        <w:rPr>
          <w:rFonts w:ascii="Times New Roman" w:hAnsi="Times New Roman"/>
          <w:sz w:val="28"/>
          <w:szCs w:val="28"/>
          <w:lang w:val="uk-UA"/>
        </w:rPr>
      </w:pPr>
      <w:r w:rsidRPr="005F67C6">
        <w:rPr>
          <w:rFonts w:ascii="Times New Roman" w:hAnsi="Times New Roman"/>
          <w:sz w:val="28"/>
          <w:szCs w:val="28"/>
          <w:lang w:val="uk-UA"/>
        </w:rPr>
        <w:t xml:space="preserve">до листа обласної державної адміністрації  </w:t>
      </w:r>
    </w:p>
    <w:p w:rsidR="00FA4B15" w:rsidRPr="005F67C6" w:rsidRDefault="00405CAB" w:rsidP="005F67C6">
      <w:pPr>
        <w:pStyle w:val="aff0"/>
        <w:tabs>
          <w:tab w:val="left" w:pos="4254"/>
        </w:tabs>
        <w:ind w:left="3540" w:firstLine="709"/>
        <w:jc w:val="both"/>
        <w:rPr>
          <w:rFonts w:ascii="Times New Roman" w:hAnsi="Times New Roman"/>
          <w:sz w:val="28"/>
          <w:szCs w:val="28"/>
          <w:lang w:val="uk-UA"/>
        </w:rPr>
      </w:pPr>
      <w:r>
        <w:rPr>
          <w:rFonts w:ascii="Times New Roman" w:hAnsi="Times New Roman"/>
          <w:sz w:val="28"/>
          <w:szCs w:val="28"/>
          <w:lang w:val="uk-UA"/>
        </w:rPr>
        <w:t xml:space="preserve">01.07.2021 № </w:t>
      </w:r>
      <w:r w:rsidRPr="00405CAB">
        <w:rPr>
          <w:rFonts w:ascii="Times New Roman" w:hAnsi="Times New Roman"/>
          <w:sz w:val="28"/>
          <w:szCs w:val="28"/>
          <w:lang w:val="uk-UA"/>
        </w:rPr>
        <w:t>01-01-19-7647/0/21/311</w:t>
      </w:r>
    </w:p>
    <w:p w:rsidR="00FA4B15" w:rsidRPr="005F67C6" w:rsidRDefault="00FA4B15" w:rsidP="00ED1041">
      <w:pPr>
        <w:pStyle w:val="a5"/>
        <w:tabs>
          <w:tab w:val="left" w:pos="7605"/>
        </w:tabs>
        <w:spacing w:after="0"/>
        <w:ind w:firstLine="709"/>
        <w:rPr>
          <w:b/>
          <w:sz w:val="16"/>
          <w:szCs w:val="16"/>
          <w:lang w:val="uk-UA"/>
        </w:rPr>
      </w:pPr>
      <w:r w:rsidRPr="005F67C6">
        <w:rPr>
          <w:b/>
          <w:sz w:val="16"/>
          <w:szCs w:val="16"/>
          <w:lang w:val="uk-UA"/>
        </w:rPr>
        <w:tab/>
      </w:r>
    </w:p>
    <w:p w:rsidR="00FA4B15" w:rsidRPr="005F67C6" w:rsidRDefault="00FA4B15" w:rsidP="00405CAB">
      <w:pPr>
        <w:pStyle w:val="a5"/>
        <w:spacing w:after="0"/>
        <w:jc w:val="center"/>
        <w:rPr>
          <w:b/>
          <w:sz w:val="32"/>
          <w:szCs w:val="32"/>
          <w:lang w:val="uk-UA"/>
        </w:rPr>
      </w:pPr>
      <w:r w:rsidRPr="005F67C6">
        <w:rPr>
          <w:b/>
          <w:sz w:val="32"/>
          <w:szCs w:val="32"/>
          <w:lang w:val="uk-UA"/>
        </w:rPr>
        <w:t>ДОВІДКА</w:t>
      </w:r>
    </w:p>
    <w:p w:rsidR="00FA4B15" w:rsidRPr="005F67C6" w:rsidRDefault="00FA4B15" w:rsidP="00405CAB">
      <w:pPr>
        <w:pStyle w:val="a5"/>
        <w:spacing w:after="0"/>
        <w:jc w:val="center"/>
        <w:rPr>
          <w:b/>
          <w:sz w:val="32"/>
          <w:szCs w:val="32"/>
          <w:lang w:val="uk-UA"/>
        </w:rPr>
      </w:pPr>
      <w:r w:rsidRPr="005F67C6">
        <w:rPr>
          <w:b/>
          <w:sz w:val="32"/>
          <w:szCs w:val="32"/>
          <w:lang w:val="uk-UA"/>
        </w:rPr>
        <w:t>про стан справ у Херсонській області</w:t>
      </w:r>
    </w:p>
    <w:p w:rsidR="00FA4B15" w:rsidRPr="005F67C6" w:rsidRDefault="00FA4B15" w:rsidP="00405CAB">
      <w:pPr>
        <w:pStyle w:val="a5"/>
        <w:spacing w:after="0"/>
        <w:jc w:val="center"/>
        <w:rPr>
          <w:b/>
          <w:sz w:val="32"/>
          <w:szCs w:val="32"/>
          <w:lang w:val="uk-UA"/>
        </w:rPr>
      </w:pPr>
      <w:r w:rsidRPr="005F67C6">
        <w:rPr>
          <w:b/>
          <w:sz w:val="32"/>
          <w:szCs w:val="32"/>
          <w:lang w:val="uk-UA"/>
        </w:rPr>
        <w:t xml:space="preserve">за січень – </w:t>
      </w:r>
      <w:r w:rsidR="00A27CFE" w:rsidRPr="005F67C6">
        <w:rPr>
          <w:b/>
          <w:sz w:val="32"/>
          <w:szCs w:val="32"/>
          <w:lang w:val="uk-UA"/>
        </w:rPr>
        <w:t>червень</w:t>
      </w:r>
      <w:r w:rsidRPr="005F67C6">
        <w:rPr>
          <w:b/>
          <w:sz w:val="32"/>
          <w:szCs w:val="32"/>
          <w:lang w:val="uk-UA"/>
        </w:rPr>
        <w:t xml:space="preserve"> 2021 року</w:t>
      </w:r>
    </w:p>
    <w:p w:rsidR="00FA4B15" w:rsidRPr="005F67C6" w:rsidRDefault="00FA4B15" w:rsidP="00ED1041">
      <w:pPr>
        <w:pStyle w:val="a5"/>
        <w:spacing w:after="0"/>
        <w:ind w:firstLine="709"/>
        <w:jc w:val="center"/>
        <w:rPr>
          <w:b/>
          <w:color w:val="FF0000"/>
          <w:sz w:val="16"/>
          <w:szCs w:val="16"/>
          <w:lang w:val="uk-UA"/>
        </w:rPr>
      </w:pPr>
    </w:p>
    <w:p w:rsidR="00FA4B15" w:rsidRPr="005F67C6" w:rsidRDefault="00FA4B15" w:rsidP="00ED1041">
      <w:pPr>
        <w:ind w:firstLine="709"/>
        <w:rPr>
          <w:b/>
          <w:sz w:val="32"/>
          <w:szCs w:val="32"/>
          <w:lang w:val="uk-UA"/>
        </w:rPr>
      </w:pPr>
      <w:r w:rsidRPr="005F67C6">
        <w:rPr>
          <w:b/>
          <w:sz w:val="32"/>
          <w:szCs w:val="32"/>
          <w:lang w:val="uk-UA"/>
        </w:rPr>
        <w:t>1. Стан соціально-економічного розвитку області</w:t>
      </w:r>
    </w:p>
    <w:p w:rsidR="00FA4B15" w:rsidRPr="005F67C6" w:rsidRDefault="00FA4B15" w:rsidP="00ED1041">
      <w:pPr>
        <w:ind w:firstLine="709"/>
        <w:jc w:val="both"/>
        <w:rPr>
          <w:sz w:val="32"/>
          <w:szCs w:val="32"/>
          <w:lang w:val="uk-UA"/>
        </w:rPr>
      </w:pPr>
      <w:r w:rsidRPr="005F67C6">
        <w:rPr>
          <w:sz w:val="32"/>
          <w:szCs w:val="32"/>
          <w:lang w:val="uk-UA"/>
        </w:rPr>
        <w:t xml:space="preserve">Результати аналізу показників економічного та соціального розвитку області засвідчили про наступне. </w:t>
      </w:r>
    </w:p>
    <w:p w:rsidR="00D5571E" w:rsidRPr="005F67C6" w:rsidRDefault="00D5571E" w:rsidP="00ED1041">
      <w:pPr>
        <w:pStyle w:val="tjbmf"/>
        <w:shd w:val="clear" w:color="auto" w:fill="FFFFFF"/>
        <w:spacing w:before="0" w:beforeAutospacing="0" w:after="0" w:afterAutospacing="0"/>
        <w:ind w:firstLine="709"/>
        <w:jc w:val="both"/>
        <w:rPr>
          <w:sz w:val="32"/>
          <w:szCs w:val="32"/>
          <w:lang w:val="uk-UA"/>
        </w:rPr>
      </w:pPr>
      <w:r w:rsidRPr="005F67C6">
        <w:rPr>
          <w:sz w:val="32"/>
          <w:szCs w:val="32"/>
          <w:lang w:val="uk-UA"/>
        </w:rPr>
        <w:t>За січень – травень 2021 року</w:t>
      </w:r>
      <w:r w:rsidRPr="005F67C6">
        <w:rPr>
          <w:bCs/>
          <w:sz w:val="32"/>
          <w:szCs w:val="32"/>
          <w:lang w:val="uk-UA"/>
        </w:rPr>
        <w:t xml:space="preserve"> с</w:t>
      </w:r>
      <w:r w:rsidRPr="005F67C6">
        <w:rPr>
          <w:sz w:val="32"/>
          <w:szCs w:val="32"/>
          <w:lang w:val="uk-UA"/>
        </w:rPr>
        <w:t xml:space="preserve">ільськогосподарське виробництво продемонструвало скорочення на 11,1%, що відбувалося за рахунок зниження як у сільськогосподарських підприємствах, так і господарствах населення. </w:t>
      </w:r>
      <w:r w:rsidRPr="005F67C6">
        <w:rPr>
          <w:b/>
          <w:sz w:val="32"/>
          <w:szCs w:val="32"/>
          <w:lang w:val="uk-UA"/>
        </w:rPr>
        <w:t xml:space="preserve">Індекс обсягу сільськогосподарської продукції </w:t>
      </w:r>
      <w:r w:rsidRPr="005F67C6">
        <w:rPr>
          <w:sz w:val="32"/>
          <w:szCs w:val="32"/>
          <w:lang w:val="uk-UA"/>
        </w:rPr>
        <w:t>склав 88,9%</w:t>
      </w:r>
      <w:r w:rsidR="00177475" w:rsidRPr="005F67C6">
        <w:rPr>
          <w:sz w:val="32"/>
          <w:szCs w:val="32"/>
          <w:lang w:val="uk-UA"/>
        </w:rPr>
        <w:t>,</w:t>
      </w:r>
      <w:r w:rsidRPr="005F67C6">
        <w:rPr>
          <w:sz w:val="32"/>
          <w:szCs w:val="32"/>
          <w:lang w:val="uk-UA"/>
        </w:rPr>
        <w:t xml:space="preserve">у тому числі у підприємствах – 82,3%, у господарствах населення – 92,5%. </w:t>
      </w:r>
    </w:p>
    <w:p w:rsidR="00D5571E" w:rsidRPr="005F67C6" w:rsidRDefault="00D5571E" w:rsidP="00ED1041">
      <w:pPr>
        <w:ind w:firstLine="709"/>
        <w:jc w:val="both"/>
        <w:rPr>
          <w:sz w:val="32"/>
          <w:szCs w:val="32"/>
          <w:lang w:val="uk-UA"/>
        </w:rPr>
      </w:pPr>
      <w:r w:rsidRPr="005F67C6">
        <w:rPr>
          <w:sz w:val="32"/>
          <w:szCs w:val="32"/>
          <w:lang w:val="uk-UA"/>
        </w:rPr>
        <w:t>Частка регіону в загальному обсязі виробництва продукції сільського господарства по країні становила 2,7%. Обсяг виробництва продукції сільського господарства у розрахунку на 1 особу складав 1420 грн, що на 11,7% більше загальнодержавного показника.</w:t>
      </w:r>
    </w:p>
    <w:p w:rsidR="00D5571E" w:rsidRPr="005F67C6" w:rsidRDefault="00D5571E" w:rsidP="00ED1041">
      <w:pPr>
        <w:ind w:firstLine="709"/>
        <w:jc w:val="both"/>
        <w:rPr>
          <w:sz w:val="32"/>
          <w:szCs w:val="32"/>
          <w:lang w:val="uk-UA"/>
        </w:rPr>
      </w:pPr>
      <w:r w:rsidRPr="005F67C6">
        <w:rPr>
          <w:sz w:val="32"/>
          <w:szCs w:val="32"/>
          <w:lang w:val="uk-UA"/>
        </w:rPr>
        <w:t>В усіх категоріях господарств області за січень – травень поточного року вироблено м’яса (у живій вазі сільськогосподарських тварин, реалізованих на забій) 26,4 тис. тонн, або 92,3% до обсягів за відповідний період 2020 року, молока – 97,3 тис. тонн (91,3%)</w:t>
      </w:r>
      <w:r w:rsidR="00177475" w:rsidRPr="005F67C6">
        <w:rPr>
          <w:sz w:val="32"/>
          <w:szCs w:val="32"/>
          <w:lang w:val="uk-UA"/>
        </w:rPr>
        <w:t xml:space="preserve">                         </w:t>
      </w:r>
      <w:r w:rsidRPr="005F67C6">
        <w:rPr>
          <w:sz w:val="32"/>
          <w:szCs w:val="32"/>
          <w:lang w:val="uk-UA"/>
        </w:rPr>
        <w:t>та яєць – 302,6 млн шт. (77,5%). Основними виробниками м’яса і молока в області залишаються особисті підсобні господарства населення, питома вага яких у виробництві м’яса складала 80,3%, молока – 78,8%.</w:t>
      </w:r>
    </w:p>
    <w:p w:rsidR="00D5571E" w:rsidRPr="005F67C6" w:rsidRDefault="00D5571E" w:rsidP="00ED1041">
      <w:pPr>
        <w:ind w:firstLine="709"/>
        <w:jc w:val="both"/>
        <w:rPr>
          <w:sz w:val="32"/>
          <w:szCs w:val="32"/>
          <w:lang w:val="uk-UA"/>
        </w:rPr>
      </w:pPr>
      <w:r w:rsidRPr="005F67C6">
        <w:rPr>
          <w:sz w:val="32"/>
          <w:szCs w:val="32"/>
          <w:lang w:val="uk-UA"/>
        </w:rPr>
        <w:t xml:space="preserve">За розрахунками, станом на 01 червня поточного року в усіх категоріях господарств утримувалося 79,6 тис. голів великої рогатої худоби (86,6% до рівня відповідного показника 2020 року), в тому числі 44,2 тис. голів корів (86,3%), 99,8 тис. голів свиней (91,1%), </w:t>
      </w:r>
      <w:r w:rsidR="00ED1041" w:rsidRPr="005F67C6">
        <w:rPr>
          <w:sz w:val="32"/>
          <w:szCs w:val="32"/>
          <w:lang w:val="uk-UA"/>
        </w:rPr>
        <w:t xml:space="preserve">            </w:t>
      </w:r>
      <w:r w:rsidRPr="005F67C6">
        <w:rPr>
          <w:sz w:val="32"/>
          <w:szCs w:val="32"/>
          <w:lang w:val="uk-UA"/>
        </w:rPr>
        <w:t>34,3 тис. голів овець та кіз (81,9%) і 6867 тис. голів птиці свійської (94,6%).</w:t>
      </w:r>
    </w:p>
    <w:p w:rsidR="00D5571E" w:rsidRPr="005F67C6" w:rsidRDefault="00D5571E" w:rsidP="00ED1041">
      <w:pPr>
        <w:ind w:firstLine="709"/>
        <w:jc w:val="both"/>
        <w:rPr>
          <w:rFonts w:eastAsia="Calibri"/>
          <w:sz w:val="32"/>
          <w:szCs w:val="32"/>
          <w:lang w:val="uk-UA" w:eastAsia="x-none"/>
        </w:rPr>
      </w:pPr>
      <w:r w:rsidRPr="005F67C6">
        <w:rPr>
          <w:b/>
          <w:sz w:val="32"/>
          <w:szCs w:val="32"/>
          <w:lang w:val="uk-UA" w:eastAsia="x-none"/>
        </w:rPr>
        <w:t>Індекс промислової продукції з виробництва харчових продуктів та напоїв</w:t>
      </w:r>
      <w:r w:rsidRPr="005F67C6">
        <w:rPr>
          <w:sz w:val="32"/>
          <w:szCs w:val="32"/>
          <w:lang w:val="uk-UA" w:eastAsia="x-none"/>
        </w:rPr>
        <w:t xml:space="preserve"> за січень – квітень поточного року по області склав 65,2%. </w:t>
      </w:r>
      <w:r w:rsidR="00177475" w:rsidRPr="005F67C6">
        <w:rPr>
          <w:sz w:val="32"/>
          <w:szCs w:val="32"/>
          <w:lang w:val="uk-UA" w:eastAsia="x-none"/>
        </w:rPr>
        <w:t>П</w:t>
      </w:r>
      <w:r w:rsidRPr="005F67C6">
        <w:rPr>
          <w:rFonts w:eastAsia="Calibri"/>
          <w:sz w:val="32"/>
          <w:szCs w:val="32"/>
          <w:lang w:val="uk-UA" w:eastAsia="x-none"/>
        </w:rPr>
        <w:t xml:space="preserve">орівняно з відповідним періодом 2020 року збільшено випуск у переробленні та консервуванні фруктів та овочів на 5,9%, </w:t>
      </w:r>
      <w:r w:rsidRPr="005F67C6">
        <w:rPr>
          <w:rFonts w:eastAsia="Calibri"/>
          <w:sz w:val="32"/>
          <w:szCs w:val="32"/>
          <w:lang w:val="uk-UA" w:eastAsia="x-none"/>
        </w:rPr>
        <w:lastRenderedPageBreak/>
        <w:t>сиру тертого, порошкового, голубого та іншого не</w:t>
      </w:r>
      <w:r w:rsidR="005F67C6">
        <w:rPr>
          <w:rFonts w:eastAsia="Calibri"/>
          <w:sz w:val="32"/>
          <w:szCs w:val="32"/>
          <w:lang w:val="uk-UA" w:eastAsia="x-none"/>
        </w:rPr>
        <w:t xml:space="preserve"> </w:t>
      </w:r>
      <w:r w:rsidRPr="005F67C6">
        <w:rPr>
          <w:rFonts w:eastAsia="Calibri"/>
          <w:sz w:val="32"/>
          <w:szCs w:val="32"/>
          <w:lang w:val="uk-UA" w:eastAsia="x-none"/>
        </w:rPr>
        <w:t>плавленого – на 1%, тортів – у 1,4 раз</w:t>
      </w:r>
      <w:r w:rsidR="00ED1041" w:rsidRPr="005F67C6">
        <w:rPr>
          <w:rFonts w:eastAsia="Calibri"/>
          <w:sz w:val="32"/>
          <w:szCs w:val="32"/>
          <w:lang w:val="uk-UA" w:eastAsia="x-none"/>
        </w:rPr>
        <w:t>у</w:t>
      </w:r>
      <w:r w:rsidRPr="005F67C6">
        <w:rPr>
          <w:rFonts w:eastAsia="Calibri"/>
          <w:sz w:val="32"/>
          <w:szCs w:val="32"/>
          <w:lang w:val="uk-UA" w:eastAsia="x-none"/>
        </w:rPr>
        <w:t xml:space="preserve">. </w:t>
      </w:r>
    </w:p>
    <w:p w:rsidR="00D5571E" w:rsidRPr="005F67C6" w:rsidRDefault="00D5571E" w:rsidP="00ED1041">
      <w:pPr>
        <w:ind w:firstLine="709"/>
        <w:jc w:val="both"/>
        <w:rPr>
          <w:rFonts w:eastAsia="Calibri"/>
          <w:sz w:val="32"/>
          <w:szCs w:val="32"/>
          <w:lang w:val="uk-UA" w:eastAsia="x-none"/>
        </w:rPr>
      </w:pPr>
      <w:r w:rsidRPr="005F67C6">
        <w:rPr>
          <w:rFonts w:eastAsia="Calibri"/>
          <w:sz w:val="32"/>
          <w:szCs w:val="32"/>
          <w:lang w:val="uk-UA" w:eastAsia="x-none"/>
        </w:rPr>
        <w:t>З метою покращення ситуації у харчовій та переробній галузі, підвищення рівня конкурентоспроможності економіки регіону, подальшого просування продукції місцевих виробників на внутрішні та зовнішні ринки області, щокварталу відповідна інформація розміщується на офіційному вебсайті обласної державної адміністрації в рубриці «Купуй Херсонське».</w:t>
      </w:r>
    </w:p>
    <w:p w:rsidR="00D5571E" w:rsidRPr="005F67C6" w:rsidRDefault="00D5571E" w:rsidP="00ED1041">
      <w:pPr>
        <w:pStyle w:val="tjbmf"/>
        <w:shd w:val="clear" w:color="auto" w:fill="FFFFFF"/>
        <w:spacing w:before="0" w:beforeAutospacing="0" w:after="0" w:afterAutospacing="0"/>
        <w:ind w:firstLine="709"/>
        <w:jc w:val="both"/>
        <w:rPr>
          <w:sz w:val="32"/>
          <w:szCs w:val="32"/>
          <w:lang w:val="uk-UA"/>
        </w:rPr>
      </w:pPr>
      <w:r w:rsidRPr="005F67C6">
        <w:rPr>
          <w:sz w:val="32"/>
          <w:szCs w:val="32"/>
          <w:lang w:val="uk-UA"/>
        </w:rPr>
        <w:t xml:space="preserve">Уведення карантинних обмежень значною мірою вплинуло на промислову діяльність в області, підприємства промисловості продемонстрували зниження за підсумками січня – квітня 2021 року </w:t>
      </w:r>
      <w:r w:rsidR="00177475" w:rsidRPr="005F67C6">
        <w:rPr>
          <w:sz w:val="32"/>
          <w:szCs w:val="32"/>
          <w:lang w:val="uk-UA"/>
        </w:rPr>
        <w:t xml:space="preserve">               </w:t>
      </w:r>
      <w:r w:rsidRPr="005F67C6">
        <w:rPr>
          <w:sz w:val="32"/>
          <w:szCs w:val="32"/>
          <w:lang w:val="uk-UA"/>
        </w:rPr>
        <w:t>(-14,9%), що пояснюється суттєвим скороченням як зовнішнього, так і внутрішнього попиту, особливо інвестиційного. В</w:t>
      </w:r>
      <w:r w:rsidRPr="005F67C6">
        <w:rPr>
          <w:rFonts w:eastAsia="Calibri"/>
          <w:sz w:val="32"/>
          <w:szCs w:val="32"/>
          <w:lang w:val="uk-UA" w:eastAsia="en-US"/>
        </w:rPr>
        <w:t xml:space="preserve"> цілому по області</w:t>
      </w:r>
      <w:r w:rsidRPr="005F67C6">
        <w:rPr>
          <w:rFonts w:eastAsia="Calibri"/>
          <w:b/>
          <w:sz w:val="32"/>
          <w:szCs w:val="32"/>
          <w:lang w:val="uk-UA" w:eastAsia="en-US"/>
        </w:rPr>
        <w:t xml:space="preserve"> індекс промислової продукції</w:t>
      </w:r>
      <w:r w:rsidRPr="005F67C6">
        <w:rPr>
          <w:rFonts w:eastAsia="Calibri"/>
          <w:sz w:val="32"/>
          <w:szCs w:val="32"/>
          <w:lang w:val="uk-UA" w:eastAsia="en-US"/>
        </w:rPr>
        <w:t xml:space="preserve"> за основними видами діяльності склав 85,</w:t>
      </w:r>
      <w:r w:rsidR="00B354A5" w:rsidRPr="005F67C6">
        <w:rPr>
          <w:rFonts w:eastAsia="Calibri"/>
          <w:sz w:val="32"/>
          <w:szCs w:val="32"/>
          <w:lang w:val="uk-UA" w:eastAsia="en-US"/>
        </w:rPr>
        <w:t>1</w:t>
      </w:r>
      <w:r w:rsidRPr="005F67C6">
        <w:rPr>
          <w:rFonts w:eastAsia="Calibri"/>
          <w:sz w:val="32"/>
          <w:szCs w:val="32"/>
          <w:lang w:val="uk-UA" w:eastAsia="en-US"/>
        </w:rPr>
        <w:t>%.</w:t>
      </w:r>
    </w:p>
    <w:p w:rsidR="00D5571E" w:rsidRPr="005F67C6" w:rsidRDefault="00177475" w:rsidP="00ED1041">
      <w:pPr>
        <w:pStyle w:val="tjbmf"/>
        <w:shd w:val="clear" w:color="auto" w:fill="FFFFFF"/>
        <w:spacing w:before="0" w:beforeAutospacing="0" w:after="0" w:afterAutospacing="0"/>
        <w:ind w:firstLine="709"/>
        <w:jc w:val="both"/>
        <w:rPr>
          <w:sz w:val="32"/>
          <w:szCs w:val="32"/>
          <w:lang w:val="uk-UA"/>
        </w:rPr>
      </w:pPr>
      <w:r w:rsidRPr="005F67C6">
        <w:rPr>
          <w:sz w:val="32"/>
          <w:szCs w:val="32"/>
          <w:lang w:val="uk-UA"/>
        </w:rPr>
        <w:t>У</w:t>
      </w:r>
      <w:r w:rsidR="00D5571E" w:rsidRPr="005F67C6">
        <w:rPr>
          <w:sz w:val="32"/>
          <w:szCs w:val="32"/>
          <w:lang w:val="uk-UA"/>
        </w:rPr>
        <w:t xml:space="preserve"> січні </w:t>
      </w:r>
      <w:r w:rsidR="00ED1041" w:rsidRPr="005F67C6">
        <w:rPr>
          <w:sz w:val="32"/>
          <w:szCs w:val="32"/>
          <w:lang w:val="uk-UA"/>
        </w:rPr>
        <w:t>–</w:t>
      </w:r>
      <w:r w:rsidR="00D5571E" w:rsidRPr="005F67C6">
        <w:rPr>
          <w:sz w:val="32"/>
          <w:szCs w:val="32"/>
          <w:lang w:val="uk-UA"/>
        </w:rPr>
        <w:t xml:space="preserve"> квітні</w:t>
      </w:r>
      <w:r w:rsidR="00ED1041" w:rsidRPr="005F67C6">
        <w:rPr>
          <w:sz w:val="32"/>
          <w:szCs w:val="32"/>
          <w:lang w:val="uk-UA"/>
        </w:rPr>
        <w:t xml:space="preserve"> </w:t>
      </w:r>
      <w:r w:rsidR="00D5571E" w:rsidRPr="005F67C6">
        <w:rPr>
          <w:sz w:val="32"/>
          <w:szCs w:val="32"/>
          <w:lang w:val="uk-UA"/>
        </w:rPr>
        <w:t xml:space="preserve">2021 року порівняно з відповідним періодом минулого року спостерігалося зростання окремих видів діяльності, зокрема, у виготовленні виробів з деревини, виробництві паперу та поліграфічній діяльності – на 5,8%, металургійному виробництві та виробництві готових металевих виробів (крім машин та </w:t>
      </w:r>
      <w:r w:rsidRPr="005F67C6">
        <w:rPr>
          <w:sz w:val="32"/>
          <w:szCs w:val="32"/>
          <w:lang w:val="uk-UA"/>
        </w:rPr>
        <w:t xml:space="preserve">                 </w:t>
      </w:r>
      <w:r w:rsidR="00D5571E" w:rsidRPr="005F67C6">
        <w:rPr>
          <w:sz w:val="32"/>
          <w:szCs w:val="32"/>
          <w:lang w:val="uk-UA"/>
        </w:rPr>
        <w:t>устаткування) – на 30,7%</w:t>
      </w:r>
      <w:r w:rsidR="00ED1041" w:rsidRPr="005F67C6">
        <w:rPr>
          <w:sz w:val="32"/>
          <w:szCs w:val="32"/>
          <w:lang w:val="uk-UA"/>
        </w:rPr>
        <w:t>,</w:t>
      </w:r>
      <w:r w:rsidR="00B354A5" w:rsidRPr="005F67C6">
        <w:rPr>
          <w:sz w:val="32"/>
          <w:szCs w:val="32"/>
          <w:lang w:val="uk-UA"/>
        </w:rPr>
        <w:t xml:space="preserve"> виробництві хімічних речовин і хімічної продукції – на 31,7%</w:t>
      </w:r>
      <w:r w:rsidR="00D5571E" w:rsidRPr="005F67C6">
        <w:rPr>
          <w:sz w:val="32"/>
          <w:szCs w:val="32"/>
          <w:lang w:val="uk-UA"/>
        </w:rPr>
        <w:t>.</w:t>
      </w:r>
      <w:r w:rsidRPr="005F67C6">
        <w:rPr>
          <w:sz w:val="32"/>
          <w:szCs w:val="32"/>
          <w:lang w:val="uk-UA"/>
        </w:rPr>
        <w:t xml:space="preserve"> </w:t>
      </w:r>
      <w:r w:rsidR="00D5571E" w:rsidRPr="005F67C6">
        <w:rPr>
          <w:sz w:val="32"/>
          <w:szCs w:val="32"/>
          <w:lang w:val="uk-UA"/>
        </w:rPr>
        <w:t>У постачанні електроенергії, газу, пари та кондиційованого повітря спостерігалос</w:t>
      </w:r>
      <w:r w:rsidRPr="005F67C6">
        <w:rPr>
          <w:sz w:val="32"/>
          <w:szCs w:val="32"/>
          <w:lang w:val="uk-UA"/>
        </w:rPr>
        <w:t>я</w:t>
      </w:r>
      <w:r w:rsidR="00D5571E" w:rsidRPr="005F67C6">
        <w:rPr>
          <w:sz w:val="32"/>
          <w:szCs w:val="32"/>
          <w:lang w:val="uk-UA"/>
        </w:rPr>
        <w:t xml:space="preserve"> зростання виробництва на 3,3%.</w:t>
      </w:r>
    </w:p>
    <w:p w:rsidR="00D5571E" w:rsidRPr="005F67C6" w:rsidRDefault="00D5571E" w:rsidP="00ED1041">
      <w:pPr>
        <w:ind w:firstLine="709"/>
        <w:jc w:val="both"/>
        <w:rPr>
          <w:sz w:val="32"/>
          <w:szCs w:val="32"/>
          <w:lang w:val="uk-UA"/>
        </w:rPr>
      </w:pPr>
      <w:r w:rsidRPr="005F67C6">
        <w:rPr>
          <w:sz w:val="32"/>
          <w:szCs w:val="32"/>
          <w:lang w:val="uk-UA"/>
        </w:rPr>
        <w:t>Крім того, за січень – квітень 2020 року реалізовано промислової продукції (товарів, послуг) на 13329,7 млн грн (122,5% до обсягів за відповідний період 2020року), з неї продукції добувної та переробної промисловості – на 7977,6 млн грн, частка якої становила 59,8% у загальнообласних обсягах.</w:t>
      </w:r>
    </w:p>
    <w:p w:rsidR="00177475" w:rsidRPr="005F67C6" w:rsidRDefault="00D5571E" w:rsidP="00ED1041">
      <w:pPr>
        <w:ind w:firstLine="709"/>
        <w:jc w:val="both"/>
        <w:rPr>
          <w:sz w:val="32"/>
          <w:szCs w:val="32"/>
          <w:lang w:val="uk-UA"/>
        </w:rPr>
      </w:pPr>
      <w:r w:rsidRPr="005F67C6">
        <w:rPr>
          <w:sz w:val="32"/>
          <w:szCs w:val="32"/>
          <w:lang w:val="uk-UA"/>
        </w:rPr>
        <w:t xml:space="preserve">Обсяг виконаних </w:t>
      </w:r>
      <w:r w:rsidRPr="005F67C6">
        <w:rPr>
          <w:b/>
          <w:sz w:val="32"/>
          <w:szCs w:val="32"/>
          <w:lang w:val="uk-UA"/>
        </w:rPr>
        <w:t>будівельних робіт</w:t>
      </w:r>
      <w:r w:rsidRPr="005F67C6">
        <w:rPr>
          <w:sz w:val="32"/>
          <w:szCs w:val="32"/>
          <w:lang w:val="uk-UA"/>
        </w:rPr>
        <w:t xml:space="preserve"> підприємствами області протягом 4 місяців 2021 року </w:t>
      </w:r>
      <w:bookmarkStart w:id="1" w:name="_Hlk39757771"/>
      <w:r w:rsidRPr="005F67C6">
        <w:rPr>
          <w:sz w:val="32"/>
          <w:szCs w:val="32"/>
          <w:lang w:val="uk-UA"/>
        </w:rPr>
        <w:t xml:space="preserve">склав 265,9 млн </w:t>
      </w:r>
      <w:r w:rsidR="00177475" w:rsidRPr="005F67C6">
        <w:rPr>
          <w:sz w:val="32"/>
          <w:szCs w:val="32"/>
          <w:lang w:val="uk-UA"/>
        </w:rPr>
        <w:t xml:space="preserve">грн. </w:t>
      </w:r>
      <w:bookmarkStart w:id="2" w:name="_Hlk39757711"/>
      <w:bookmarkEnd w:id="1"/>
      <w:r w:rsidRPr="005F67C6">
        <w:rPr>
          <w:sz w:val="32"/>
          <w:szCs w:val="32"/>
          <w:lang w:val="uk-UA"/>
        </w:rPr>
        <w:t>Індекс будів</w:t>
      </w:r>
      <w:r w:rsidR="00177475" w:rsidRPr="005F67C6">
        <w:rPr>
          <w:sz w:val="32"/>
          <w:szCs w:val="32"/>
          <w:lang w:val="uk-UA"/>
        </w:rPr>
        <w:t>ельної продукції становив 67,1%</w:t>
      </w:r>
      <w:r w:rsidRPr="005F67C6">
        <w:rPr>
          <w:sz w:val="32"/>
          <w:szCs w:val="32"/>
          <w:lang w:val="uk-UA"/>
        </w:rPr>
        <w:t xml:space="preserve">. </w:t>
      </w:r>
      <w:bookmarkEnd w:id="2"/>
      <w:r w:rsidR="00177475" w:rsidRPr="005F67C6">
        <w:rPr>
          <w:sz w:val="32"/>
          <w:szCs w:val="32"/>
          <w:lang w:val="uk-UA"/>
        </w:rPr>
        <w:t>Обсяг виконаних будівельних робіт у розр</w:t>
      </w:r>
      <w:r w:rsidR="00815611" w:rsidRPr="005F67C6">
        <w:rPr>
          <w:sz w:val="32"/>
          <w:szCs w:val="32"/>
          <w:lang w:val="uk-UA"/>
        </w:rPr>
        <w:t>ахунку на одну особу населення</w:t>
      </w:r>
      <w:r w:rsidR="00177475" w:rsidRPr="005F67C6">
        <w:rPr>
          <w:sz w:val="32"/>
          <w:szCs w:val="32"/>
          <w:lang w:val="uk-UA"/>
        </w:rPr>
        <w:t xml:space="preserve"> за січень</w:t>
      </w:r>
      <w:r w:rsidR="00815611" w:rsidRPr="005F67C6">
        <w:rPr>
          <w:sz w:val="32"/>
          <w:szCs w:val="32"/>
          <w:lang w:val="uk-UA"/>
        </w:rPr>
        <w:t xml:space="preserve"> – </w:t>
      </w:r>
      <w:r w:rsidR="00177475" w:rsidRPr="005F67C6">
        <w:rPr>
          <w:sz w:val="32"/>
          <w:szCs w:val="32"/>
          <w:lang w:val="uk-UA"/>
        </w:rPr>
        <w:t xml:space="preserve">квітень 2021 року </w:t>
      </w:r>
      <w:r w:rsidR="00ED1041" w:rsidRPr="005F67C6">
        <w:rPr>
          <w:sz w:val="32"/>
          <w:szCs w:val="32"/>
          <w:lang w:val="uk-UA"/>
        </w:rPr>
        <w:t>складав</w:t>
      </w:r>
      <w:r w:rsidR="00177475" w:rsidRPr="005F67C6">
        <w:rPr>
          <w:sz w:val="32"/>
          <w:szCs w:val="32"/>
          <w:lang w:val="uk-UA"/>
        </w:rPr>
        <w:t xml:space="preserve"> 260,4 грн. </w:t>
      </w:r>
    </w:p>
    <w:p w:rsidR="00D5571E" w:rsidRPr="005F67C6" w:rsidRDefault="00D5571E" w:rsidP="00ED1041">
      <w:pPr>
        <w:ind w:firstLine="709"/>
        <w:jc w:val="both"/>
        <w:rPr>
          <w:sz w:val="32"/>
          <w:szCs w:val="32"/>
          <w:lang w:val="uk-UA"/>
        </w:rPr>
      </w:pPr>
      <w:r w:rsidRPr="005F67C6">
        <w:rPr>
          <w:sz w:val="32"/>
          <w:szCs w:val="32"/>
          <w:lang w:val="uk-UA"/>
        </w:rPr>
        <w:t xml:space="preserve">Нове будівництво </w:t>
      </w:r>
      <w:r w:rsidR="00ED1041" w:rsidRPr="005F67C6">
        <w:rPr>
          <w:sz w:val="32"/>
          <w:szCs w:val="32"/>
          <w:lang w:val="uk-UA"/>
        </w:rPr>
        <w:t xml:space="preserve">становило </w:t>
      </w:r>
      <w:r w:rsidRPr="005F67C6">
        <w:rPr>
          <w:sz w:val="32"/>
          <w:szCs w:val="32"/>
          <w:lang w:val="uk-UA"/>
        </w:rPr>
        <w:t>64,8% від загального обсягу виробленої будівельної продукції, капітальний і поточний ремонти – 22,1%, реконструкція та технічне переоснащення – 13,1%.</w:t>
      </w:r>
    </w:p>
    <w:p w:rsidR="00D5571E" w:rsidRPr="005F67C6" w:rsidRDefault="00D5571E" w:rsidP="00ED1041">
      <w:pPr>
        <w:ind w:firstLine="709"/>
        <w:jc w:val="both"/>
        <w:rPr>
          <w:sz w:val="32"/>
          <w:szCs w:val="32"/>
          <w:lang w:val="uk-UA"/>
        </w:rPr>
      </w:pPr>
      <w:r w:rsidRPr="005F67C6">
        <w:rPr>
          <w:sz w:val="32"/>
          <w:szCs w:val="32"/>
          <w:lang w:val="uk-UA"/>
        </w:rPr>
        <w:lastRenderedPageBreak/>
        <w:t xml:space="preserve">Протягом І кварталу 2021 року введено в експлуатацію </w:t>
      </w:r>
      <w:r w:rsidR="00ED1041" w:rsidRPr="005F67C6">
        <w:rPr>
          <w:sz w:val="32"/>
          <w:szCs w:val="32"/>
          <w:lang w:val="uk-UA"/>
        </w:rPr>
        <w:t xml:space="preserve">                       </w:t>
      </w:r>
      <w:r w:rsidRPr="005F67C6">
        <w:rPr>
          <w:sz w:val="32"/>
          <w:szCs w:val="32"/>
          <w:lang w:val="uk-UA"/>
        </w:rPr>
        <w:t>26,5 тис. кв. м загальної площі житла. Темп зростання обсягу прийнятого в експлуатацію житла становив 148,5%.</w:t>
      </w:r>
    </w:p>
    <w:p w:rsidR="009303D0" w:rsidRPr="005F67C6" w:rsidRDefault="005F5252" w:rsidP="00ED1041">
      <w:pPr>
        <w:pStyle w:val="a3"/>
        <w:ind w:firstLine="709"/>
        <w:rPr>
          <w:sz w:val="32"/>
          <w:szCs w:val="32"/>
          <w:lang w:eastAsia="uk-UA"/>
        </w:rPr>
      </w:pPr>
      <w:r w:rsidRPr="005F67C6">
        <w:rPr>
          <w:sz w:val="32"/>
          <w:szCs w:val="32"/>
        </w:rPr>
        <w:t xml:space="preserve">За </w:t>
      </w:r>
      <w:r w:rsidR="00945569" w:rsidRPr="005F67C6">
        <w:rPr>
          <w:sz w:val="32"/>
          <w:szCs w:val="32"/>
        </w:rPr>
        <w:t>5</w:t>
      </w:r>
      <w:r w:rsidRPr="005F67C6">
        <w:rPr>
          <w:sz w:val="32"/>
          <w:szCs w:val="32"/>
        </w:rPr>
        <w:t xml:space="preserve"> місяці</w:t>
      </w:r>
      <w:r w:rsidR="00945569" w:rsidRPr="005F67C6">
        <w:rPr>
          <w:sz w:val="32"/>
          <w:szCs w:val="32"/>
        </w:rPr>
        <w:t>в</w:t>
      </w:r>
      <w:r w:rsidR="001B2F93" w:rsidRPr="005F67C6">
        <w:rPr>
          <w:sz w:val="32"/>
          <w:szCs w:val="32"/>
        </w:rPr>
        <w:t xml:space="preserve"> </w:t>
      </w:r>
      <w:r w:rsidR="00EE7AEC" w:rsidRPr="005F67C6">
        <w:rPr>
          <w:sz w:val="32"/>
          <w:szCs w:val="32"/>
        </w:rPr>
        <w:t>202</w:t>
      </w:r>
      <w:r w:rsidR="0000254A" w:rsidRPr="005F67C6">
        <w:rPr>
          <w:sz w:val="32"/>
          <w:szCs w:val="32"/>
        </w:rPr>
        <w:t>1</w:t>
      </w:r>
      <w:r w:rsidR="004B4BD9" w:rsidRPr="005F67C6">
        <w:rPr>
          <w:sz w:val="32"/>
          <w:szCs w:val="32"/>
        </w:rPr>
        <w:t xml:space="preserve"> року</w:t>
      </w:r>
      <w:r w:rsidR="009303D0" w:rsidRPr="005F67C6">
        <w:rPr>
          <w:sz w:val="32"/>
          <w:szCs w:val="32"/>
        </w:rPr>
        <w:t xml:space="preserve"> підприємствами </w:t>
      </w:r>
      <w:r w:rsidR="009303D0" w:rsidRPr="005F67C6">
        <w:rPr>
          <w:b/>
          <w:sz w:val="32"/>
          <w:szCs w:val="32"/>
        </w:rPr>
        <w:t xml:space="preserve">транспорту </w:t>
      </w:r>
      <w:r w:rsidR="009303D0" w:rsidRPr="005F67C6">
        <w:rPr>
          <w:sz w:val="32"/>
          <w:szCs w:val="32"/>
        </w:rPr>
        <w:t xml:space="preserve">перевезено </w:t>
      </w:r>
      <w:r w:rsidR="00945569" w:rsidRPr="005F67C6">
        <w:rPr>
          <w:sz w:val="32"/>
          <w:szCs w:val="32"/>
        </w:rPr>
        <w:t>1490,1</w:t>
      </w:r>
      <w:r w:rsidR="009303D0" w:rsidRPr="005F67C6">
        <w:rPr>
          <w:sz w:val="32"/>
          <w:szCs w:val="32"/>
        </w:rPr>
        <w:t xml:space="preserve"> тис. тонн вантажів (</w:t>
      </w:r>
      <w:r w:rsidR="00945569" w:rsidRPr="005F67C6">
        <w:rPr>
          <w:sz w:val="32"/>
          <w:szCs w:val="32"/>
        </w:rPr>
        <w:t>104,9</w:t>
      </w:r>
      <w:r w:rsidR="009303D0" w:rsidRPr="005F67C6">
        <w:rPr>
          <w:sz w:val="32"/>
          <w:szCs w:val="32"/>
        </w:rPr>
        <w:t xml:space="preserve">% до обсягів за </w:t>
      </w:r>
      <w:r w:rsidR="006E6717" w:rsidRPr="005F67C6">
        <w:rPr>
          <w:sz w:val="32"/>
          <w:szCs w:val="32"/>
        </w:rPr>
        <w:t xml:space="preserve">січень </w:t>
      </w:r>
      <w:r w:rsidR="0067405E" w:rsidRPr="005F67C6">
        <w:rPr>
          <w:sz w:val="32"/>
          <w:szCs w:val="32"/>
        </w:rPr>
        <w:t>–</w:t>
      </w:r>
      <w:r w:rsidR="00382027" w:rsidRPr="005F67C6">
        <w:rPr>
          <w:sz w:val="32"/>
          <w:szCs w:val="32"/>
        </w:rPr>
        <w:t xml:space="preserve"> </w:t>
      </w:r>
      <w:r w:rsidR="00945569" w:rsidRPr="005F67C6">
        <w:rPr>
          <w:sz w:val="32"/>
          <w:szCs w:val="32"/>
        </w:rPr>
        <w:t xml:space="preserve">травень </w:t>
      </w:r>
      <w:r w:rsidR="0067405E" w:rsidRPr="005F67C6">
        <w:rPr>
          <w:sz w:val="32"/>
          <w:szCs w:val="32"/>
        </w:rPr>
        <w:t>минулого</w:t>
      </w:r>
      <w:r w:rsidR="006E6717" w:rsidRPr="005F67C6">
        <w:rPr>
          <w:sz w:val="32"/>
          <w:szCs w:val="32"/>
        </w:rPr>
        <w:t xml:space="preserve"> року</w:t>
      </w:r>
      <w:r w:rsidR="001B2F93" w:rsidRPr="005F67C6">
        <w:rPr>
          <w:sz w:val="32"/>
          <w:szCs w:val="32"/>
        </w:rPr>
        <w:t>)</w:t>
      </w:r>
      <w:r w:rsidR="009303D0" w:rsidRPr="005F67C6">
        <w:rPr>
          <w:sz w:val="32"/>
          <w:szCs w:val="32"/>
        </w:rPr>
        <w:t xml:space="preserve">. Вантажообіг склав </w:t>
      </w:r>
      <w:r w:rsidR="00945569" w:rsidRPr="005F67C6">
        <w:rPr>
          <w:sz w:val="32"/>
          <w:szCs w:val="32"/>
        </w:rPr>
        <w:t>395</w:t>
      </w:r>
      <w:r w:rsidR="009303D0" w:rsidRPr="005F67C6">
        <w:rPr>
          <w:sz w:val="32"/>
          <w:szCs w:val="32"/>
        </w:rPr>
        <w:t xml:space="preserve"> млн ткм, або </w:t>
      </w:r>
      <w:r w:rsidR="00945569" w:rsidRPr="005F67C6">
        <w:rPr>
          <w:sz w:val="32"/>
          <w:szCs w:val="32"/>
        </w:rPr>
        <w:t>110,5</w:t>
      </w:r>
      <w:r w:rsidR="009303D0" w:rsidRPr="005F67C6">
        <w:rPr>
          <w:sz w:val="32"/>
          <w:szCs w:val="32"/>
        </w:rPr>
        <w:t xml:space="preserve">% до </w:t>
      </w:r>
      <w:r w:rsidR="00F50FBA" w:rsidRPr="005F67C6">
        <w:rPr>
          <w:sz w:val="32"/>
          <w:szCs w:val="32"/>
        </w:rPr>
        <w:t xml:space="preserve">відповідного показника </w:t>
      </w:r>
      <w:r w:rsidR="009303D0" w:rsidRPr="005F67C6">
        <w:rPr>
          <w:sz w:val="32"/>
          <w:szCs w:val="32"/>
        </w:rPr>
        <w:t>20</w:t>
      </w:r>
      <w:r w:rsidR="006E6717" w:rsidRPr="005F67C6">
        <w:rPr>
          <w:sz w:val="32"/>
          <w:szCs w:val="32"/>
        </w:rPr>
        <w:t xml:space="preserve">20 </w:t>
      </w:r>
      <w:r w:rsidR="009303D0" w:rsidRPr="005F67C6">
        <w:rPr>
          <w:sz w:val="32"/>
          <w:szCs w:val="32"/>
        </w:rPr>
        <w:t xml:space="preserve">року. Послугами пасажирського транспорту скористалися </w:t>
      </w:r>
      <w:r w:rsidR="00945569" w:rsidRPr="005F67C6">
        <w:rPr>
          <w:sz w:val="32"/>
          <w:szCs w:val="32"/>
        </w:rPr>
        <w:t>19582,3</w:t>
      </w:r>
      <w:r w:rsidR="006B200B" w:rsidRPr="005F67C6">
        <w:rPr>
          <w:sz w:val="32"/>
          <w:szCs w:val="32"/>
        </w:rPr>
        <w:t xml:space="preserve"> </w:t>
      </w:r>
      <w:r w:rsidR="006E6717" w:rsidRPr="005F67C6">
        <w:rPr>
          <w:sz w:val="32"/>
          <w:szCs w:val="32"/>
        </w:rPr>
        <w:t>тис.</w:t>
      </w:r>
      <w:r w:rsidR="009303D0" w:rsidRPr="005F67C6">
        <w:rPr>
          <w:sz w:val="32"/>
          <w:szCs w:val="32"/>
        </w:rPr>
        <w:t xml:space="preserve"> пасажирів</w:t>
      </w:r>
      <w:r w:rsidR="00ED1041" w:rsidRPr="005F67C6">
        <w:rPr>
          <w:sz w:val="32"/>
          <w:szCs w:val="32"/>
        </w:rPr>
        <w:t xml:space="preserve"> (</w:t>
      </w:r>
      <w:r w:rsidR="00945569" w:rsidRPr="005F67C6">
        <w:rPr>
          <w:sz w:val="32"/>
          <w:szCs w:val="32"/>
        </w:rPr>
        <w:t>90,3</w:t>
      </w:r>
      <w:r w:rsidR="009303D0" w:rsidRPr="005F67C6">
        <w:rPr>
          <w:sz w:val="32"/>
          <w:szCs w:val="32"/>
        </w:rPr>
        <w:t xml:space="preserve">% від обсягу </w:t>
      </w:r>
      <w:r w:rsidR="006E6717" w:rsidRPr="005F67C6">
        <w:rPr>
          <w:sz w:val="32"/>
          <w:szCs w:val="32"/>
        </w:rPr>
        <w:t>за січень</w:t>
      </w:r>
      <w:r w:rsidR="0067405E" w:rsidRPr="005F67C6">
        <w:rPr>
          <w:sz w:val="32"/>
          <w:szCs w:val="32"/>
        </w:rPr>
        <w:t xml:space="preserve"> – </w:t>
      </w:r>
      <w:r w:rsidR="00945569" w:rsidRPr="005F67C6">
        <w:rPr>
          <w:sz w:val="32"/>
          <w:szCs w:val="32"/>
        </w:rPr>
        <w:t>травень</w:t>
      </w:r>
      <w:r w:rsidR="006E6717" w:rsidRPr="005F67C6">
        <w:rPr>
          <w:sz w:val="32"/>
          <w:szCs w:val="32"/>
        </w:rPr>
        <w:t xml:space="preserve"> </w:t>
      </w:r>
      <w:r w:rsidR="0067405E" w:rsidRPr="005F67C6">
        <w:rPr>
          <w:sz w:val="32"/>
          <w:szCs w:val="32"/>
        </w:rPr>
        <w:t xml:space="preserve">минулого </w:t>
      </w:r>
      <w:r w:rsidR="009303D0" w:rsidRPr="005F67C6">
        <w:rPr>
          <w:sz w:val="32"/>
          <w:szCs w:val="32"/>
        </w:rPr>
        <w:t>року</w:t>
      </w:r>
      <w:r w:rsidR="00ED1041" w:rsidRPr="005F67C6">
        <w:rPr>
          <w:sz w:val="32"/>
          <w:szCs w:val="32"/>
        </w:rPr>
        <w:t>)</w:t>
      </w:r>
      <w:r w:rsidR="009303D0" w:rsidRPr="005F67C6">
        <w:rPr>
          <w:sz w:val="32"/>
          <w:szCs w:val="32"/>
        </w:rPr>
        <w:t xml:space="preserve">. Пасажирообіг </w:t>
      </w:r>
      <w:r w:rsidR="002929B8" w:rsidRPr="005F67C6">
        <w:rPr>
          <w:sz w:val="32"/>
          <w:szCs w:val="32"/>
        </w:rPr>
        <w:t>становив</w:t>
      </w:r>
      <w:r w:rsidR="009303D0" w:rsidRPr="005F67C6">
        <w:rPr>
          <w:sz w:val="32"/>
          <w:szCs w:val="32"/>
        </w:rPr>
        <w:t xml:space="preserve"> </w:t>
      </w:r>
      <w:r w:rsidRPr="005F67C6">
        <w:rPr>
          <w:sz w:val="32"/>
          <w:szCs w:val="32"/>
        </w:rPr>
        <w:t xml:space="preserve">                         </w:t>
      </w:r>
      <w:r w:rsidR="00945569" w:rsidRPr="005F67C6">
        <w:rPr>
          <w:sz w:val="32"/>
          <w:szCs w:val="32"/>
        </w:rPr>
        <w:t>230,5</w:t>
      </w:r>
      <w:r w:rsidR="009303D0" w:rsidRPr="005F67C6">
        <w:rPr>
          <w:sz w:val="32"/>
          <w:szCs w:val="32"/>
        </w:rPr>
        <w:t xml:space="preserve"> млн пас. км (</w:t>
      </w:r>
      <w:r w:rsidR="00945569" w:rsidRPr="005F67C6">
        <w:rPr>
          <w:sz w:val="32"/>
          <w:szCs w:val="32"/>
        </w:rPr>
        <w:t>86</w:t>
      </w:r>
      <w:r w:rsidR="009303D0" w:rsidRPr="005F67C6">
        <w:rPr>
          <w:sz w:val="32"/>
          <w:szCs w:val="32"/>
        </w:rPr>
        <w:t>%).</w:t>
      </w:r>
      <w:r w:rsidR="009303D0" w:rsidRPr="005F67C6">
        <w:rPr>
          <w:sz w:val="32"/>
          <w:szCs w:val="32"/>
          <w:lang w:eastAsia="uk-UA"/>
        </w:rPr>
        <w:t xml:space="preserve"> </w:t>
      </w:r>
    </w:p>
    <w:p w:rsidR="00EB027B" w:rsidRPr="005F67C6" w:rsidRDefault="00EB027B" w:rsidP="00ED1041">
      <w:pPr>
        <w:shd w:val="clear" w:color="auto" w:fill="FFFFFF"/>
        <w:ind w:firstLine="709"/>
        <w:jc w:val="both"/>
        <w:rPr>
          <w:sz w:val="32"/>
          <w:szCs w:val="32"/>
          <w:lang w:val="uk-UA" w:eastAsia="uk-UA"/>
        </w:rPr>
      </w:pPr>
      <w:r w:rsidRPr="005F67C6">
        <w:rPr>
          <w:sz w:val="32"/>
          <w:szCs w:val="32"/>
          <w:lang w:val="uk-UA"/>
        </w:rPr>
        <w:t xml:space="preserve">У </w:t>
      </w:r>
      <w:r w:rsidRPr="005F67C6">
        <w:rPr>
          <w:b/>
          <w:sz w:val="32"/>
          <w:szCs w:val="32"/>
          <w:lang w:val="uk-UA"/>
        </w:rPr>
        <w:t>сфері внутрішньої торгівлі</w:t>
      </w:r>
      <w:r w:rsidRPr="005F67C6">
        <w:rPr>
          <w:sz w:val="32"/>
          <w:szCs w:val="32"/>
          <w:lang w:val="uk-UA"/>
        </w:rPr>
        <w:t xml:space="preserve"> області оборот роздрібної торгівлі</w:t>
      </w:r>
      <w:r w:rsidR="005A5A9D" w:rsidRPr="005F67C6">
        <w:rPr>
          <w:sz w:val="32"/>
          <w:szCs w:val="32"/>
          <w:lang w:val="uk-UA"/>
        </w:rPr>
        <w:t xml:space="preserve"> за січень</w:t>
      </w:r>
      <w:r w:rsidR="0067405E" w:rsidRPr="005F67C6">
        <w:rPr>
          <w:sz w:val="32"/>
          <w:szCs w:val="32"/>
          <w:lang w:val="uk-UA"/>
        </w:rPr>
        <w:t xml:space="preserve"> – </w:t>
      </w:r>
      <w:r w:rsidR="00D90413" w:rsidRPr="005F67C6">
        <w:rPr>
          <w:sz w:val="32"/>
          <w:szCs w:val="32"/>
          <w:lang w:val="uk-UA"/>
        </w:rPr>
        <w:t>травень</w:t>
      </w:r>
      <w:r w:rsidR="0067405E" w:rsidRPr="005F67C6">
        <w:rPr>
          <w:sz w:val="32"/>
          <w:szCs w:val="32"/>
          <w:lang w:val="uk-UA"/>
        </w:rPr>
        <w:t xml:space="preserve"> поточного</w:t>
      </w:r>
      <w:r w:rsidR="005A5A9D" w:rsidRPr="005F67C6">
        <w:rPr>
          <w:sz w:val="32"/>
          <w:szCs w:val="32"/>
          <w:lang w:val="uk-UA"/>
        </w:rPr>
        <w:t xml:space="preserve"> року</w:t>
      </w:r>
      <w:r w:rsidRPr="005F67C6">
        <w:rPr>
          <w:sz w:val="32"/>
          <w:szCs w:val="32"/>
          <w:lang w:val="uk-UA"/>
        </w:rPr>
        <w:t xml:space="preserve"> </w:t>
      </w:r>
      <w:r w:rsidR="005A5A9D" w:rsidRPr="005F67C6">
        <w:rPr>
          <w:sz w:val="32"/>
          <w:szCs w:val="32"/>
          <w:lang w:val="uk-UA" w:eastAsia="uk-UA"/>
        </w:rPr>
        <w:t xml:space="preserve">становив </w:t>
      </w:r>
      <w:r w:rsidR="00D90413" w:rsidRPr="005F67C6">
        <w:rPr>
          <w:sz w:val="32"/>
          <w:szCs w:val="32"/>
          <w:lang w:val="uk-UA" w:eastAsia="uk-UA"/>
        </w:rPr>
        <w:t>10810,4</w:t>
      </w:r>
      <w:r w:rsidR="005A5A9D" w:rsidRPr="005F67C6">
        <w:rPr>
          <w:sz w:val="32"/>
          <w:szCs w:val="32"/>
          <w:lang w:val="uk-UA" w:eastAsia="uk-UA"/>
        </w:rPr>
        <w:t xml:space="preserve"> млн грн</w:t>
      </w:r>
      <w:r w:rsidR="005A5A9D" w:rsidRPr="005F67C6">
        <w:rPr>
          <w:sz w:val="32"/>
          <w:szCs w:val="32"/>
          <w:lang w:val="uk-UA"/>
        </w:rPr>
        <w:t xml:space="preserve">, індекс фізичного обсягу (у порівнянних цінах) – </w:t>
      </w:r>
      <w:r w:rsidR="00D90413" w:rsidRPr="005F67C6">
        <w:rPr>
          <w:sz w:val="32"/>
          <w:szCs w:val="32"/>
          <w:lang w:val="uk-UA" w:eastAsia="uk-UA"/>
        </w:rPr>
        <w:t>112,7</w:t>
      </w:r>
      <w:r w:rsidRPr="005F67C6">
        <w:rPr>
          <w:sz w:val="32"/>
          <w:szCs w:val="32"/>
          <w:lang w:val="uk-UA" w:eastAsia="uk-UA"/>
        </w:rPr>
        <w:t xml:space="preserve">%. </w:t>
      </w:r>
    </w:p>
    <w:p w:rsidR="00887C7A" w:rsidRPr="005F67C6" w:rsidRDefault="00887C7A" w:rsidP="00ED1041">
      <w:pPr>
        <w:ind w:firstLine="709"/>
        <w:jc w:val="both"/>
        <w:rPr>
          <w:sz w:val="32"/>
          <w:szCs w:val="32"/>
          <w:lang w:val="uk-UA"/>
        </w:rPr>
      </w:pPr>
      <w:r w:rsidRPr="005F67C6">
        <w:rPr>
          <w:sz w:val="32"/>
          <w:szCs w:val="32"/>
          <w:lang w:val="uk-UA"/>
        </w:rPr>
        <w:t xml:space="preserve">Інфляція на споживчому ринку області у </w:t>
      </w:r>
      <w:r w:rsidR="00D90413" w:rsidRPr="005F67C6">
        <w:rPr>
          <w:sz w:val="32"/>
          <w:szCs w:val="32"/>
          <w:lang w:val="uk-UA"/>
        </w:rPr>
        <w:t>травні</w:t>
      </w:r>
      <w:r w:rsidRPr="005F67C6">
        <w:rPr>
          <w:sz w:val="32"/>
          <w:szCs w:val="32"/>
          <w:lang w:val="uk-UA"/>
        </w:rPr>
        <w:t xml:space="preserve"> порівняно з </w:t>
      </w:r>
      <w:r w:rsidR="00D90413" w:rsidRPr="005F67C6">
        <w:rPr>
          <w:sz w:val="32"/>
          <w:szCs w:val="32"/>
          <w:lang w:val="uk-UA"/>
        </w:rPr>
        <w:t>квітнем</w:t>
      </w:r>
      <w:r w:rsidRPr="005F67C6">
        <w:rPr>
          <w:sz w:val="32"/>
          <w:szCs w:val="32"/>
          <w:lang w:val="uk-UA"/>
        </w:rPr>
        <w:t xml:space="preserve"> поточного року становила </w:t>
      </w:r>
      <w:r w:rsidR="00D90413" w:rsidRPr="005F67C6">
        <w:rPr>
          <w:sz w:val="32"/>
          <w:szCs w:val="32"/>
          <w:lang w:val="uk-UA"/>
        </w:rPr>
        <w:t>1,4</w:t>
      </w:r>
      <w:r w:rsidRPr="005F67C6">
        <w:rPr>
          <w:sz w:val="32"/>
          <w:szCs w:val="32"/>
          <w:lang w:val="uk-UA"/>
        </w:rPr>
        <w:t xml:space="preserve">% (по Україні – </w:t>
      </w:r>
      <w:r w:rsidR="00D90413" w:rsidRPr="005F67C6">
        <w:rPr>
          <w:sz w:val="32"/>
          <w:szCs w:val="32"/>
          <w:lang w:val="uk-UA"/>
        </w:rPr>
        <w:t>1,3</w:t>
      </w:r>
      <w:r w:rsidRPr="005F67C6">
        <w:rPr>
          <w:sz w:val="32"/>
          <w:szCs w:val="32"/>
          <w:lang w:val="uk-UA"/>
        </w:rPr>
        <w:t xml:space="preserve">%),                        з початку року – </w:t>
      </w:r>
      <w:r w:rsidR="00D90413" w:rsidRPr="005F67C6">
        <w:rPr>
          <w:sz w:val="32"/>
          <w:szCs w:val="32"/>
          <w:lang w:val="uk-UA"/>
        </w:rPr>
        <w:t>6,9</w:t>
      </w:r>
      <w:r w:rsidRPr="005F67C6">
        <w:rPr>
          <w:sz w:val="32"/>
          <w:szCs w:val="32"/>
          <w:lang w:val="uk-UA"/>
        </w:rPr>
        <w:t xml:space="preserve">% (по Україні – </w:t>
      </w:r>
      <w:r w:rsidR="00D90413" w:rsidRPr="005F67C6">
        <w:rPr>
          <w:sz w:val="32"/>
          <w:szCs w:val="32"/>
          <w:lang w:val="uk-UA"/>
        </w:rPr>
        <w:t>6,1</w:t>
      </w:r>
      <w:r w:rsidRPr="005F67C6">
        <w:rPr>
          <w:sz w:val="32"/>
          <w:szCs w:val="32"/>
          <w:lang w:val="uk-UA"/>
        </w:rPr>
        <w:t>%).</w:t>
      </w:r>
    </w:p>
    <w:p w:rsidR="00D90413" w:rsidRPr="005F67C6" w:rsidRDefault="00D90413" w:rsidP="00ED1041">
      <w:pPr>
        <w:ind w:firstLine="709"/>
        <w:jc w:val="both"/>
        <w:rPr>
          <w:sz w:val="32"/>
          <w:szCs w:val="32"/>
          <w:lang w:val="uk-UA"/>
        </w:rPr>
      </w:pPr>
      <w:r w:rsidRPr="005F67C6">
        <w:rPr>
          <w:sz w:val="32"/>
          <w:szCs w:val="32"/>
          <w:lang w:val="uk-UA"/>
        </w:rPr>
        <w:t xml:space="preserve">На споживчому ринку області у травні ціни на продукти харчування та безалкогольні напої підвищилися на 2,2%. Найбільше (на 15,8% та 10,6%) подорожчали фрукти і соняшникова олія. На                5,5 – 1,7% зросли в ціні овочі, м'ясо птиці, цукор, безалкогольні напої, кисломолочна продукція, свинина. Також на 1,1 – 0,3% стали більше коштувати масло вершкове, крупи гречані, сир і м’який сир (творог), рис, макаронні вироби. Водночас на 18,7% подешевшали яйця, на                2,1 – 0,5% – риба та продукти з риби, молоко, борошно пшеничне, сметана. </w:t>
      </w:r>
    </w:p>
    <w:p w:rsidR="008540C0" w:rsidRPr="005F67C6" w:rsidRDefault="00D90413" w:rsidP="00ED1041">
      <w:pPr>
        <w:ind w:firstLine="709"/>
        <w:jc w:val="both"/>
        <w:rPr>
          <w:sz w:val="32"/>
          <w:szCs w:val="32"/>
          <w:lang w:val="uk-UA"/>
        </w:rPr>
      </w:pPr>
      <w:r w:rsidRPr="005F67C6">
        <w:rPr>
          <w:sz w:val="32"/>
          <w:szCs w:val="32"/>
          <w:lang w:val="uk-UA"/>
        </w:rPr>
        <w:t>Алкогольні напої, тютюнові вироби зросли в ціні на 1,2%. Зростання цін (тарифів) на житло, воду, електроенергію, газ та інші види палива на 2,9% відбулося в основному за рахунок підвищення цін на природний газ на 12,4%</w:t>
      </w:r>
      <w:r w:rsidR="008540C0" w:rsidRPr="005F67C6">
        <w:rPr>
          <w:sz w:val="32"/>
          <w:szCs w:val="32"/>
          <w:lang w:val="uk-UA"/>
        </w:rPr>
        <w:t>.</w:t>
      </w:r>
    </w:p>
    <w:p w:rsidR="00D90413" w:rsidRPr="005F67C6" w:rsidRDefault="00D90413" w:rsidP="00ED1041">
      <w:pPr>
        <w:ind w:firstLine="709"/>
        <w:jc w:val="both"/>
        <w:rPr>
          <w:sz w:val="32"/>
          <w:szCs w:val="32"/>
          <w:lang w:val="uk-UA"/>
        </w:rPr>
      </w:pPr>
      <w:r w:rsidRPr="005F67C6">
        <w:rPr>
          <w:sz w:val="32"/>
          <w:szCs w:val="32"/>
          <w:lang w:val="uk-UA"/>
        </w:rPr>
        <w:t xml:space="preserve">У сфері охорони здоров’я ціни (тарифи) зросли на 0,6% внаслідок подорожчання амбулаторних послуг на 2,8%, фармацевтичної продукції, медичних товарів та обладнання – на 0,1%. </w:t>
      </w:r>
    </w:p>
    <w:p w:rsidR="00D90413" w:rsidRPr="005F67C6" w:rsidRDefault="00D90413" w:rsidP="00ED1041">
      <w:pPr>
        <w:pStyle w:val="a3"/>
        <w:ind w:firstLine="709"/>
        <w:rPr>
          <w:sz w:val="32"/>
          <w:szCs w:val="32"/>
        </w:rPr>
      </w:pPr>
      <w:r w:rsidRPr="005F67C6">
        <w:rPr>
          <w:sz w:val="32"/>
          <w:szCs w:val="32"/>
        </w:rPr>
        <w:t xml:space="preserve">Ціни на транспорт зросли на 1,2% в першу чергу за рахунок підвищення вартості палива та мастил на 2,2%, проїзду в залізничному та в автодорожньому пасажирському транспорті – на 2,1% та 0,6% відповідно. </w:t>
      </w:r>
    </w:p>
    <w:p w:rsidR="00C36EB8" w:rsidRPr="005F67C6" w:rsidRDefault="00C36EB8" w:rsidP="00ED1041">
      <w:pPr>
        <w:pStyle w:val="tjbmf"/>
        <w:shd w:val="clear" w:color="auto" w:fill="FFFFFF"/>
        <w:spacing w:before="0" w:beforeAutospacing="0" w:after="0" w:afterAutospacing="0"/>
        <w:ind w:firstLine="709"/>
        <w:jc w:val="both"/>
        <w:rPr>
          <w:sz w:val="32"/>
          <w:szCs w:val="32"/>
          <w:lang w:val="uk-UA"/>
        </w:rPr>
      </w:pPr>
      <w:r w:rsidRPr="005F67C6">
        <w:rPr>
          <w:b/>
          <w:sz w:val="32"/>
          <w:szCs w:val="32"/>
          <w:lang w:val="uk-UA"/>
        </w:rPr>
        <w:t xml:space="preserve">Експорт </w:t>
      </w:r>
      <w:r w:rsidRPr="005F67C6">
        <w:rPr>
          <w:sz w:val="32"/>
          <w:szCs w:val="32"/>
          <w:lang w:val="uk-UA"/>
        </w:rPr>
        <w:t xml:space="preserve">товарів у січні – квітні 2021 року становив </w:t>
      </w:r>
      <w:r w:rsidR="005F67C6">
        <w:rPr>
          <w:sz w:val="32"/>
          <w:szCs w:val="32"/>
          <w:lang w:val="uk-UA"/>
        </w:rPr>
        <w:t xml:space="preserve">                      </w:t>
      </w:r>
      <w:r w:rsidRPr="005F67C6">
        <w:rPr>
          <w:sz w:val="32"/>
          <w:szCs w:val="32"/>
          <w:lang w:val="uk-UA"/>
        </w:rPr>
        <w:t>107,5 млн дол. США та</w:t>
      </w:r>
      <w:r w:rsidRPr="005F67C6">
        <w:rPr>
          <w:sz w:val="32"/>
          <w:szCs w:val="32"/>
          <w:lang w:val="uk-UA" w:eastAsia="ar-SA"/>
        </w:rPr>
        <w:t xml:space="preserve"> </w:t>
      </w:r>
      <w:r w:rsidRPr="005F67C6">
        <w:rPr>
          <w:sz w:val="32"/>
          <w:szCs w:val="32"/>
          <w:lang w:val="uk-UA"/>
        </w:rPr>
        <w:t xml:space="preserve">збільшився на 6% за рахунок зростання </w:t>
      </w:r>
      <w:r w:rsidRPr="005F67C6">
        <w:rPr>
          <w:sz w:val="32"/>
          <w:szCs w:val="32"/>
          <w:lang w:val="uk-UA"/>
        </w:rPr>
        <w:lastRenderedPageBreak/>
        <w:t>експорту недорогоцінних металів і виробів з них у 4,3 раз</w:t>
      </w:r>
      <w:r w:rsidR="00ED1041" w:rsidRPr="005F67C6">
        <w:rPr>
          <w:sz w:val="32"/>
          <w:szCs w:val="32"/>
          <w:lang w:val="uk-UA"/>
        </w:rPr>
        <w:t>у</w:t>
      </w:r>
      <w:r w:rsidRPr="005F67C6">
        <w:rPr>
          <w:sz w:val="32"/>
          <w:szCs w:val="32"/>
          <w:lang w:val="uk-UA"/>
        </w:rPr>
        <w:t xml:space="preserve"> (питома вага в експорті складала 19,3%), засобів наземного транспорту, літальних апаратів та плавучих засобів – на 51,6% (13,9%), машин, обладнання та механізмів, електротехнічного обладнання – на 4,7% (4,7%). </w:t>
      </w:r>
    </w:p>
    <w:p w:rsidR="00C36EB8" w:rsidRPr="005F67C6" w:rsidRDefault="00C36EB8" w:rsidP="00ED1041">
      <w:pPr>
        <w:pStyle w:val="tjbmf"/>
        <w:shd w:val="clear" w:color="auto" w:fill="FFFFFF"/>
        <w:spacing w:before="0" w:beforeAutospacing="0" w:after="0" w:afterAutospacing="0"/>
        <w:ind w:firstLine="709"/>
        <w:jc w:val="both"/>
        <w:rPr>
          <w:sz w:val="32"/>
          <w:szCs w:val="32"/>
          <w:lang w:val="uk-UA"/>
        </w:rPr>
      </w:pPr>
      <w:r w:rsidRPr="005F67C6">
        <w:rPr>
          <w:b/>
          <w:sz w:val="32"/>
          <w:szCs w:val="32"/>
          <w:lang w:val="uk-UA"/>
        </w:rPr>
        <w:t xml:space="preserve">Імпорт </w:t>
      </w:r>
      <w:r w:rsidRPr="005F67C6">
        <w:rPr>
          <w:sz w:val="32"/>
          <w:szCs w:val="32"/>
          <w:lang w:val="uk-UA"/>
        </w:rPr>
        <w:t>товарів склав 75,6 млн дол. США</w:t>
      </w:r>
      <w:r w:rsidRPr="005F67C6">
        <w:rPr>
          <w:sz w:val="32"/>
          <w:szCs w:val="32"/>
          <w:lang w:val="uk-UA" w:eastAsia="ar-SA"/>
        </w:rPr>
        <w:t xml:space="preserve"> і </w:t>
      </w:r>
      <w:r w:rsidRPr="005F67C6">
        <w:rPr>
          <w:sz w:val="32"/>
          <w:szCs w:val="32"/>
          <w:lang w:val="uk-UA"/>
        </w:rPr>
        <w:t xml:space="preserve">зменшився на 45,3% у результаті зниження імпорту машин, обладнання та механізмів, електротехнічного обладнання </w:t>
      </w:r>
      <w:r w:rsidR="00ED1041" w:rsidRPr="005F67C6">
        <w:rPr>
          <w:sz w:val="32"/>
          <w:szCs w:val="32"/>
          <w:lang w:val="uk-UA"/>
        </w:rPr>
        <w:t xml:space="preserve">– </w:t>
      </w:r>
      <w:r w:rsidRPr="005F67C6">
        <w:rPr>
          <w:sz w:val="32"/>
          <w:szCs w:val="32"/>
          <w:lang w:val="uk-UA"/>
        </w:rPr>
        <w:t xml:space="preserve">на 81,6% (питома вага в імпорті складала 22,3%), недорогоцінних металів та виробів з них – </w:t>
      </w:r>
      <w:r w:rsidR="00ED1041" w:rsidRPr="005F67C6">
        <w:rPr>
          <w:sz w:val="32"/>
          <w:szCs w:val="32"/>
          <w:lang w:val="uk-UA"/>
        </w:rPr>
        <w:t xml:space="preserve">                           </w:t>
      </w:r>
      <w:r w:rsidRPr="005F67C6">
        <w:rPr>
          <w:sz w:val="32"/>
          <w:szCs w:val="32"/>
          <w:lang w:val="uk-UA"/>
        </w:rPr>
        <w:t>на 5% (6,7%), мінеральних продуктів – на 7% (2,6%), деревини і виробів з деревини – на 5,9% (2%).</w:t>
      </w:r>
    </w:p>
    <w:p w:rsidR="00C36EB8" w:rsidRPr="005F67C6" w:rsidRDefault="00C36EB8" w:rsidP="00ED1041">
      <w:pPr>
        <w:suppressAutoHyphens/>
        <w:ind w:firstLine="709"/>
        <w:jc w:val="both"/>
        <w:rPr>
          <w:sz w:val="32"/>
          <w:szCs w:val="32"/>
          <w:lang w:val="uk-UA" w:eastAsia="ar-SA"/>
        </w:rPr>
      </w:pPr>
      <w:r w:rsidRPr="005F67C6">
        <w:rPr>
          <w:sz w:val="32"/>
          <w:szCs w:val="32"/>
          <w:lang w:val="uk-UA"/>
        </w:rPr>
        <w:t>Позитивне с</w:t>
      </w:r>
      <w:r w:rsidRPr="005F67C6">
        <w:rPr>
          <w:snapToGrid w:val="0"/>
          <w:sz w:val="32"/>
          <w:szCs w:val="32"/>
          <w:lang w:val="uk-UA"/>
        </w:rPr>
        <w:t xml:space="preserve">альдо становило 31,9 млн дол. США. </w:t>
      </w:r>
      <w:r w:rsidRPr="005F67C6">
        <w:rPr>
          <w:sz w:val="32"/>
          <w:szCs w:val="32"/>
          <w:lang w:val="uk-UA" w:eastAsia="ar-SA"/>
        </w:rPr>
        <w:t xml:space="preserve">Коефіцієнт покриття експортом імпорту складав 1,4 (у січні – квітні 2020 року – 0,7). </w:t>
      </w:r>
    </w:p>
    <w:p w:rsidR="00C36EB8" w:rsidRPr="005F67C6" w:rsidRDefault="00C36EB8" w:rsidP="00ED1041">
      <w:pPr>
        <w:ind w:firstLine="709"/>
        <w:jc w:val="both"/>
        <w:rPr>
          <w:sz w:val="32"/>
          <w:szCs w:val="32"/>
          <w:lang w:val="uk-UA"/>
        </w:rPr>
      </w:pPr>
      <w:r w:rsidRPr="005F67C6">
        <w:rPr>
          <w:sz w:val="32"/>
          <w:szCs w:val="32"/>
          <w:lang w:val="uk-UA"/>
        </w:rPr>
        <w:t xml:space="preserve">Зовнішньоторговельні операції проводилися з партнерами із </w:t>
      </w:r>
      <w:r w:rsidR="00945569" w:rsidRPr="005F67C6">
        <w:rPr>
          <w:sz w:val="32"/>
          <w:szCs w:val="32"/>
          <w:lang w:val="uk-UA"/>
        </w:rPr>
        <w:t xml:space="preserve">               </w:t>
      </w:r>
      <w:r w:rsidRPr="005F67C6">
        <w:rPr>
          <w:sz w:val="32"/>
          <w:szCs w:val="32"/>
          <w:lang w:val="uk-UA"/>
        </w:rPr>
        <w:t>98</w:t>
      </w:r>
      <w:r w:rsidR="00945569" w:rsidRPr="005F67C6">
        <w:rPr>
          <w:sz w:val="32"/>
          <w:szCs w:val="32"/>
          <w:lang w:val="uk-UA"/>
        </w:rPr>
        <w:t>-ми</w:t>
      </w:r>
      <w:r w:rsidRPr="005F67C6">
        <w:rPr>
          <w:sz w:val="32"/>
          <w:szCs w:val="32"/>
          <w:lang w:val="uk-UA"/>
        </w:rPr>
        <w:t xml:space="preserve"> країн світу.</w:t>
      </w:r>
    </w:p>
    <w:p w:rsidR="008540C0" w:rsidRPr="005F67C6" w:rsidRDefault="00EB027B" w:rsidP="00ED1041">
      <w:pPr>
        <w:ind w:firstLine="709"/>
        <w:jc w:val="both"/>
        <w:rPr>
          <w:sz w:val="32"/>
          <w:szCs w:val="32"/>
          <w:lang w:val="uk-UA" w:eastAsia="uk-UA"/>
        </w:rPr>
      </w:pPr>
      <w:r w:rsidRPr="005F67C6">
        <w:rPr>
          <w:sz w:val="32"/>
          <w:szCs w:val="32"/>
          <w:lang w:val="uk-UA"/>
        </w:rPr>
        <w:t xml:space="preserve">Аналіз </w:t>
      </w:r>
      <w:r w:rsidRPr="005F67C6">
        <w:rPr>
          <w:b/>
          <w:sz w:val="32"/>
          <w:szCs w:val="32"/>
          <w:lang w:val="uk-UA"/>
        </w:rPr>
        <w:t>фінансово-бюджетного стану</w:t>
      </w:r>
      <w:r w:rsidR="008540C0" w:rsidRPr="005F67C6">
        <w:rPr>
          <w:b/>
          <w:sz w:val="32"/>
          <w:szCs w:val="32"/>
          <w:lang w:val="uk-UA"/>
        </w:rPr>
        <w:t>.</w:t>
      </w:r>
      <w:r w:rsidRPr="005F67C6">
        <w:rPr>
          <w:sz w:val="32"/>
          <w:szCs w:val="32"/>
          <w:lang w:val="uk-UA"/>
        </w:rPr>
        <w:t xml:space="preserve"> </w:t>
      </w:r>
      <w:r w:rsidR="008540C0" w:rsidRPr="005F67C6">
        <w:rPr>
          <w:sz w:val="32"/>
          <w:szCs w:val="32"/>
          <w:lang w:val="uk-UA"/>
        </w:rPr>
        <w:t xml:space="preserve">Надходження до загального фонду місцевих бюджетів області за січень – травень               2021 року склали 2296,1 млн грн, що </w:t>
      </w:r>
      <w:r w:rsidR="008540C0" w:rsidRPr="005F67C6">
        <w:rPr>
          <w:sz w:val="32"/>
          <w:szCs w:val="32"/>
          <w:lang w:val="uk-UA" w:eastAsia="uk-UA"/>
        </w:rPr>
        <w:t>становить 107%</w:t>
      </w:r>
      <w:r w:rsidR="008540C0" w:rsidRPr="005F67C6">
        <w:rPr>
          <w:sz w:val="32"/>
          <w:szCs w:val="32"/>
          <w:lang w:val="uk-UA"/>
        </w:rPr>
        <w:t xml:space="preserve"> до планів, затверджених місцевими радами (+149,7</w:t>
      </w:r>
      <w:r w:rsidR="008540C0" w:rsidRPr="005F67C6">
        <w:rPr>
          <w:sz w:val="32"/>
          <w:szCs w:val="32"/>
          <w:lang w:val="uk-UA" w:eastAsia="uk-UA"/>
        </w:rPr>
        <w:t xml:space="preserve"> млн грн). </w:t>
      </w:r>
    </w:p>
    <w:p w:rsidR="008540C0" w:rsidRPr="005F67C6" w:rsidRDefault="008540C0" w:rsidP="00ED1041">
      <w:pPr>
        <w:widowControl w:val="0"/>
        <w:autoSpaceDE w:val="0"/>
        <w:autoSpaceDN w:val="0"/>
        <w:adjustRightInd w:val="0"/>
        <w:ind w:firstLine="709"/>
        <w:jc w:val="both"/>
        <w:rPr>
          <w:sz w:val="32"/>
          <w:szCs w:val="32"/>
          <w:lang w:val="uk-UA"/>
        </w:rPr>
      </w:pPr>
      <w:bookmarkStart w:id="3" w:name="_Hlk48119285"/>
      <w:r w:rsidRPr="005F67C6">
        <w:rPr>
          <w:sz w:val="32"/>
          <w:szCs w:val="32"/>
          <w:lang w:val="uk-UA"/>
        </w:rPr>
        <w:t xml:space="preserve">Доходи місцевих бюджетів без трансфертів та власних надходжень бюджетних установ за січень – травень 2021 року склали 2322 млн грн, на душу населення припадало 2258,93 грн </w:t>
      </w:r>
      <w:r w:rsidR="00ED1041" w:rsidRPr="005F67C6">
        <w:rPr>
          <w:sz w:val="32"/>
          <w:szCs w:val="32"/>
          <w:lang w:val="uk-UA"/>
        </w:rPr>
        <w:t xml:space="preserve">                      </w:t>
      </w:r>
      <w:r w:rsidRPr="005F67C6">
        <w:rPr>
          <w:sz w:val="32"/>
          <w:szCs w:val="32"/>
          <w:lang w:val="uk-UA"/>
        </w:rPr>
        <w:t xml:space="preserve">(+323,25 грн до відповідного показника 2020 року). Темп зростання доходів по району становив 116,7%. </w:t>
      </w:r>
    </w:p>
    <w:bookmarkEnd w:id="3"/>
    <w:p w:rsidR="008540C0" w:rsidRPr="005F67C6" w:rsidRDefault="008540C0" w:rsidP="00ED1041">
      <w:pPr>
        <w:widowControl w:val="0"/>
        <w:suppressAutoHyphens/>
        <w:autoSpaceDE w:val="0"/>
        <w:autoSpaceDN w:val="0"/>
        <w:adjustRightInd w:val="0"/>
        <w:ind w:firstLine="709"/>
        <w:jc w:val="both"/>
        <w:rPr>
          <w:sz w:val="32"/>
          <w:szCs w:val="32"/>
          <w:lang w:val="uk-UA"/>
        </w:rPr>
      </w:pPr>
      <w:r w:rsidRPr="005F67C6">
        <w:rPr>
          <w:sz w:val="32"/>
          <w:szCs w:val="32"/>
          <w:lang w:val="uk-UA"/>
        </w:rPr>
        <w:t xml:space="preserve">Станом на 01 червня 2021 року надходження податків і зборів                 </w:t>
      </w:r>
      <w:bookmarkStart w:id="4" w:name="_Hlk47014829"/>
      <w:r w:rsidRPr="005F67C6">
        <w:rPr>
          <w:sz w:val="32"/>
          <w:szCs w:val="32"/>
          <w:lang w:val="uk-UA"/>
        </w:rPr>
        <w:t>складали: до зведеного бюджету 3972,8 млн грн</w:t>
      </w:r>
      <w:bookmarkEnd w:id="4"/>
      <w:r w:rsidRPr="005F67C6">
        <w:rPr>
          <w:sz w:val="32"/>
          <w:szCs w:val="32"/>
          <w:lang w:val="uk-UA"/>
        </w:rPr>
        <w:t xml:space="preserve"> (+24,7% до надходжень у попередньому місяці поточного року), до державного – 1789,5 млн грн (+22,6%).</w:t>
      </w:r>
    </w:p>
    <w:p w:rsidR="008540C0" w:rsidRPr="005F67C6" w:rsidRDefault="008540C0" w:rsidP="00ED1041">
      <w:pPr>
        <w:suppressAutoHyphens/>
        <w:ind w:firstLine="709"/>
        <w:jc w:val="both"/>
        <w:rPr>
          <w:color w:val="FF0000"/>
          <w:sz w:val="32"/>
          <w:szCs w:val="32"/>
          <w:lang w:val="uk-UA"/>
        </w:rPr>
      </w:pPr>
      <w:r w:rsidRPr="005F67C6">
        <w:rPr>
          <w:sz w:val="32"/>
          <w:szCs w:val="32"/>
          <w:lang w:val="uk-UA"/>
        </w:rPr>
        <w:t>Надходження власних коштів до бюджету головного Пенсійного фонду України в Херсонській області за січень – травень 2021 року зросли на 314,1 млн грн, фактично надійшло 1766,5 млн грн, темп зростання склав 121,6%.</w:t>
      </w:r>
      <w:r w:rsidRPr="005F67C6">
        <w:rPr>
          <w:color w:val="FF0000"/>
          <w:sz w:val="32"/>
          <w:szCs w:val="32"/>
          <w:lang w:val="uk-UA"/>
        </w:rPr>
        <w:t xml:space="preserve"> </w:t>
      </w:r>
    </w:p>
    <w:p w:rsidR="008540C0" w:rsidRPr="005F67C6" w:rsidRDefault="008540C0" w:rsidP="00ED1041">
      <w:pPr>
        <w:suppressAutoHyphens/>
        <w:ind w:firstLine="709"/>
        <w:jc w:val="both"/>
        <w:rPr>
          <w:sz w:val="32"/>
          <w:szCs w:val="32"/>
          <w:lang w:val="uk-UA"/>
        </w:rPr>
      </w:pPr>
      <w:r w:rsidRPr="005F67C6">
        <w:rPr>
          <w:sz w:val="32"/>
          <w:szCs w:val="32"/>
          <w:lang w:val="uk-UA"/>
        </w:rPr>
        <w:t xml:space="preserve">Недоїмка по страхових внесках до Пенсійного фонду України у порівнянні з початком 2021 року зменшилася на 3,5 тис. грн (станом                          на 01 червня поточного року становила 38,8 млн грн.). </w:t>
      </w:r>
    </w:p>
    <w:p w:rsidR="006069B1" w:rsidRPr="005F67C6" w:rsidRDefault="006069B1" w:rsidP="00ED1041">
      <w:pPr>
        <w:ind w:firstLine="709"/>
        <w:jc w:val="both"/>
        <w:rPr>
          <w:sz w:val="32"/>
          <w:szCs w:val="32"/>
          <w:lang w:val="uk-UA"/>
        </w:rPr>
      </w:pPr>
      <w:r w:rsidRPr="005F67C6">
        <w:rPr>
          <w:sz w:val="32"/>
          <w:szCs w:val="32"/>
          <w:lang w:val="uk-UA"/>
        </w:rPr>
        <w:t xml:space="preserve">У </w:t>
      </w:r>
      <w:r w:rsidR="008540C0" w:rsidRPr="005F67C6">
        <w:rPr>
          <w:sz w:val="32"/>
          <w:szCs w:val="32"/>
          <w:lang w:val="uk-UA"/>
        </w:rPr>
        <w:t>квітні</w:t>
      </w:r>
      <w:r w:rsidR="00724E42" w:rsidRPr="005F67C6">
        <w:rPr>
          <w:sz w:val="32"/>
          <w:szCs w:val="32"/>
          <w:lang w:val="uk-UA"/>
        </w:rPr>
        <w:t xml:space="preserve"> </w:t>
      </w:r>
      <w:r w:rsidRPr="005F67C6">
        <w:rPr>
          <w:sz w:val="32"/>
          <w:szCs w:val="32"/>
          <w:lang w:val="uk-UA"/>
        </w:rPr>
        <w:t xml:space="preserve">2021 року </w:t>
      </w:r>
      <w:r w:rsidR="00B84494" w:rsidRPr="005F67C6">
        <w:rPr>
          <w:sz w:val="32"/>
          <w:szCs w:val="32"/>
          <w:lang w:val="uk-UA"/>
        </w:rPr>
        <w:t>(за рахунок погашення боргу попередніх періодів)</w:t>
      </w:r>
      <w:r w:rsidR="00B84494" w:rsidRPr="005F67C6">
        <w:rPr>
          <w:rFonts w:ascii="Calibri" w:hAnsi="Calibri"/>
          <w:sz w:val="32"/>
          <w:szCs w:val="32"/>
          <w:lang w:val="uk-UA"/>
        </w:rPr>
        <w:t xml:space="preserve"> </w:t>
      </w:r>
      <w:r w:rsidRPr="005F67C6">
        <w:rPr>
          <w:sz w:val="32"/>
          <w:szCs w:val="32"/>
          <w:lang w:val="uk-UA"/>
        </w:rPr>
        <w:t>рівень оплати населенням області за</w:t>
      </w:r>
      <w:r w:rsidRPr="005F67C6">
        <w:rPr>
          <w:b/>
          <w:bCs/>
          <w:sz w:val="32"/>
          <w:szCs w:val="32"/>
          <w:lang w:val="uk-UA"/>
        </w:rPr>
        <w:t xml:space="preserve"> житлово-комунальні послуги </w:t>
      </w:r>
      <w:r w:rsidRPr="005F67C6">
        <w:rPr>
          <w:sz w:val="32"/>
          <w:szCs w:val="32"/>
          <w:lang w:val="uk-UA"/>
        </w:rPr>
        <w:t xml:space="preserve">склав </w:t>
      </w:r>
      <w:r w:rsidR="008540C0" w:rsidRPr="005F67C6">
        <w:rPr>
          <w:sz w:val="32"/>
          <w:szCs w:val="32"/>
          <w:lang w:val="uk-UA"/>
        </w:rPr>
        <w:t>138,4</w:t>
      </w:r>
      <w:r w:rsidRPr="005F67C6">
        <w:rPr>
          <w:sz w:val="32"/>
          <w:szCs w:val="32"/>
          <w:lang w:val="uk-UA"/>
        </w:rPr>
        <w:t>% від нарахованих за цей період сум</w:t>
      </w:r>
      <w:r w:rsidR="00B84494" w:rsidRPr="005F67C6">
        <w:rPr>
          <w:sz w:val="32"/>
          <w:szCs w:val="32"/>
          <w:lang w:val="uk-UA"/>
        </w:rPr>
        <w:t xml:space="preserve">. </w:t>
      </w:r>
    </w:p>
    <w:p w:rsidR="00B84494" w:rsidRPr="005F67C6" w:rsidRDefault="00B84494" w:rsidP="00ED1041">
      <w:pPr>
        <w:pStyle w:val="a3"/>
        <w:ind w:firstLine="709"/>
        <w:rPr>
          <w:sz w:val="32"/>
          <w:szCs w:val="32"/>
        </w:rPr>
      </w:pPr>
      <w:r w:rsidRPr="005F67C6">
        <w:rPr>
          <w:sz w:val="32"/>
          <w:szCs w:val="32"/>
        </w:rPr>
        <w:lastRenderedPageBreak/>
        <w:t xml:space="preserve">Середня </w:t>
      </w:r>
      <w:r w:rsidRPr="005F67C6">
        <w:rPr>
          <w:b/>
          <w:sz w:val="32"/>
          <w:szCs w:val="32"/>
        </w:rPr>
        <w:t>номінальна заробітна плата</w:t>
      </w:r>
      <w:r w:rsidRPr="005F67C6">
        <w:rPr>
          <w:sz w:val="32"/>
          <w:szCs w:val="32"/>
        </w:rPr>
        <w:t xml:space="preserve"> штатного працівника підприємств, установ та організацій у травні поточного року становила 11113 грн, що в 1,9 раз</w:t>
      </w:r>
      <w:r w:rsidR="00ED1041" w:rsidRPr="005F67C6">
        <w:rPr>
          <w:sz w:val="32"/>
          <w:szCs w:val="32"/>
        </w:rPr>
        <w:t>у</w:t>
      </w:r>
      <w:r w:rsidRPr="005F67C6">
        <w:rPr>
          <w:sz w:val="32"/>
          <w:szCs w:val="32"/>
        </w:rPr>
        <w:t xml:space="preserve"> вище рівня мінімальної заробітної плати (6000 грн). </w:t>
      </w:r>
    </w:p>
    <w:p w:rsidR="00B84494" w:rsidRPr="005F67C6" w:rsidRDefault="00B84494" w:rsidP="00ED1041">
      <w:pPr>
        <w:pStyle w:val="a3"/>
        <w:ind w:firstLine="709"/>
        <w:rPr>
          <w:sz w:val="32"/>
          <w:szCs w:val="32"/>
        </w:rPr>
      </w:pPr>
      <w:r w:rsidRPr="005F67C6">
        <w:rPr>
          <w:sz w:val="32"/>
          <w:szCs w:val="32"/>
        </w:rPr>
        <w:t xml:space="preserve">Порівняно з квітнем її розмір збільшився на 4,4%, а за останні              12 місяців (відносно травня 2020 року) – на 29,2%. </w:t>
      </w:r>
    </w:p>
    <w:p w:rsidR="00B84494" w:rsidRPr="005F67C6" w:rsidRDefault="00B84494" w:rsidP="00ED1041">
      <w:pPr>
        <w:pStyle w:val="22"/>
        <w:spacing w:after="0" w:line="240" w:lineRule="auto"/>
        <w:ind w:left="0" w:firstLine="709"/>
        <w:jc w:val="both"/>
        <w:rPr>
          <w:sz w:val="32"/>
          <w:szCs w:val="32"/>
          <w:lang w:val="uk-UA"/>
        </w:rPr>
      </w:pPr>
      <w:r w:rsidRPr="005F67C6">
        <w:rPr>
          <w:b/>
          <w:sz w:val="32"/>
          <w:szCs w:val="32"/>
          <w:lang w:val="uk-UA"/>
        </w:rPr>
        <w:t xml:space="preserve">Індекс реальної </w:t>
      </w:r>
      <w:r w:rsidR="005F67C6" w:rsidRPr="005F67C6">
        <w:rPr>
          <w:b/>
          <w:sz w:val="32"/>
          <w:szCs w:val="32"/>
          <w:lang w:val="uk-UA"/>
        </w:rPr>
        <w:t>заробітної</w:t>
      </w:r>
      <w:r w:rsidRPr="005F67C6">
        <w:rPr>
          <w:b/>
          <w:sz w:val="32"/>
          <w:szCs w:val="32"/>
          <w:lang w:val="uk-UA"/>
        </w:rPr>
        <w:t xml:space="preserve"> плати</w:t>
      </w:r>
      <w:r w:rsidRPr="005F67C6">
        <w:rPr>
          <w:sz w:val="32"/>
          <w:szCs w:val="32"/>
          <w:lang w:val="uk-UA"/>
        </w:rPr>
        <w:t xml:space="preserve"> у травні порівняно із квітнем 2021 року становив 102,9%, а відносно травня 2020 року – 117,8 %.</w:t>
      </w:r>
    </w:p>
    <w:p w:rsidR="00B84494" w:rsidRPr="005F67C6" w:rsidRDefault="00B84494" w:rsidP="00ED1041">
      <w:pPr>
        <w:pStyle w:val="22"/>
        <w:spacing w:after="0" w:line="240" w:lineRule="auto"/>
        <w:ind w:left="0" w:firstLine="709"/>
        <w:jc w:val="both"/>
        <w:rPr>
          <w:sz w:val="32"/>
          <w:szCs w:val="32"/>
          <w:lang w:val="uk-UA"/>
        </w:rPr>
      </w:pPr>
      <w:r w:rsidRPr="005F67C6">
        <w:rPr>
          <w:sz w:val="32"/>
          <w:szCs w:val="32"/>
          <w:lang w:val="uk-UA"/>
        </w:rPr>
        <w:t xml:space="preserve">На </w:t>
      </w:r>
      <w:r w:rsidR="00ED1041" w:rsidRPr="005F67C6">
        <w:rPr>
          <w:sz w:val="32"/>
          <w:szCs w:val="32"/>
          <w:lang w:val="uk-UA"/>
        </w:rPr>
        <w:t>0</w:t>
      </w:r>
      <w:r w:rsidRPr="005F67C6">
        <w:rPr>
          <w:sz w:val="32"/>
          <w:szCs w:val="32"/>
          <w:lang w:val="uk-UA"/>
        </w:rPr>
        <w:t>1 травня поточного року загальна сума заборгованості з виплати заробітної плати становила 49,1 млн грн.</w:t>
      </w:r>
    </w:p>
    <w:p w:rsidR="00746A6B" w:rsidRPr="005F67C6" w:rsidRDefault="00B84494" w:rsidP="00ED1041">
      <w:pPr>
        <w:ind w:firstLine="709"/>
        <w:jc w:val="both"/>
        <w:rPr>
          <w:color w:val="FF0000"/>
          <w:sz w:val="32"/>
          <w:szCs w:val="32"/>
          <w:lang w:val="uk-UA"/>
        </w:rPr>
      </w:pPr>
      <w:r w:rsidRPr="005F67C6">
        <w:rPr>
          <w:sz w:val="32"/>
          <w:szCs w:val="32"/>
          <w:lang w:val="uk-UA"/>
        </w:rPr>
        <w:t>За інформацією Головного управління Пенсійного фонду України в Херсонській області станом на 01 червня поточного року чисельність одержувачів пенсій складала 272 тис. осіб, середній розмір пенсії становив 3212,51 грн (+325,03 грн до розміру середніх виплат на 01 червня 2020 року).</w:t>
      </w:r>
      <w:r w:rsidR="00AA1F2E" w:rsidRPr="005F67C6">
        <w:rPr>
          <w:sz w:val="32"/>
          <w:szCs w:val="32"/>
          <w:lang w:val="uk-UA"/>
        </w:rPr>
        <w:t xml:space="preserve"> </w:t>
      </w:r>
      <w:r w:rsidRPr="005F67C6">
        <w:rPr>
          <w:sz w:val="32"/>
          <w:szCs w:val="32"/>
          <w:lang w:val="uk-UA"/>
        </w:rPr>
        <w:t>Пен</w:t>
      </w:r>
      <w:r w:rsidR="00746A6B" w:rsidRPr="005F67C6">
        <w:rPr>
          <w:sz w:val="32"/>
          <w:szCs w:val="32"/>
          <w:lang w:val="uk-UA"/>
        </w:rPr>
        <w:t>сійні виплати здійснено у термін, визначений законодавством у повному обсязі</w:t>
      </w:r>
      <w:r w:rsidR="00AA1F2E" w:rsidRPr="005F67C6">
        <w:rPr>
          <w:sz w:val="32"/>
          <w:szCs w:val="32"/>
          <w:lang w:val="uk-UA"/>
        </w:rPr>
        <w:t>.</w:t>
      </w:r>
      <w:r w:rsidR="00746A6B" w:rsidRPr="005F67C6">
        <w:rPr>
          <w:color w:val="FF0000"/>
          <w:sz w:val="32"/>
          <w:szCs w:val="32"/>
          <w:lang w:val="uk-UA"/>
        </w:rPr>
        <w:t xml:space="preserve"> </w:t>
      </w:r>
    </w:p>
    <w:p w:rsidR="00A660FF" w:rsidRPr="005F67C6" w:rsidRDefault="006069B1" w:rsidP="00ED1041">
      <w:pPr>
        <w:pStyle w:val="aff7"/>
        <w:ind w:firstLine="709"/>
        <w:jc w:val="both"/>
        <w:rPr>
          <w:sz w:val="32"/>
          <w:szCs w:val="32"/>
        </w:rPr>
      </w:pPr>
      <w:r w:rsidRPr="005F67C6">
        <w:rPr>
          <w:b/>
          <w:sz w:val="32"/>
          <w:szCs w:val="32"/>
        </w:rPr>
        <w:t>Демографічна ситуація</w:t>
      </w:r>
      <w:r w:rsidRPr="005F67C6">
        <w:rPr>
          <w:sz w:val="32"/>
          <w:szCs w:val="32"/>
        </w:rPr>
        <w:t xml:space="preserve"> в регіоні наступна: </w:t>
      </w:r>
      <w:r w:rsidR="00A660FF" w:rsidRPr="005F67C6">
        <w:rPr>
          <w:sz w:val="32"/>
          <w:szCs w:val="32"/>
        </w:rPr>
        <w:t xml:space="preserve">чисельність наявного населення у Херсонській області, за оцінкою, на </w:t>
      </w:r>
      <w:r w:rsidR="00ED1041" w:rsidRPr="005F67C6">
        <w:rPr>
          <w:sz w:val="32"/>
          <w:szCs w:val="32"/>
        </w:rPr>
        <w:t>0</w:t>
      </w:r>
      <w:r w:rsidR="00A660FF" w:rsidRPr="005F67C6">
        <w:rPr>
          <w:sz w:val="32"/>
          <w:szCs w:val="32"/>
        </w:rPr>
        <w:t>1 травня 2021 року стан</w:t>
      </w:r>
      <w:r w:rsidR="00A660FF" w:rsidRPr="005F67C6">
        <w:rPr>
          <w:sz w:val="32"/>
          <w:szCs w:val="32"/>
        </w:rPr>
        <w:t>о</w:t>
      </w:r>
      <w:r w:rsidR="00A660FF" w:rsidRPr="005F67C6">
        <w:rPr>
          <w:sz w:val="32"/>
          <w:szCs w:val="32"/>
        </w:rPr>
        <w:t>вила 1012337 осіб. Упродовж січня – квітня поточного року чисельність населення зм</w:t>
      </w:r>
      <w:r w:rsidR="00A660FF" w:rsidRPr="005F67C6">
        <w:rPr>
          <w:sz w:val="32"/>
          <w:szCs w:val="32"/>
        </w:rPr>
        <w:t>е</w:t>
      </w:r>
      <w:r w:rsidR="00A660FF" w:rsidRPr="005F67C6">
        <w:rPr>
          <w:sz w:val="32"/>
          <w:szCs w:val="32"/>
        </w:rPr>
        <w:t xml:space="preserve">ншилася на 4370 осіб.  </w:t>
      </w:r>
    </w:p>
    <w:p w:rsidR="00A660FF" w:rsidRPr="005F67C6" w:rsidRDefault="00A660FF" w:rsidP="00ED1041">
      <w:pPr>
        <w:ind w:firstLine="709"/>
        <w:jc w:val="both"/>
        <w:rPr>
          <w:sz w:val="32"/>
          <w:szCs w:val="32"/>
          <w:lang w:val="uk-UA"/>
        </w:rPr>
      </w:pPr>
      <w:r w:rsidRPr="005F67C6">
        <w:rPr>
          <w:sz w:val="32"/>
          <w:szCs w:val="32"/>
          <w:lang w:val="uk-UA"/>
        </w:rPr>
        <w:t>Залишається суттєвим перевищення кількості померлих над кількістю живонароджених: на 100 померлих – 38 живонароджених.</w:t>
      </w:r>
    </w:p>
    <w:p w:rsidR="001D027C" w:rsidRPr="005F67C6" w:rsidRDefault="00973FBF" w:rsidP="00ED1041">
      <w:pPr>
        <w:widowControl w:val="0"/>
        <w:ind w:firstLine="709"/>
        <w:jc w:val="both"/>
        <w:rPr>
          <w:sz w:val="32"/>
          <w:szCs w:val="32"/>
          <w:lang w:val="uk-UA"/>
        </w:rPr>
      </w:pPr>
      <w:r w:rsidRPr="005F67C6">
        <w:rPr>
          <w:sz w:val="32"/>
          <w:szCs w:val="32"/>
          <w:lang w:val="uk-UA"/>
        </w:rPr>
        <w:t>У</w:t>
      </w:r>
      <w:r w:rsidR="001D027C" w:rsidRPr="005F67C6">
        <w:rPr>
          <w:sz w:val="32"/>
          <w:szCs w:val="32"/>
          <w:lang w:val="uk-UA"/>
        </w:rPr>
        <w:t xml:space="preserve"> </w:t>
      </w:r>
      <w:r w:rsidR="00B64F1D" w:rsidRPr="005F67C6">
        <w:rPr>
          <w:sz w:val="32"/>
          <w:szCs w:val="32"/>
          <w:lang w:val="uk-UA"/>
        </w:rPr>
        <w:t>регіоні</w:t>
      </w:r>
      <w:r w:rsidR="001D027C" w:rsidRPr="005F67C6">
        <w:rPr>
          <w:sz w:val="32"/>
          <w:szCs w:val="32"/>
          <w:lang w:val="uk-UA"/>
        </w:rPr>
        <w:t xml:space="preserve"> збережено мережу закладів </w:t>
      </w:r>
      <w:r w:rsidR="001D027C" w:rsidRPr="005F67C6">
        <w:rPr>
          <w:b/>
          <w:sz w:val="32"/>
          <w:szCs w:val="32"/>
          <w:lang w:val="uk-UA"/>
        </w:rPr>
        <w:t>охорони здоров’я,</w:t>
      </w:r>
      <w:r w:rsidR="001D027C" w:rsidRPr="005F67C6">
        <w:rPr>
          <w:sz w:val="32"/>
          <w:szCs w:val="32"/>
          <w:lang w:val="uk-UA"/>
        </w:rPr>
        <w:t xml:space="preserve"> підпорядкованих МОЗ України. В області проводиться певна робота щодо реалізації конституційного права мешканців Херсонщини на охорону здоров’я, виконання Указів Президента України і в першу чергу його соціальних ініціатив, спрямованих на підвищення якості життя населення. </w:t>
      </w:r>
    </w:p>
    <w:p w:rsidR="004C64A3" w:rsidRPr="005F67C6" w:rsidRDefault="004C64A3" w:rsidP="00ED1041">
      <w:pPr>
        <w:ind w:firstLine="709"/>
        <w:jc w:val="both"/>
        <w:rPr>
          <w:sz w:val="32"/>
          <w:szCs w:val="32"/>
          <w:lang w:val="uk-UA"/>
        </w:rPr>
      </w:pPr>
      <w:r w:rsidRPr="005F67C6">
        <w:rPr>
          <w:sz w:val="32"/>
          <w:szCs w:val="32"/>
          <w:lang w:val="uk-UA"/>
        </w:rPr>
        <w:t xml:space="preserve">Відповідно до постанови Кабінету Міністрів України з метою запобігання поширенню на території України гострої респіраторної хвороби COVID-19 на Херсонщині </w:t>
      </w:r>
      <w:r w:rsidR="00E258B5" w:rsidRPr="005F67C6">
        <w:rPr>
          <w:sz w:val="32"/>
          <w:szCs w:val="32"/>
          <w:lang w:val="uk-UA"/>
        </w:rPr>
        <w:t xml:space="preserve">діє єдиний антикризовий обласний штаб. </w:t>
      </w:r>
    </w:p>
    <w:p w:rsidR="004C64A3" w:rsidRPr="005F67C6" w:rsidRDefault="004C64A3" w:rsidP="00ED1041">
      <w:pPr>
        <w:ind w:firstLine="709"/>
        <w:jc w:val="both"/>
        <w:rPr>
          <w:sz w:val="32"/>
          <w:szCs w:val="32"/>
          <w:lang w:val="uk-UA"/>
        </w:rPr>
      </w:pPr>
      <w:r w:rsidRPr="005F67C6">
        <w:rPr>
          <w:sz w:val="32"/>
          <w:szCs w:val="32"/>
          <w:lang w:val="uk-UA"/>
        </w:rPr>
        <w:t xml:space="preserve">План протиепідемічних заходів щодо запобігання поширення коронавірусної інфекції знаходиться на постійному контролі керівництва області та відповідних служб. </w:t>
      </w:r>
    </w:p>
    <w:p w:rsidR="00AA1F2E" w:rsidRPr="005F67C6" w:rsidRDefault="00AA1F2E" w:rsidP="00ED1041">
      <w:pPr>
        <w:ind w:firstLine="709"/>
        <w:jc w:val="both"/>
        <w:rPr>
          <w:sz w:val="32"/>
          <w:szCs w:val="32"/>
          <w:lang w:val="uk-UA"/>
        </w:rPr>
      </w:pPr>
      <w:r w:rsidRPr="005F67C6">
        <w:rPr>
          <w:sz w:val="32"/>
          <w:szCs w:val="32"/>
          <w:lang w:val="uk-UA"/>
        </w:rPr>
        <w:t xml:space="preserve">Станом на 29 червня 2021 року на Херсонщині </w:t>
      </w:r>
      <w:r w:rsidR="005F67C6" w:rsidRPr="005F67C6">
        <w:rPr>
          <w:sz w:val="32"/>
          <w:szCs w:val="32"/>
          <w:lang w:val="uk-UA"/>
        </w:rPr>
        <w:t xml:space="preserve">                                      </w:t>
      </w:r>
      <w:r w:rsidRPr="005F67C6">
        <w:rPr>
          <w:sz w:val="32"/>
          <w:szCs w:val="32"/>
          <w:lang w:val="uk-UA"/>
        </w:rPr>
        <w:t xml:space="preserve">35,7 тис лабораторно підтверджених випадків зараження коронавірусною інфекцією, з яких 34 тис. осіб одужали та понад </w:t>
      </w:r>
      <w:r w:rsidR="005F67C6" w:rsidRPr="005F67C6">
        <w:rPr>
          <w:sz w:val="32"/>
          <w:szCs w:val="32"/>
          <w:lang w:val="uk-UA"/>
        </w:rPr>
        <w:t xml:space="preserve">                     </w:t>
      </w:r>
      <w:r w:rsidRPr="005F67C6">
        <w:rPr>
          <w:sz w:val="32"/>
          <w:szCs w:val="32"/>
          <w:lang w:val="uk-UA"/>
        </w:rPr>
        <w:t xml:space="preserve">1 тис. летальних випадків. </w:t>
      </w:r>
    </w:p>
    <w:p w:rsidR="001D027C" w:rsidRPr="005F67C6" w:rsidRDefault="001D027C" w:rsidP="00ED1041">
      <w:pPr>
        <w:pStyle w:val="docdata"/>
        <w:spacing w:before="0" w:beforeAutospacing="0" w:after="0" w:afterAutospacing="0"/>
        <w:ind w:firstLine="709"/>
        <w:jc w:val="both"/>
        <w:rPr>
          <w:sz w:val="32"/>
          <w:szCs w:val="32"/>
          <w:lang w:val="uk-UA"/>
        </w:rPr>
      </w:pPr>
      <w:r w:rsidRPr="005F67C6">
        <w:rPr>
          <w:sz w:val="32"/>
          <w:szCs w:val="32"/>
          <w:lang w:val="uk-UA"/>
        </w:rPr>
        <w:lastRenderedPageBreak/>
        <w:t>Одним з пріоритетних завдань для області є подолання високого рівня захворюваності на туберкульоз. Протитуберкульозними закладами та загально-лікувальною мережею області проводиться постійна робота по ранньому та своєчасному виявленню туберкульозу, проводиться щотижневий моніторинг профілактичних флюорографічних оглядів і лабораторних обстежень на туберкульоз.</w:t>
      </w:r>
    </w:p>
    <w:p w:rsidR="008B239E" w:rsidRPr="005F67C6" w:rsidRDefault="008B239E" w:rsidP="00ED1041">
      <w:pPr>
        <w:pStyle w:val="ae"/>
        <w:spacing w:before="0" w:beforeAutospacing="0" w:after="0" w:afterAutospacing="0"/>
        <w:ind w:firstLine="709"/>
        <w:jc w:val="both"/>
        <w:rPr>
          <w:color w:val="ACB9CA"/>
          <w:sz w:val="32"/>
          <w:szCs w:val="32"/>
          <w:lang w:val="uk-UA"/>
        </w:rPr>
      </w:pPr>
      <w:r w:rsidRPr="005F67C6">
        <w:rPr>
          <w:sz w:val="32"/>
          <w:szCs w:val="32"/>
          <w:lang w:val="uk-UA"/>
        </w:rPr>
        <w:t>В області створено 7 мобільних міжрайонних флюороцентрів для ретельного обстеження сільських мешканців віддалених районів та населених пунктів. За січень – червень 2021 року флюорографічно обстежено</w:t>
      </w:r>
      <w:r w:rsidRPr="005F67C6">
        <w:rPr>
          <w:color w:val="FF0000"/>
          <w:sz w:val="32"/>
          <w:szCs w:val="32"/>
          <w:lang w:val="uk-UA"/>
        </w:rPr>
        <w:t xml:space="preserve"> </w:t>
      </w:r>
      <w:r w:rsidRPr="005F67C6">
        <w:rPr>
          <w:sz w:val="32"/>
          <w:szCs w:val="32"/>
          <w:lang w:val="uk-UA"/>
        </w:rPr>
        <w:t>141873 особи (33,4% до річного плану). Виявлено                       187 хворих, що вперше захворіли на туберкульоз (у відповідному періоді 2020 року – 214 осіб), померло від туберкульозу 46 осіб                      (39 осіб).</w:t>
      </w:r>
    </w:p>
    <w:p w:rsidR="008B239E" w:rsidRPr="005F67C6" w:rsidRDefault="008B239E" w:rsidP="00ED1041">
      <w:pPr>
        <w:ind w:firstLine="709"/>
        <w:jc w:val="both"/>
        <w:rPr>
          <w:sz w:val="32"/>
          <w:szCs w:val="32"/>
          <w:lang w:val="uk-UA"/>
        </w:rPr>
      </w:pPr>
      <w:r w:rsidRPr="005F67C6">
        <w:rPr>
          <w:sz w:val="32"/>
          <w:szCs w:val="32"/>
          <w:lang w:val="uk-UA"/>
        </w:rPr>
        <w:t xml:space="preserve">За січень – травень поточного року в області зареєстровано    </w:t>
      </w:r>
      <w:r w:rsidRPr="005F67C6">
        <w:rPr>
          <w:color w:val="FF0000"/>
          <w:sz w:val="32"/>
          <w:szCs w:val="32"/>
          <w:lang w:val="uk-UA"/>
        </w:rPr>
        <w:t xml:space="preserve"> </w:t>
      </w:r>
      <w:r w:rsidRPr="005F67C6">
        <w:rPr>
          <w:sz w:val="32"/>
          <w:szCs w:val="32"/>
          <w:lang w:val="uk-UA"/>
        </w:rPr>
        <w:t>2906 новонароджених, що на 145 немовлят менше ніж за аналогічний період 2020 року. Не допущено випадків смерті дітей першого року життя від керованих причин.</w:t>
      </w:r>
    </w:p>
    <w:p w:rsidR="004B3519" w:rsidRPr="005F67C6" w:rsidRDefault="001D027C" w:rsidP="00ED1041">
      <w:pPr>
        <w:ind w:firstLine="709"/>
        <w:jc w:val="both"/>
        <w:rPr>
          <w:rStyle w:val="FontStyle13"/>
          <w:color w:val="000000"/>
          <w:sz w:val="32"/>
          <w:szCs w:val="32"/>
          <w:lang w:val="uk-UA" w:eastAsia="uk-UA"/>
        </w:rPr>
      </w:pPr>
      <w:r w:rsidRPr="005F67C6">
        <w:rPr>
          <w:sz w:val="32"/>
          <w:szCs w:val="32"/>
          <w:lang w:val="uk-UA"/>
        </w:rPr>
        <w:t xml:space="preserve">В </w:t>
      </w:r>
      <w:r w:rsidRPr="005F67C6">
        <w:rPr>
          <w:b/>
          <w:sz w:val="32"/>
          <w:szCs w:val="32"/>
          <w:lang w:val="uk-UA"/>
        </w:rPr>
        <w:t>освітній галузі</w:t>
      </w:r>
      <w:r w:rsidRPr="005F67C6">
        <w:rPr>
          <w:sz w:val="32"/>
          <w:szCs w:val="32"/>
          <w:lang w:val="uk-UA"/>
        </w:rPr>
        <w:t xml:space="preserve"> </w:t>
      </w:r>
      <w:r w:rsidR="004B3519" w:rsidRPr="005F67C6">
        <w:rPr>
          <w:sz w:val="32"/>
          <w:szCs w:val="32"/>
          <w:lang w:val="uk-UA"/>
        </w:rPr>
        <w:t>регіону з</w:t>
      </w:r>
      <w:r w:rsidR="004B3519" w:rsidRPr="005F67C6">
        <w:rPr>
          <w:rStyle w:val="FontStyle13"/>
          <w:sz w:val="32"/>
          <w:szCs w:val="32"/>
          <w:lang w:val="uk-UA" w:eastAsia="uk-UA"/>
        </w:rPr>
        <w:t>авершено</w:t>
      </w:r>
      <w:r w:rsidR="004B3519" w:rsidRPr="005F67C6">
        <w:rPr>
          <w:rStyle w:val="FontStyle13"/>
          <w:color w:val="000000"/>
          <w:sz w:val="32"/>
          <w:szCs w:val="32"/>
          <w:lang w:val="uk-UA" w:eastAsia="uk-UA"/>
        </w:rPr>
        <w:t xml:space="preserve"> проведення основної сесії зовнішнього незалежного оцінювання, за результатами якої найвищі бали отримали 10 випускників закладів загальної середньої освіти області. </w:t>
      </w:r>
    </w:p>
    <w:p w:rsidR="004B3519" w:rsidRPr="005F67C6" w:rsidRDefault="004B3519" w:rsidP="00ED1041">
      <w:pPr>
        <w:ind w:firstLine="709"/>
        <w:jc w:val="both"/>
        <w:rPr>
          <w:color w:val="000000"/>
          <w:sz w:val="32"/>
          <w:szCs w:val="32"/>
          <w:lang w:val="uk-UA"/>
        </w:rPr>
      </w:pPr>
      <w:r w:rsidRPr="005F67C6">
        <w:rPr>
          <w:color w:val="000000"/>
          <w:sz w:val="32"/>
          <w:szCs w:val="32"/>
          <w:lang w:val="uk-UA"/>
        </w:rPr>
        <w:t xml:space="preserve">Сформовано пропозиції до регіонального замовлення на підготовку кваліфікованих робітників у закладах професійної (професійно-технічної) освіти у 2021/2022 навчальному році. Загальний обсяг становить 3449 осіб, у тому числі 1705 осіб для закладів, що фінансуються з обласного бюджету. </w:t>
      </w:r>
    </w:p>
    <w:p w:rsidR="004B3519" w:rsidRPr="005F67C6" w:rsidRDefault="004B3519" w:rsidP="00ED1041">
      <w:pPr>
        <w:ind w:firstLine="709"/>
        <w:jc w:val="both"/>
        <w:rPr>
          <w:color w:val="000000"/>
          <w:sz w:val="32"/>
          <w:szCs w:val="32"/>
          <w:lang w:val="uk-UA"/>
        </w:rPr>
      </w:pPr>
      <w:r w:rsidRPr="005F67C6">
        <w:rPr>
          <w:color w:val="000000"/>
          <w:sz w:val="32"/>
          <w:szCs w:val="32"/>
          <w:lang w:val="uk-UA"/>
        </w:rPr>
        <w:t>Підготовлено проєкт змін до обласної програми «Розвиток людського капіталу Херсонської області» на 2017 – 2024 роки, в частині розширення переліку спеціальностей, за якими учасники можуть здобувати вищу освіту, який схвалено розпорядженням голови Херсонської обласної державної адміністрації та подано на затвердження до Херсонської обласної ради.</w:t>
      </w:r>
    </w:p>
    <w:p w:rsidR="004B3519" w:rsidRPr="005F67C6" w:rsidRDefault="004B3519" w:rsidP="00ED1041">
      <w:pPr>
        <w:ind w:firstLine="709"/>
        <w:jc w:val="both"/>
        <w:rPr>
          <w:color w:val="000000"/>
          <w:sz w:val="32"/>
          <w:szCs w:val="32"/>
          <w:lang w:val="uk-UA"/>
        </w:rPr>
      </w:pPr>
      <w:r w:rsidRPr="005F67C6">
        <w:rPr>
          <w:color w:val="000000"/>
          <w:sz w:val="32"/>
          <w:szCs w:val="32"/>
          <w:lang w:val="uk-UA"/>
        </w:rPr>
        <w:t>За результатами Міжнародного фотоконкурсу «Світ закладів позашкільної освіти» вихованці комунального закладу «Центр науково технічної творчості учнівської молоді» Херсонської обласної ради отримали 21 диплом переможця.</w:t>
      </w:r>
    </w:p>
    <w:p w:rsidR="004B3519" w:rsidRPr="005F67C6" w:rsidRDefault="004B3519" w:rsidP="00ED1041">
      <w:pPr>
        <w:pStyle w:val="ae"/>
        <w:spacing w:before="0" w:beforeAutospacing="0" w:after="0" w:afterAutospacing="0"/>
        <w:ind w:firstLine="709"/>
        <w:jc w:val="both"/>
        <w:rPr>
          <w:color w:val="000000"/>
          <w:sz w:val="32"/>
          <w:szCs w:val="32"/>
          <w:lang w:val="uk-UA"/>
        </w:rPr>
      </w:pPr>
      <w:r w:rsidRPr="005F67C6">
        <w:rPr>
          <w:sz w:val="32"/>
          <w:szCs w:val="32"/>
          <w:lang w:val="uk-UA"/>
        </w:rPr>
        <w:t xml:space="preserve">Однією з подій у сфері </w:t>
      </w:r>
      <w:r w:rsidRPr="005F67C6">
        <w:rPr>
          <w:b/>
          <w:sz w:val="32"/>
          <w:szCs w:val="32"/>
          <w:lang w:val="uk-UA"/>
        </w:rPr>
        <w:t xml:space="preserve">туризму </w:t>
      </w:r>
      <w:r w:rsidRPr="005F67C6">
        <w:rPr>
          <w:sz w:val="32"/>
          <w:szCs w:val="32"/>
          <w:lang w:val="uk-UA"/>
        </w:rPr>
        <w:t>стало п</w:t>
      </w:r>
      <w:r w:rsidRPr="005F67C6">
        <w:rPr>
          <w:sz w:val="32"/>
          <w:szCs w:val="32"/>
          <w:shd w:val="clear" w:color="auto" w:fill="FFFFFF"/>
          <w:lang w:val="uk-UA"/>
        </w:rPr>
        <w:t xml:space="preserve">роведення </w:t>
      </w:r>
      <w:r w:rsidRPr="005F67C6">
        <w:rPr>
          <w:sz w:val="32"/>
          <w:szCs w:val="32"/>
          <w:lang w:val="uk-UA"/>
        </w:rPr>
        <w:t xml:space="preserve">в червні </w:t>
      </w:r>
      <w:r w:rsidRPr="005F67C6">
        <w:rPr>
          <w:color w:val="000000"/>
          <w:sz w:val="32"/>
          <w:szCs w:val="32"/>
          <w:lang w:val="uk-UA"/>
        </w:rPr>
        <w:t xml:space="preserve">зустрічі </w:t>
      </w:r>
      <w:r w:rsidR="005F67C6" w:rsidRPr="005F67C6">
        <w:rPr>
          <w:color w:val="000000"/>
          <w:sz w:val="32"/>
          <w:szCs w:val="32"/>
          <w:lang w:val="uk-UA"/>
        </w:rPr>
        <w:t>по</w:t>
      </w:r>
      <w:r w:rsidRPr="005F67C6">
        <w:rPr>
          <w:color w:val="000000"/>
          <w:sz w:val="32"/>
          <w:szCs w:val="32"/>
          <w:lang w:val="uk-UA"/>
        </w:rPr>
        <w:t xml:space="preserve"> розроб</w:t>
      </w:r>
      <w:r w:rsidR="005F67C6" w:rsidRPr="005F67C6">
        <w:rPr>
          <w:color w:val="000000"/>
          <w:sz w:val="32"/>
          <w:szCs w:val="32"/>
          <w:lang w:val="uk-UA"/>
        </w:rPr>
        <w:t>ці</w:t>
      </w:r>
      <w:r w:rsidRPr="005F67C6">
        <w:rPr>
          <w:color w:val="000000"/>
          <w:sz w:val="32"/>
          <w:szCs w:val="32"/>
          <w:lang w:val="uk-UA"/>
        </w:rPr>
        <w:t xml:space="preserve"> міжрегіонального велосипедного маршруту </w:t>
      </w:r>
      <w:r w:rsidR="00725F42" w:rsidRPr="005F67C6">
        <w:rPr>
          <w:color w:val="000000"/>
          <w:sz w:val="32"/>
          <w:szCs w:val="32"/>
          <w:lang w:val="uk-UA"/>
        </w:rPr>
        <w:t>«</w:t>
      </w:r>
      <w:r w:rsidRPr="005F67C6">
        <w:rPr>
          <w:color w:val="000000"/>
          <w:sz w:val="32"/>
          <w:szCs w:val="32"/>
          <w:lang w:val="uk-UA"/>
        </w:rPr>
        <w:t>Маріуполь - озеро Сиваш</w:t>
      </w:r>
      <w:r w:rsidR="00725F42" w:rsidRPr="005F67C6">
        <w:rPr>
          <w:color w:val="000000"/>
          <w:sz w:val="32"/>
          <w:szCs w:val="32"/>
          <w:lang w:val="uk-UA"/>
        </w:rPr>
        <w:t>»</w:t>
      </w:r>
      <w:r w:rsidRPr="005F67C6">
        <w:rPr>
          <w:color w:val="000000"/>
          <w:sz w:val="32"/>
          <w:szCs w:val="32"/>
          <w:lang w:val="uk-UA"/>
        </w:rPr>
        <w:t xml:space="preserve"> у рамках проєкту </w:t>
      </w:r>
      <w:r w:rsidR="00725F42" w:rsidRPr="005F67C6">
        <w:rPr>
          <w:color w:val="000000"/>
          <w:sz w:val="32"/>
          <w:szCs w:val="32"/>
          <w:lang w:val="uk-UA"/>
        </w:rPr>
        <w:t>«</w:t>
      </w:r>
      <w:r w:rsidRPr="005F67C6">
        <w:rPr>
          <w:color w:val="000000"/>
          <w:sz w:val="32"/>
          <w:szCs w:val="32"/>
          <w:lang w:val="uk-UA"/>
        </w:rPr>
        <w:t>Дорога додому</w:t>
      </w:r>
      <w:r w:rsidR="00725F42" w:rsidRPr="005F67C6">
        <w:rPr>
          <w:color w:val="000000"/>
          <w:sz w:val="32"/>
          <w:szCs w:val="32"/>
          <w:lang w:val="uk-UA"/>
        </w:rPr>
        <w:t>»</w:t>
      </w:r>
      <w:r w:rsidRPr="005F67C6">
        <w:rPr>
          <w:color w:val="000000"/>
          <w:sz w:val="32"/>
          <w:szCs w:val="32"/>
          <w:lang w:val="uk-UA"/>
        </w:rPr>
        <w:t xml:space="preserve"> за </w:t>
      </w:r>
      <w:r w:rsidRPr="005F67C6">
        <w:rPr>
          <w:color w:val="000000"/>
          <w:sz w:val="32"/>
          <w:szCs w:val="32"/>
          <w:lang w:val="uk-UA"/>
        </w:rPr>
        <w:lastRenderedPageBreak/>
        <w:t xml:space="preserve">підтримки Агентства США з міжнародного розвитку (USAID) та громадської організації </w:t>
      </w:r>
      <w:r w:rsidR="00725F42" w:rsidRPr="005F67C6">
        <w:rPr>
          <w:color w:val="000000"/>
          <w:sz w:val="32"/>
          <w:szCs w:val="32"/>
          <w:lang w:val="uk-UA"/>
        </w:rPr>
        <w:t>«</w:t>
      </w:r>
      <w:r w:rsidRPr="005F67C6">
        <w:rPr>
          <w:color w:val="000000"/>
          <w:sz w:val="32"/>
          <w:szCs w:val="32"/>
          <w:lang w:val="uk-UA"/>
        </w:rPr>
        <w:t>Спільно HUB</w:t>
      </w:r>
      <w:r w:rsidR="00725F42" w:rsidRPr="005F67C6">
        <w:rPr>
          <w:color w:val="000000"/>
          <w:sz w:val="32"/>
          <w:szCs w:val="32"/>
          <w:lang w:val="uk-UA"/>
        </w:rPr>
        <w:t>»</w:t>
      </w:r>
      <w:r w:rsidRPr="005F67C6">
        <w:rPr>
          <w:color w:val="000000"/>
          <w:sz w:val="32"/>
          <w:szCs w:val="32"/>
          <w:lang w:val="uk-UA"/>
        </w:rPr>
        <w:t>. Спільно з учасниками зустрічі обговорено концепцію веломаршруту,  визначено місця для встановлення байкпоінтів по маршруту та перелік цікавих туристично-привабливих локацій для включення в маршрут.</w:t>
      </w:r>
    </w:p>
    <w:p w:rsidR="004B3519" w:rsidRPr="005F67C6" w:rsidRDefault="002D19C7" w:rsidP="00ED1041">
      <w:pPr>
        <w:pStyle w:val="ae"/>
        <w:spacing w:before="0" w:beforeAutospacing="0" w:after="0" w:afterAutospacing="0"/>
        <w:ind w:firstLine="709"/>
        <w:jc w:val="both"/>
        <w:rPr>
          <w:sz w:val="32"/>
          <w:szCs w:val="32"/>
          <w:lang w:val="uk-UA"/>
        </w:rPr>
      </w:pPr>
      <w:r w:rsidRPr="005F67C6">
        <w:rPr>
          <w:color w:val="222222"/>
          <w:sz w:val="32"/>
          <w:szCs w:val="32"/>
          <w:shd w:val="clear" w:color="auto" w:fill="FFFFFF"/>
          <w:lang w:val="uk-UA"/>
        </w:rPr>
        <w:t>О</w:t>
      </w:r>
      <w:r w:rsidR="004B3519" w:rsidRPr="005F67C6">
        <w:rPr>
          <w:color w:val="222222"/>
          <w:sz w:val="32"/>
          <w:szCs w:val="32"/>
          <w:shd w:val="clear" w:color="auto" w:fill="FFFFFF"/>
          <w:lang w:val="uk-UA"/>
        </w:rPr>
        <w:t>рганізовано та проведено прес-тур «Мандруй Херсонщиною» для представників провідних засобів масової інформації</w:t>
      </w:r>
      <w:r w:rsidR="004B3519" w:rsidRPr="005F67C6">
        <w:rPr>
          <w:color w:val="000000"/>
          <w:sz w:val="32"/>
          <w:szCs w:val="32"/>
          <w:lang w:val="uk-UA"/>
        </w:rPr>
        <w:t>: журналісти національних телеканалів «ICTV», «ДОМ», «24 канал», інформаційних агентств «Укрінформ»</w:t>
      </w:r>
      <w:r w:rsidR="004B3519" w:rsidRPr="005F67C6">
        <w:rPr>
          <w:color w:val="000000"/>
          <w:sz w:val="32"/>
          <w:szCs w:val="32"/>
          <w:shd w:val="clear" w:color="auto" w:fill="FFFFFF"/>
          <w:lang w:val="uk-UA"/>
        </w:rPr>
        <w:t xml:space="preserve"> та «Херсонці», видань «Mandria.ua», «Херсонщина за день», «Новий день», «Перша Шпальта», сайту про культуру півдня України «СОУС», фотографи та блогери. Станом на 24 червня </w:t>
      </w:r>
      <w:r w:rsidRPr="005F67C6">
        <w:rPr>
          <w:color w:val="000000"/>
          <w:sz w:val="32"/>
          <w:szCs w:val="32"/>
          <w:shd w:val="clear" w:color="auto" w:fill="FFFFFF"/>
          <w:lang w:val="uk-UA"/>
        </w:rPr>
        <w:t>вийшло</w:t>
      </w:r>
      <w:r w:rsidR="004B3519" w:rsidRPr="005F67C6">
        <w:rPr>
          <w:color w:val="000000"/>
          <w:sz w:val="32"/>
          <w:szCs w:val="32"/>
          <w:shd w:val="clear" w:color="auto" w:fill="FFFFFF"/>
          <w:lang w:val="uk-UA"/>
        </w:rPr>
        <w:t xml:space="preserve"> 8 сюжетів (трансляція в ефірах національних каналів та мережі Інтернет), 8 статей на електронних ресурсах та близько 30 публікацій у соціальних мережах). Планується вихід 6 матеріалів на шпальтах популярних видань.</w:t>
      </w:r>
      <w:r w:rsidR="004B3519" w:rsidRPr="005F67C6">
        <w:rPr>
          <w:color w:val="222222"/>
          <w:sz w:val="32"/>
          <w:szCs w:val="32"/>
          <w:shd w:val="clear" w:color="auto" w:fill="FFFFFF"/>
          <w:lang w:val="uk-UA"/>
        </w:rPr>
        <w:t> </w:t>
      </w:r>
    </w:p>
    <w:p w:rsidR="007C19AB" w:rsidRPr="005F67C6" w:rsidRDefault="004B3519" w:rsidP="00ED1041">
      <w:pPr>
        <w:pStyle w:val="ae"/>
        <w:spacing w:before="0" w:beforeAutospacing="0" w:after="0" w:afterAutospacing="0"/>
        <w:ind w:firstLine="709"/>
        <w:jc w:val="both"/>
        <w:rPr>
          <w:color w:val="FF0000"/>
          <w:sz w:val="32"/>
          <w:szCs w:val="32"/>
          <w:highlight w:val="yellow"/>
          <w:lang w:val="uk-UA"/>
        </w:rPr>
      </w:pPr>
      <w:r w:rsidRPr="005F67C6">
        <w:rPr>
          <w:sz w:val="32"/>
          <w:szCs w:val="32"/>
          <w:lang w:val="uk-UA"/>
        </w:rPr>
        <w:t xml:space="preserve">Спільно з Скадовською та Новокаховською  міськими радами та ГС </w:t>
      </w:r>
      <w:r w:rsidR="002D19C7" w:rsidRPr="005F67C6">
        <w:rPr>
          <w:sz w:val="32"/>
          <w:szCs w:val="32"/>
          <w:lang w:val="uk-UA"/>
        </w:rPr>
        <w:t>«</w:t>
      </w:r>
      <w:r w:rsidRPr="005F67C6">
        <w:rPr>
          <w:sz w:val="32"/>
          <w:szCs w:val="32"/>
          <w:lang w:val="uk-UA"/>
        </w:rPr>
        <w:t xml:space="preserve">Екологічна </w:t>
      </w:r>
      <w:r w:rsidR="002D19C7" w:rsidRPr="005F67C6">
        <w:rPr>
          <w:sz w:val="32"/>
          <w:szCs w:val="32"/>
          <w:lang w:val="uk-UA"/>
        </w:rPr>
        <w:t>ініціатива»</w:t>
      </w:r>
      <w:r w:rsidRPr="005F67C6">
        <w:rPr>
          <w:sz w:val="32"/>
          <w:szCs w:val="32"/>
          <w:lang w:val="uk-UA"/>
        </w:rPr>
        <w:t xml:space="preserve"> відпрацьовано та залучено до участі у кандидатській стадії </w:t>
      </w:r>
      <w:r w:rsidR="002D19C7" w:rsidRPr="005F67C6">
        <w:rPr>
          <w:sz w:val="32"/>
          <w:szCs w:val="32"/>
          <w:lang w:val="uk-UA"/>
        </w:rPr>
        <w:t>п</w:t>
      </w:r>
      <w:r w:rsidRPr="005F67C6">
        <w:rPr>
          <w:sz w:val="32"/>
          <w:szCs w:val="32"/>
          <w:lang w:val="uk-UA"/>
        </w:rPr>
        <w:t xml:space="preserve">рограми сталого розвитку пляжів «Блакитний прапор»: 2 </w:t>
      </w:r>
      <w:r w:rsidR="002D19C7" w:rsidRPr="005F67C6">
        <w:rPr>
          <w:sz w:val="32"/>
          <w:szCs w:val="32"/>
          <w:shd w:val="clear" w:color="auto" w:fill="FFFFFF"/>
          <w:lang w:val="uk-UA"/>
        </w:rPr>
        <w:t xml:space="preserve">пляжі </w:t>
      </w:r>
      <w:r w:rsidR="005F67C6" w:rsidRPr="005F67C6">
        <w:rPr>
          <w:sz w:val="32"/>
          <w:szCs w:val="32"/>
          <w:shd w:val="clear" w:color="auto" w:fill="FFFFFF"/>
          <w:lang w:val="uk-UA"/>
        </w:rPr>
        <w:t xml:space="preserve">у </w:t>
      </w:r>
      <w:r w:rsidR="002D19C7" w:rsidRPr="005F67C6">
        <w:rPr>
          <w:sz w:val="32"/>
          <w:szCs w:val="32"/>
          <w:shd w:val="clear" w:color="auto" w:fill="FFFFFF"/>
          <w:lang w:val="uk-UA"/>
        </w:rPr>
        <w:t>м.</w:t>
      </w:r>
      <w:r w:rsidRPr="005F67C6">
        <w:rPr>
          <w:sz w:val="32"/>
          <w:szCs w:val="32"/>
          <w:shd w:val="clear" w:color="auto" w:fill="FFFFFF"/>
          <w:lang w:val="uk-UA"/>
        </w:rPr>
        <w:t>Скадовськ</w:t>
      </w:r>
      <w:r w:rsidR="005F67C6" w:rsidRPr="005F67C6">
        <w:rPr>
          <w:sz w:val="32"/>
          <w:szCs w:val="32"/>
          <w:shd w:val="clear" w:color="auto" w:fill="FFFFFF"/>
          <w:lang w:val="uk-UA"/>
        </w:rPr>
        <w:t>у</w:t>
      </w:r>
      <w:r w:rsidRPr="005F67C6">
        <w:rPr>
          <w:sz w:val="32"/>
          <w:szCs w:val="32"/>
          <w:shd w:val="clear" w:color="auto" w:fill="FFFFFF"/>
          <w:lang w:val="uk-UA"/>
        </w:rPr>
        <w:t> </w:t>
      </w:r>
      <w:r w:rsidR="002D19C7" w:rsidRPr="005F67C6">
        <w:rPr>
          <w:sz w:val="32"/>
          <w:szCs w:val="32"/>
          <w:shd w:val="clear" w:color="auto" w:fill="FFFFFF"/>
          <w:lang w:val="uk-UA"/>
        </w:rPr>
        <w:t>(</w:t>
      </w:r>
      <w:r w:rsidRPr="005F67C6">
        <w:rPr>
          <w:sz w:val="32"/>
          <w:szCs w:val="32"/>
          <w:shd w:val="clear" w:color="auto" w:fill="FFFFFF"/>
          <w:lang w:val="uk-UA"/>
        </w:rPr>
        <w:t xml:space="preserve">ПП «Одінцов М.О.» </w:t>
      </w:r>
      <w:r w:rsidR="002D19C7" w:rsidRPr="005F67C6">
        <w:rPr>
          <w:sz w:val="32"/>
          <w:szCs w:val="32"/>
          <w:shd w:val="clear" w:color="auto" w:fill="FFFFFF"/>
          <w:lang w:val="uk-UA"/>
        </w:rPr>
        <w:t xml:space="preserve">та </w:t>
      </w:r>
      <w:r w:rsidRPr="005F67C6">
        <w:rPr>
          <w:sz w:val="32"/>
          <w:szCs w:val="32"/>
          <w:shd w:val="clear" w:color="auto" w:fill="FFFFFF"/>
          <w:lang w:val="uk-UA"/>
        </w:rPr>
        <w:t>ПП «НЄО»</w:t>
      </w:r>
      <w:r w:rsidR="002D19C7" w:rsidRPr="005F67C6">
        <w:rPr>
          <w:sz w:val="32"/>
          <w:szCs w:val="32"/>
          <w:shd w:val="clear" w:color="auto" w:fill="FFFFFF"/>
          <w:lang w:val="uk-UA"/>
        </w:rPr>
        <w:t>), які</w:t>
      </w:r>
      <w:r w:rsidRPr="005F67C6">
        <w:rPr>
          <w:sz w:val="32"/>
          <w:szCs w:val="32"/>
          <w:shd w:val="clear" w:color="auto" w:fill="FFFFFF"/>
          <w:lang w:val="uk-UA"/>
        </w:rPr>
        <w:t xml:space="preserve"> отримали сертифікат кандидата програми і </w:t>
      </w:r>
      <w:r w:rsidRPr="005F67C6">
        <w:rPr>
          <w:color w:val="222222"/>
          <w:sz w:val="32"/>
          <w:szCs w:val="32"/>
          <w:shd w:val="clear" w:color="auto" w:fill="FFFFFF"/>
          <w:lang w:val="uk-UA"/>
        </w:rPr>
        <w:t>мають право використовувати у рекламних цілях відповідний логотип та бренд</w:t>
      </w:r>
      <w:r w:rsidR="002D19C7" w:rsidRPr="005F67C6">
        <w:rPr>
          <w:color w:val="222222"/>
          <w:sz w:val="32"/>
          <w:szCs w:val="32"/>
          <w:shd w:val="clear" w:color="auto" w:fill="FFFFFF"/>
          <w:lang w:val="uk-UA"/>
        </w:rPr>
        <w:t xml:space="preserve"> та             </w:t>
      </w:r>
      <w:r w:rsidRPr="005F67C6">
        <w:rPr>
          <w:color w:val="222222"/>
          <w:sz w:val="32"/>
          <w:szCs w:val="32"/>
          <w:shd w:val="clear" w:color="auto" w:fill="FFFFFF"/>
          <w:lang w:val="uk-UA"/>
        </w:rPr>
        <w:t xml:space="preserve"> 1 пляж </w:t>
      </w:r>
      <w:r w:rsidR="005F67C6" w:rsidRPr="005F67C6">
        <w:rPr>
          <w:color w:val="222222"/>
          <w:sz w:val="32"/>
          <w:szCs w:val="32"/>
          <w:shd w:val="clear" w:color="auto" w:fill="FFFFFF"/>
          <w:lang w:val="uk-UA"/>
        </w:rPr>
        <w:t xml:space="preserve">у </w:t>
      </w:r>
      <w:r w:rsidRPr="005F67C6">
        <w:rPr>
          <w:color w:val="222222"/>
          <w:sz w:val="32"/>
          <w:szCs w:val="32"/>
          <w:shd w:val="clear" w:color="auto" w:fill="FFFFFF"/>
          <w:lang w:val="uk-UA"/>
        </w:rPr>
        <w:t>м</w:t>
      </w:r>
      <w:r w:rsidR="002D19C7" w:rsidRPr="005F67C6">
        <w:rPr>
          <w:color w:val="222222"/>
          <w:sz w:val="32"/>
          <w:szCs w:val="32"/>
          <w:shd w:val="clear" w:color="auto" w:fill="FFFFFF"/>
          <w:lang w:val="uk-UA"/>
        </w:rPr>
        <w:t>.</w:t>
      </w:r>
      <w:r w:rsidRPr="005F67C6">
        <w:rPr>
          <w:color w:val="222222"/>
          <w:sz w:val="32"/>
          <w:szCs w:val="32"/>
          <w:shd w:val="clear" w:color="auto" w:fill="FFFFFF"/>
          <w:lang w:val="uk-UA"/>
        </w:rPr>
        <w:t>Н</w:t>
      </w:r>
      <w:r w:rsidR="002D19C7" w:rsidRPr="005F67C6">
        <w:rPr>
          <w:color w:val="222222"/>
          <w:sz w:val="32"/>
          <w:szCs w:val="32"/>
          <w:shd w:val="clear" w:color="auto" w:fill="FFFFFF"/>
          <w:lang w:val="uk-UA"/>
        </w:rPr>
        <w:t>.</w:t>
      </w:r>
      <w:r w:rsidRPr="005F67C6">
        <w:rPr>
          <w:color w:val="222222"/>
          <w:sz w:val="32"/>
          <w:szCs w:val="32"/>
          <w:shd w:val="clear" w:color="auto" w:fill="FFFFFF"/>
          <w:lang w:val="uk-UA"/>
        </w:rPr>
        <w:t>Кахов</w:t>
      </w:r>
      <w:r w:rsidR="005F67C6" w:rsidRPr="005F67C6">
        <w:rPr>
          <w:color w:val="222222"/>
          <w:sz w:val="32"/>
          <w:szCs w:val="32"/>
          <w:shd w:val="clear" w:color="auto" w:fill="FFFFFF"/>
          <w:lang w:val="uk-UA"/>
        </w:rPr>
        <w:t>ці</w:t>
      </w:r>
      <w:r w:rsidRPr="005F67C6">
        <w:rPr>
          <w:color w:val="222222"/>
          <w:sz w:val="32"/>
          <w:szCs w:val="32"/>
          <w:shd w:val="clear" w:color="auto" w:fill="FFFFFF"/>
          <w:lang w:val="uk-UA"/>
        </w:rPr>
        <w:t> </w:t>
      </w:r>
      <w:r w:rsidR="002D19C7" w:rsidRPr="005F67C6">
        <w:rPr>
          <w:color w:val="222222"/>
          <w:sz w:val="32"/>
          <w:szCs w:val="32"/>
          <w:shd w:val="clear" w:color="auto" w:fill="FFFFFF"/>
          <w:lang w:val="uk-UA"/>
        </w:rPr>
        <w:t>(</w:t>
      </w:r>
      <w:r w:rsidRPr="005F67C6">
        <w:rPr>
          <w:color w:val="222222"/>
          <w:sz w:val="32"/>
          <w:szCs w:val="32"/>
          <w:shd w:val="clear" w:color="auto" w:fill="FFFFFF"/>
          <w:lang w:val="uk-UA"/>
        </w:rPr>
        <w:t>«НК ЕКОСЕРВІС»</w:t>
      </w:r>
      <w:r w:rsidR="002D19C7" w:rsidRPr="005F67C6">
        <w:rPr>
          <w:color w:val="222222"/>
          <w:sz w:val="32"/>
          <w:szCs w:val="32"/>
          <w:shd w:val="clear" w:color="auto" w:fill="FFFFFF"/>
          <w:lang w:val="uk-UA"/>
        </w:rPr>
        <w:t>).</w:t>
      </w:r>
      <w:r w:rsidRPr="005F67C6">
        <w:rPr>
          <w:color w:val="222222"/>
          <w:sz w:val="32"/>
          <w:szCs w:val="32"/>
          <w:shd w:val="clear" w:color="auto" w:fill="FFFFFF"/>
          <w:lang w:val="uk-UA"/>
        </w:rPr>
        <w:t xml:space="preserve"> </w:t>
      </w:r>
    </w:p>
    <w:p w:rsidR="00A660FF" w:rsidRPr="005F67C6" w:rsidRDefault="00A660FF" w:rsidP="00ED1041">
      <w:pPr>
        <w:shd w:val="clear" w:color="auto" w:fill="FFFFFF"/>
        <w:ind w:firstLine="709"/>
        <w:jc w:val="both"/>
        <w:rPr>
          <w:sz w:val="32"/>
          <w:szCs w:val="32"/>
          <w:lang w:val="uk-UA"/>
        </w:rPr>
      </w:pPr>
      <w:r w:rsidRPr="005F67C6">
        <w:rPr>
          <w:sz w:val="32"/>
          <w:szCs w:val="32"/>
          <w:lang w:val="uk-UA"/>
        </w:rPr>
        <w:t xml:space="preserve">У </w:t>
      </w:r>
      <w:r w:rsidRPr="005F67C6">
        <w:rPr>
          <w:b/>
          <w:sz w:val="32"/>
          <w:szCs w:val="32"/>
          <w:lang w:val="uk-UA"/>
        </w:rPr>
        <w:t>галузі культури</w:t>
      </w:r>
      <w:r w:rsidRPr="005F67C6">
        <w:rPr>
          <w:sz w:val="32"/>
          <w:szCs w:val="32"/>
          <w:lang w:val="uk-UA"/>
        </w:rPr>
        <w:t xml:space="preserve"> протягом </w:t>
      </w:r>
      <w:r w:rsidR="005F67C6" w:rsidRPr="005F67C6">
        <w:rPr>
          <w:sz w:val="32"/>
          <w:szCs w:val="32"/>
          <w:lang w:val="uk-UA"/>
        </w:rPr>
        <w:t xml:space="preserve">червня </w:t>
      </w:r>
      <w:r w:rsidRPr="005F67C6">
        <w:rPr>
          <w:sz w:val="32"/>
          <w:szCs w:val="32"/>
          <w:lang w:val="uk-UA"/>
        </w:rPr>
        <w:t>поточного року проведено низку різноманітних культурно-мистецьких заходів з дотриманням карантинних вимог, в умовах яких робота обласних підвідомчих закладів проводилася з використанням можливостей соціальних медіа.</w:t>
      </w:r>
    </w:p>
    <w:p w:rsidR="007C19AB" w:rsidRPr="005F67C6" w:rsidRDefault="007C19AB" w:rsidP="00ED1041">
      <w:pPr>
        <w:ind w:firstLine="709"/>
        <w:contextualSpacing/>
        <w:jc w:val="both"/>
        <w:rPr>
          <w:sz w:val="32"/>
          <w:szCs w:val="32"/>
          <w:highlight w:val="yellow"/>
          <w:lang w:val="uk-UA"/>
        </w:rPr>
      </w:pPr>
    </w:p>
    <w:p w:rsidR="001D027C" w:rsidRPr="005F67C6" w:rsidRDefault="001D027C" w:rsidP="00ED1041">
      <w:pPr>
        <w:ind w:firstLine="709"/>
        <w:contextualSpacing/>
        <w:jc w:val="both"/>
        <w:rPr>
          <w:sz w:val="32"/>
          <w:szCs w:val="32"/>
          <w:lang w:val="uk-UA"/>
        </w:rPr>
      </w:pPr>
      <w:r w:rsidRPr="005F67C6">
        <w:rPr>
          <w:b/>
          <w:sz w:val="32"/>
          <w:szCs w:val="32"/>
          <w:lang w:val="uk-UA"/>
        </w:rPr>
        <w:t>2. Суспільно-політична ситуація в регіоні. Взаємодія місцевих органів виконавчої влади з об’єднаннями громадян                                    та політичними партіями.</w:t>
      </w:r>
    </w:p>
    <w:p w:rsidR="007C74AE" w:rsidRPr="005F67C6" w:rsidRDefault="007C74AE" w:rsidP="00ED1041">
      <w:pPr>
        <w:ind w:firstLine="709"/>
        <w:jc w:val="both"/>
        <w:rPr>
          <w:sz w:val="32"/>
          <w:szCs w:val="32"/>
          <w:lang w:val="uk-UA"/>
        </w:rPr>
      </w:pPr>
      <w:r w:rsidRPr="005F67C6">
        <w:rPr>
          <w:sz w:val="32"/>
          <w:szCs w:val="32"/>
          <w:lang w:val="uk-UA"/>
        </w:rPr>
        <w:t>Діяльність представників обласної влади спрямована на забезпечення соціально-економічного розвитку, здійснення державної політики сприяння розвитку громадянського суспільства та стабільної суспільно-політичної ситуації в регіоні.</w:t>
      </w:r>
    </w:p>
    <w:p w:rsidR="001D027C" w:rsidRPr="005F67C6" w:rsidRDefault="001D027C" w:rsidP="00ED1041">
      <w:pPr>
        <w:ind w:firstLine="709"/>
        <w:jc w:val="both"/>
        <w:rPr>
          <w:sz w:val="32"/>
          <w:szCs w:val="32"/>
          <w:lang w:val="uk-UA"/>
        </w:rPr>
      </w:pPr>
      <w:r w:rsidRPr="005F67C6">
        <w:rPr>
          <w:sz w:val="32"/>
          <w:szCs w:val="32"/>
          <w:lang w:val="uk-UA" w:eastAsia="uk-UA"/>
        </w:rPr>
        <w:t xml:space="preserve">Протягом </w:t>
      </w:r>
      <w:r w:rsidR="00AA1F2E" w:rsidRPr="005F67C6">
        <w:rPr>
          <w:sz w:val="32"/>
          <w:szCs w:val="32"/>
          <w:lang w:val="uk-UA" w:eastAsia="uk-UA"/>
        </w:rPr>
        <w:t xml:space="preserve">червня </w:t>
      </w:r>
      <w:r w:rsidRPr="005F67C6">
        <w:rPr>
          <w:sz w:val="32"/>
          <w:szCs w:val="32"/>
          <w:lang w:val="uk-UA" w:eastAsia="uk-UA"/>
        </w:rPr>
        <w:t xml:space="preserve">2021 року </w:t>
      </w:r>
      <w:r w:rsidRPr="005F67C6">
        <w:rPr>
          <w:sz w:val="32"/>
          <w:szCs w:val="32"/>
          <w:lang w:val="uk-UA"/>
        </w:rPr>
        <w:t xml:space="preserve">суспільно-політична ситуація в області залишалася стабільною. Суттєвих порушень порядку на території регіону не відбувалось. </w:t>
      </w:r>
    </w:p>
    <w:p w:rsidR="00AA1F2E" w:rsidRPr="005F67C6" w:rsidRDefault="006B369E" w:rsidP="00ED1041">
      <w:pPr>
        <w:ind w:firstLine="709"/>
        <w:jc w:val="both"/>
        <w:rPr>
          <w:sz w:val="32"/>
          <w:szCs w:val="32"/>
          <w:lang w:val="uk-UA"/>
        </w:rPr>
      </w:pPr>
      <w:r w:rsidRPr="005F67C6">
        <w:rPr>
          <w:sz w:val="32"/>
          <w:szCs w:val="32"/>
          <w:lang w:val="uk-UA"/>
        </w:rPr>
        <w:lastRenderedPageBreak/>
        <w:t xml:space="preserve">У </w:t>
      </w:r>
      <w:r w:rsidR="00FF3C40" w:rsidRPr="005F67C6">
        <w:rPr>
          <w:sz w:val="32"/>
          <w:szCs w:val="32"/>
          <w:lang w:val="uk-UA"/>
        </w:rPr>
        <w:t>червні</w:t>
      </w:r>
      <w:r w:rsidRPr="005F67C6">
        <w:rPr>
          <w:sz w:val="32"/>
          <w:szCs w:val="32"/>
          <w:lang w:val="uk-UA"/>
        </w:rPr>
        <w:t xml:space="preserve"> </w:t>
      </w:r>
      <w:r w:rsidR="00F772A0" w:rsidRPr="005F67C6">
        <w:rPr>
          <w:sz w:val="32"/>
          <w:szCs w:val="32"/>
          <w:lang w:val="uk-UA"/>
        </w:rPr>
        <w:t xml:space="preserve">голова </w:t>
      </w:r>
      <w:r w:rsidRPr="005F67C6">
        <w:rPr>
          <w:sz w:val="32"/>
          <w:szCs w:val="32"/>
          <w:lang w:val="uk-UA"/>
        </w:rPr>
        <w:t>обласної державної адміністрації</w:t>
      </w:r>
      <w:r w:rsidR="00F772A0" w:rsidRPr="005F67C6">
        <w:rPr>
          <w:sz w:val="32"/>
          <w:szCs w:val="32"/>
          <w:lang w:val="uk-UA"/>
        </w:rPr>
        <w:t xml:space="preserve"> С.Козир </w:t>
      </w:r>
      <w:r w:rsidR="00AA1F2E" w:rsidRPr="005F67C6">
        <w:rPr>
          <w:sz w:val="32"/>
          <w:szCs w:val="32"/>
          <w:lang w:val="uk-UA"/>
        </w:rPr>
        <w:t>проводив щотижневі наради на будівельному ма</w:t>
      </w:r>
      <w:r w:rsidR="00FF3C40" w:rsidRPr="005F67C6">
        <w:rPr>
          <w:sz w:val="32"/>
          <w:szCs w:val="32"/>
          <w:lang w:val="uk-UA"/>
        </w:rPr>
        <w:t>йда</w:t>
      </w:r>
      <w:r w:rsidR="00AA1F2E" w:rsidRPr="005F67C6">
        <w:rPr>
          <w:sz w:val="32"/>
          <w:szCs w:val="32"/>
          <w:lang w:val="uk-UA"/>
        </w:rPr>
        <w:t>нчику шляхопроводу ХБК</w:t>
      </w:r>
      <w:r w:rsidR="00FF3C40" w:rsidRPr="005F67C6">
        <w:rPr>
          <w:sz w:val="32"/>
          <w:szCs w:val="32"/>
          <w:lang w:val="uk-UA"/>
        </w:rPr>
        <w:t xml:space="preserve"> </w:t>
      </w:r>
      <w:r w:rsidR="00AA1F2E" w:rsidRPr="005F67C6">
        <w:rPr>
          <w:sz w:val="32"/>
          <w:szCs w:val="32"/>
          <w:lang w:val="uk-UA"/>
        </w:rPr>
        <w:t>-</w:t>
      </w:r>
      <w:r w:rsidR="00FF3C40" w:rsidRPr="005F67C6">
        <w:rPr>
          <w:sz w:val="32"/>
          <w:szCs w:val="32"/>
          <w:lang w:val="uk-UA"/>
        </w:rPr>
        <w:t xml:space="preserve"> </w:t>
      </w:r>
      <w:r w:rsidR="00AA1F2E" w:rsidRPr="005F67C6">
        <w:rPr>
          <w:sz w:val="32"/>
          <w:szCs w:val="32"/>
          <w:lang w:val="uk-UA"/>
        </w:rPr>
        <w:t>Таврі</w:t>
      </w:r>
      <w:r w:rsidR="00FF3C40" w:rsidRPr="005F67C6">
        <w:rPr>
          <w:sz w:val="32"/>
          <w:szCs w:val="32"/>
          <w:lang w:val="uk-UA"/>
        </w:rPr>
        <w:t>йський</w:t>
      </w:r>
      <w:r w:rsidR="00AA1F2E" w:rsidRPr="005F67C6">
        <w:rPr>
          <w:sz w:val="32"/>
          <w:szCs w:val="32"/>
          <w:lang w:val="uk-UA"/>
        </w:rPr>
        <w:t xml:space="preserve"> з питань завершення будівництва першо</w:t>
      </w:r>
      <w:r w:rsidR="00FF3C40" w:rsidRPr="005F67C6">
        <w:rPr>
          <w:sz w:val="32"/>
          <w:szCs w:val="32"/>
          <w:lang w:val="uk-UA"/>
        </w:rPr>
        <w:t xml:space="preserve">ї </w:t>
      </w:r>
      <w:r w:rsidR="00AA1F2E" w:rsidRPr="005F67C6">
        <w:rPr>
          <w:sz w:val="32"/>
          <w:szCs w:val="32"/>
          <w:lang w:val="uk-UA"/>
        </w:rPr>
        <w:t xml:space="preserve">черги. </w:t>
      </w:r>
    </w:p>
    <w:p w:rsidR="00AA1F2E" w:rsidRPr="005F67C6" w:rsidRDefault="00FF3C40" w:rsidP="00ED1041">
      <w:pPr>
        <w:ind w:firstLine="709"/>
        <w:jc w:val="both"/>
        <w:rPr>
          <w:sz w:val="32"/>
          <w:szCs w:val="32"/>
          <w:lang w:val="uk-UA"/>
        </w:rPr>
      </w:pPr>
      <w:r w:rsidRPr="005F67C6">
        <w:rPr>
          <w:sz w:val="32"/>
          <w:szCs w:val="32"/>
          <w:lang w:val="uk-UA"/>
        </w:rPr>
        <w:t>На початку червня</w:t>
      </w:r>
      <w:r w:rsidR="00AA1F2E" w:rsidRPr="005F67C6">
        <w:rPr>
          <w:sz w:val="32"/>
          <w:szCs w:val="32"/>
          <w:lang w:val="uk-UA"/>
        </w:rPr>
        <w:t xml:space="preserve"> відбувся публічний звіт голови </w:t>
      </w:r>
      <w:r w:rsidRPr="005F67C6">
        <w:rPr>
          <w:sz w:val="32"/>
          <w:szCs w:val="32"/>
          <w:lang w:val="uk-UA"/>
        </w:rPr>
        <w:t>обласної державної адміністрації</w:t>
      </w:r>
      <w:r w:rsidR="00AA1F2E" w:rsidRPr="005F67C6">
        <w:rPr>
          <w:sz w:val="32"/>
          <w:szCs w:val="32"/>
          <w:lang w:val="uk-UA"/>
        </w:rPr>
        <w:t xml:space="preserve"> С.Козиря за 100 днів роботи на посаді, під час якого він поінформував про перші результати роботи і плани на майбутнє. Також </w:t>
      </w:r>
      <w:r w:rsidRPr="005F67C6">
        <w:rPr>
          <w:sz w:val="32"/>
          <w:szCs w:val="32"/>
          <w:lang w:val="uk-UA"/>
        </w:rPr>
        <w:t>він</w:t>
      </w:r>
      <w:r w:rsidR="00AA1F2E" w:rsidRPr="005F67C6">
        <w:rPr>
          <w:sz w:val="32"/>
          <w:szCs w:val="32"/>
          <w:lang w:val="uk-UA"/>
        </w:rPr>
        <w:t xml:space="preserve"> наголосив, що реалізація національної програми Президента України </w:t>
      </w:r>
      <w:r w:rsidR="00C747F7" w:rsidRPr="005F67C6">
        <w:rPr>
          <w:sz w:val="32"/>
          <w:szCs w:val="32"/>
          <w:lang w:val="uk-UA"/>
        </w:rPr>
        <w:t xml:space="preserve">В.Зеленського </w:t>
      </w:r>
      <w:r w:rsidR="00AA1F2E" w:rsidRPr="005F67C6">
        <w:rPr>
          <w:sz w:val="32"/>
          <w:szCs w:val="32"/>
          <w:lang w:val="uk-UA"/>
        </w:rPr>
        <w:t xml:space="preserve">«Велике будівництво», боротьба із поширенням пандемії коронавірусу на Херсонщині, розвиток туризму, інфраструктури та залучення інвестицій </w:t>
      </w:r>
      <w:r w:rsidRPr="005F67C6">
        <w:rPr>
          <w:sz w:val="32"/>
          <w:szCs w:val="32"/>
          <w:lang w:val="uk-UA"/>
        </w:rPr>
        <w:t>–</w:t>
      </w:r>
      <w:r w:rsidR="00AA1F2E" w:rsidRPr="005F67C6">
        <w:rPr>
          <w:sz w:val="32"/>
          <w:szCs w:val="32"/>
          <w:lang w:val="uk-UA"/>
        </w:rPr>
        <w:t xml:space="preserve"> стали першочерговими питаннями </w:t>
      </w:r>
      <w:r w:rsidRPr="005F67C6">
        <w:rPr>
          <w:sz w:val="32"/>
          <w:szCs w:val="32"/>
          <w:lang w:val="uk-UA"/>
        </w:rPr>
        <w:t xml:space="preserve">перебування </w:t>
      </w:r>
      <w:r w:rsidR="005F67C6" w:rsidRPr="005F67C6">
        <w:rPr>
          <w:sz w:val="32"/>
          <w:szCs w:val="32"/>
          <w:lang w:val="uk-UA"/>
        </w:rPr>
        <w:t xml:space="preserve">його </w:t>
      </w:r>
      <w:r w:rsidRPr="005F67C6">
        <w:rPr>
          <w:sz w:val="32"/>
          <w:szCs w:val="32"/>
          <w:lang w:val="uk-UA"/>
        </w:rPr>
        <w:t xml:space="preserve">на </w:t>
      </w:r>
      <w:r w:rsidR="00AA1F2E" w:rsidRPr="005F67C6">
        <w:rPr>
          <w:sz w:val="32"/>
          <w:szCs w:val="32"/>
          <w:lang w:val="uk-UA"/>
        </w:rPr>
        <w:t xml:space="preserve">посаді голови Херсонської </w:t>
      </w:r>
      <w:r w:rsidRPr="005F67C6">
        <w:rPr>
          <w:sz w:val="32"/>
          <w:szCs w:val="32"/>
          <w:lang w:val="uk-UA"/>
        </w:rPr>
        <w:t>обласної державної адміністрації</w:t>
      </w:r>
      <w:r w:rsidR="00AA1F2E" w:rsidRPr="005F67C6">
        <w:rPr>
          <w:sz w:val="32"/>
          <w:szCs w:val="32"/>
          <w:lang w:val="uk-UA"/>
        </w:rPr>
        <w:t>.</w:t>
      </w:r>
    </w:p>
    <w:p w:rsidR="00AA1F2E" w:rsidRPr="005F67C6" w:rsidRDefault="00C747F7" w:rsidP="00ED1041">
      <w:pPr>
        <w:ind w:firstLine="709"/>
        <w:jc w:val="both"/>
        <w:rPr>
          <w:sz w:val="32"/>
          <w:szCs w:val="32"/>
          <w:lang w:val="uk-UA"/>
        </w:rPr>
      </w:pPr>
      <w:r w:rsidRPr="005F67C6">
        <w:rPr>
          <w:sz w:val="32"/>
          <w:szCs w:val="32"/>
          <w:lang w:val="uk-UA"/>
        </w:rPr>
        <w:t>Також г</w:t>
      </w:r>
      <w:r w:rsidR="00AA1F2E" w:rsidRPr="005F67C6">
        <w:rPr>
          <w:sz w:val="32"/>
          <w:szCs w:val="32"/>
          <w:lang w:val="uk-UA"/>
        </w:rPr>
        <w:t xml:space="preserve">олова </w:t>
      </w:r>
      <w:r w:rsidRPr="005F67C6">
        <w:rPr>
          <w:sz w:val="32"/>
          <w:szCs w:val="32"/>
          <w:lang w:val="uk-UA"/>
        </w:rPr>
        <w:t xml:space="preserve">обласної державної адміністрації </w:t>
      </w:r>
      <w:r w:rsidR="00AA1F2E" w:rsidRPr="005F67C6">
        <w:rPr>
          <w:sz w:val="32"/>
          <w:szCs w:val="32"/>
          <w:lang w:val="uk-UA"/>
        </w:rPr>
        <w:t>С.Козир ознайомився з роботою швейної фабрики «ВіД»</w:t>
      </w:r>
      <w:r w:rsidRPr="005F67C6">
        <w:rPr>
          <w:sz w:val="32"/>
          <w:szCs w:val="32"/>
          <w:lang w:val="uk-UA"/>
        </w:rPr>
        <w:t xml:space="preserve"> (</w:t>
      </w:r>
      <w:r w:rsidR="00AA1F2E" w:rsidRPr="005F67C6">
        <w:rPr>
          <w:sz w:val="32"/>
          <w:szCs w:val="32"/>
          <w:lang w:val="uk-UA"/>
        </w:rPr>
        <w:t>швейною, вишивальною і закрійною дільницями</w:t>
      </w:r>
      <w:r w:rsidRPr="005F67C6">
        <w:rPr>
          <w:sz w:val="32"/>
          <w:szCs w:val="32"/>
          <w:lang w:val="uk-UA"/>
        </w:rPr>
        <w:t>)</w:t>
      </w:r>
      <w:r w:rsidR="00AA1F2E" w:rsidRPr="005F67C6">
        <w:rPr>
          <w:sz w:val="32"/>
          <w:szCs w:val="32"/>
          <w:lang w:val="uk-UA"/>
        </w:rPr>
        <w:t xml:space="preserve">, з продукцією, що виготовляється, та </w:t>
      </w:r>
      <w:r w:rsidRPr="005F67C6">
        <w:rPr>
          <w:sz w:val="32"/>
          <w:szCs w:val="32"/>
          <w:lang w:val="uk-UA"/>
        </w:rPr>
        <w:t>перспективами</w:t>
      </w:r>
      <w:r w:rsidR="00AA1F2E" w:rsidRPr="005F67C6">
        <w:rPr>
          <w:sz w:val="32"/>
          <w:szCs w:val="32"/>
          <w:lang w:val="uk-UA"/>
        </w:rPr>
        <w:t xml:space="preserve"> розвитку підприємства. </w:t>
      </w:r>
    </w:p>
    <w:p w:rsidR="00AA1F2E" w:rsidRPr="005F67C6" w:rsidRDefault="00C747F7" w:rsidP="00ED1041">
      <w:pPr>
        <w:ind w:firstLine="709"/>
        <w:jc w:val="both"/>
        <w:rPr>
          <w:sz w:val="32"/>
          <w:szCs w:val="32"/>
          <w:lang w:val="uk-UA"/>
        </w:rPr>
      </w:pPr>
      <w:r w:rsidRPr="005F67C6">
        <w:rPr>
          <w:sz w:val="32"/>
          <w:szCs w:val="32"/>
          <w:lang w:val="uk-UA"/>
        </w:rPr>
        <w:t>Крім того, з</w:t>
      </w:r>
      <w:r w:rsidR="00AA1F2E" w:rsidRPr="005F67C6">
        <w:rPr>
          <w:sz w:val="32"/>
          <w:szCs w:val="32"/>
          <w:lang w:val="uk-UA"/>
        </w:rPr>
        <w:t xml:space="preserve">а участю голови </w:t>
      </w:r>
      <w:r w:rsidRPr="005F67C6">
        <w:rPr>
          <w:sz w:val="32"/>
          <w:szCs w:val="32"/>
          <w:lang w:val="uk-UA"/>
        </w:rPr>
        <w:t>обласної державної адміністрації</w:t>
      </w:r>
      <w:r w:rsidR="00AA1F2E" w:rsidRPr="005F67C6">
        <w:rPr>
          <w:sz w:val="32"/>
          <w:szCs w:val="32"/>
          <w:lang w:val="uk-UA"/>
        </w:rPr>
        <w:t xml:space="preserve"> С.Козиря, голови облради О.Самойленка та представників територіальних громад відбувся форум «Співпраця громад області заради розвитку освіти Херсонщини»</w:t>
      </w:r>
      <w:r w:rsidRPr="005F67C6">
        <w:rPr>
          <w:sz w:val="32"/>
          <w:szCs w:val="32"/>
          <w:lang w:val="uk-UA"/>
        </w:rPr>
        <w:t>, з</w:t>
      </w:r>
      <w:r w:rsidR="00AA1F2E" w:rsidRPr="005F67C6">
        <w:rPr>
          <w:sz w:val="32"/>
          <w:szCs w:val="32"/>
          <w:lang w:val="uk-UA"/>
        </w:rPr>
        <w:t xml:space="preserve">а результатами обговорення </w:t>
      </w:r>
      <w:r w:rsidRPr="005F67C6">
        <w:rPr>
          <w:sz w:val="32"/>
          <w:szCs w:val="32"/>
          <w:lang w:val="uk-UA"/>
        </w:rPr>
        <w:t xml:space="preserve">якого </w:t>
      </w:r>
      <w:r w:rsidR="00AA1F2E" w:rsidRPr="005F67C6">
        <w:rPr>
          <w:sz w:val="32"/>
          <w:szCs w:val="32"/>
          <w:lang w:val="uk-UA"/>
        </w:rPr>
        <w:t>було ухвалено спільну резолюцію учасників форуму.</w:t>
      </w:r>
    </w:p>
    <w:p w:rsidR="00C747F7" w:rsidRPr="005F67C6" w:rsidRDefault="00AA1F2E" w:rsidP="00ED1041">
      <w:pPr>
        <w:ind w:firstLine="709"/>
        <w:jc w:val="both"/>
        <w:rPr>
          <w:sz w:val="32"/>
          <w:szCs w:val="32"/>
          <w:lang w:val="uk-UA"/>
        </w:rPr>
      </w:pPr>
      <w:r w:rsidRPr="005F67C6">
        <w:rPr>
          <w:sz w:val="32"/>
          <w:szCs w:val="32"/>
          <w:lang w:val="uk-UA"/>
        </w:rPr>
        <w:t xml:space="preserve">У Бериславському районі С.Козир представив нову голову </w:t>
      </w:r>
      <w:r w:rsidR="00C747F7" w:rsidRPr="005F67C6">
        <w:rPr>
          <w:sz w:val="32"/>
          <w:szCs w:val="32"/>
          <w:lang w:val="uk-UA"/>
        </w:rPr>
        <w:t xml:space="preserve">районної державної адміністрації </w:t>
      </w:r>
      <w:r w:rsidRPr="005F67C6">
        <w:rPr>
          <w:sz w:val="32"/>
          <w:szCs w:val="32"/>
          <w:lang w:val="uk-UA"/>
        </w:rPr>
        <w:t>О.Сидоренко</w:t>
      </w:r>
      <w:r w:rsidR="00C747F7" w:rsidRPr="005F67C6">
        <w:rPr>
          <w:sz w:val="32"/>
          <w:szCs w:val="32"/>
          <w:lang w:val="uk-UA"/>
        </w:rPr>
        <w:t>, я</w:t>
      </w:r>
      <w:r w:rsidRPr="005F67C6">
        <w:rPr>
          <w:sz w:val="32"/>
          <w:szCs w:val="32"/>
          <w:lang w:val="uk-UA"/>
        </w:rPr>
        <w:t>ку призначив розпорядженням від 27</w:t>
      </w:r>
      <w:r w:rsidR="00C747F7" w:rsidRPr="005F67C6">
        <w:rPr>
          <w:sz w:val="32"/>
          <w:szCs w:val="32"/>
          <w:lang w:val="uk-UA"/>
        </w:rPr>
        <w:t xml:space="preserve"> травня </w:t>
      </w:r>
      <w:r w:rsidRPr="005F67C6">
        <w:rPr>
          <w:sz w:val="32"/>
          <w:szCs w:val="32"/>
          <w:lang w:val="uk-UA"/>
        </w:rPr>
        <w:t xml:space="preserve">2021 </w:t>
      </w:r>
      <w:r w:rsidR="00C747F7" w:rsidRPr="005F67C6">
        <w:rPr>
          <w:sz w:val="32"/>
          <w:szCs w:val="32"/>
          <w:lang w:val="uk-UA"/>
        </w:rPr>
        <w:t xml:space="preserve">року </w:t>
      </w:r>
      <w:r w:rsidRPr="005F67C6">
        <w:rPr>
          <w:sz w:val="32"/>
          <w:szCs w:val="32"/>
          <w:lang w:val="uk-UA"/>
        </w:rPr>
        <w:t xml:space="preserve">Президент України В.Зеленський. </w:t>
      </w:r>
      <w:r w:rsidR="00C747F7" w:rsidRPr="005F67C6">
        <w:rPr>
          <w:sz w:val="32"/>
          <w:szCs w:val="32"/>
          <w:lang w:val="uk-UA"/>
        </w:rPr>
        <w:t>П</w:t>
      </w:r>
      <w:r w:rsidRPr="005F67C6">
        <w:rPr>
          <w:sz w:val="32"/>
          <w:szCs w:val="32"/>
          <w:lang w:val="uk-UA"/>
        </w:rPr>
        <w:t xml:space="preserve">ід час візиту </w:t>
      </w:r>
      <w:r w:rsidR="00C747F7" w:rsidRPr="005F67C6">
        <w:rPr>
          <w:sz w:val="32"/>
          <w:szCs w:val="32"/>
          <w:lang w:val="uk-UA"/>
        </w:rPr>
        <w:t xml:space="preserve">С.Козир </w:t>
      </w:r>
      <w:r w:rsidRPr="005F67C6">
        <w:rPr>
          <w:sz w:val="32"/>
          <w:szCs w:val="32"/>
          <w:lang w:val="uk-UA"/>
        </w:rPr>
        <w:t xml:space="preserve">відвідав Бериславську </w:t>
      </w:r>
      <w:r w:rsidR="00C747F7" w:rsidRPr="005F67C6">
        <w:rPr>
          <w:sz w:val="32"/>
          <w:szCs w:val="32"/>
          <w:lang w:val="uk-UA"/>
        </w:rPr>
        <w:t>ц</w:t>
      </w:r>
      <w:r w:rsidRPr="005F67C6">
        <w:rPr>
          <w:sz w:val="32"/>
          <w:szCs w:val="32"/>
          <w:lang w:val="uk-UA"/>
        </w:rPr>
        <w:t>ентральну районну лікарню</w:t>
      </w:r>
      <w:r w:rsidR="00C747F7" w:rsidRPr="005F67C6">
        <w:rPr>
          <w:sz w:val="32"/>
          <w:szCs w:val="32"/>
          <w:lang w:val="uk-UA"/>
        </w:rPr>
        <w:t>,</w:t>
      </w:r>
      <w:r w:rsidRPr="005F67C6">
        <w:rPr>
          <w:sz w:val="32"/>
          <w:szCs w:val="32"/>
          <w:lang w:val="uk-UA"/>
        </w:rPr>
        <w:t xml:space="preserve"> де відкри</w:t>
      </w:r>
      <w:r w:rsidR="00C747F7" w:rsidRPr="005F67C6">
        <w:rPr>
          <w:sz w:val="32"/>
          <w:szCs w:val="32"/>
          <w:lang w:val="uk-UA"/>
        </w:rPr>
        <w:t>то</w:t>
      </w:r>
      <w:r w:rsidRPr="005F67C6">
        <w:rPr>
          <w:sz w:val="32"/>
          <w:szCs w:val="32"/>
          <w:lang w:val="uk-UA"/>
        </w:rPr>
        <w:t xml:space="preserve"> філію гемодіалізу.</w:t>
      </w:r>
      <w:r w:rsidR="00C747F7" w:rsidRPr="005F67C6">
        <w:rPr>
          <w:sz w:val="32"/>
          <w:szCs w:val="32"/>
          <w:lang w:val="uk-UA"/>
        </w:rPr>
        <w:t xml:space="preserve"> </w:t>
      </w:r>
    </w:p>
    <w:p w:rsidR="00C747F7" w:rsidRPr="005F67C6" w:rsidRDefault="00C747F7" w:rsidP="00ED1041">
      <w:pPr>
        <w:ind w:firstLine="709"/>
        <w:jc w:val="both"/>
        <w:rPr>
          <w:sz w:val="32"/>
          <w:szCs w:val="32"/>
          <w:lang w:val="uk-UA"/>
        </w:rPr>
      </w:pPr>
      <w:r w:rsidRPr="005F67C6">
        <w:rPr>
          <w:sz w:val="32"/>
          <w:szCs w:val="32"/>
          <w:lang w:val="uk-UA"/>
        </w:rPr>
        <w:t xml:space="preserve">У червні в с.Стрілковому на Арабатській стрілці за участю понад 600 учасників із 15 країн світу відбувся I Мiжнapoдний iнвecтицiйний форум «Південна cтpaтeгiя poзвитку» під патронатом Президента України В.Зеленського та голів п’яти обласних державних адміністрацій за підтримки Агентства США з міжнародного розвитку (USAID). </w:t>
      </w:r>
    </w:p>
    <w:p w:rsidR="00AA1F2E" w:rsidRPr="005F67C6" w:rsidRDefault="005F67C6" w:rsidP="00ED1041">
      <w:pPr>
        <w:ind w:firstLine="709"/>
        <w:jc w:val="both"/>
        <w:rPr>
          <w:sz w:val="32"/>
          <w:szCs w:val="32"/>
          <w:lang w:val="uk-UA"/>
        </w:rPr>
      </w:pPr>
      <w:r w:rsidRPr="005F67C6">
        <w:rPr>
          <w:sz w:val="32"/>
          <w:szCs w:val="32"/>
          <w:lang w:val="uk-UA"/>
        </w:rPr>
        <w:t xml:space="preserve">Також </w:t>
      </w:r>
      <w:r w:rsidR="00AA1F2E" w:rsidRPr="005F67C6">
        <w:rPr>
          <w:sz w:val="32"/>
          <w:szCs w:val="32"/>
          <w:lang w:val="uk-UA"/>
        </w:rPr>
        <w:t xml:space="preserve">Херсонщину з робочими візитами відвідали представник Уповноваженого з дотримання рівних прав і свобод В.Іванкевич, представниця Уповноваженого ВРУ щодо дотримання прав жителів АР Крим і м.Севастополь І.Веригіна, Надзвичайний та Повноважний Послом Швейцарії в Україні Клодом Вільд, представник Фонду </w:t>
      </w:r>
      <w:r w:rsidR="00AA1F2E" w:rsidRPr="005F67C6">
        <w:rPr>
          <w:sz w:val="32"/>
          <w:szCs w:val="32"/>
          <w:lang w:val="uk-UA"/>
        </w:rPr>
        <w:lastRenderedPageBreak/>
        <w:t>Народонаселення ООН в Україні - UNFPA Ukraine Хайме Надаль</w:t>
      </w:r>
      <w:r w:rsidR="00C747F7" w:rsidRPr="005F67C6">
        <w:rPr>
          <w:sz w:val="32"/>
          <w:szCs w:val="32"/>
          <w:lang w:val="uk-UA"/>
        </w:rPr>
        <w:t>, які</w:t>
      </w:r>
      <w:r w:rsidR="00AA1F2E" w:rsidRPr="005F67C6">
        <w:rPr>
          <w:sz w:val="32"/>
          <w:szCs w:val="32"/>
          <w:lang w:val="uk-UA"/>
        </w:rPr>
        <w:t xml:space="preserve"> зустрілися з керівництвом області.</w:t>
      </w:r>
    </w:p>
    <w:p w:rsidR="00AA1F2E" w:rsidRPr="005F67C6" w:rsidRDefault="00AA1F2E" w:rsidP="00ED1041">
      <w:pPr>
        <w:ind w:firstLine="709"/>
        <w:jc w:val="both"/>
        <w:rPr>
          <w:sz w:val="32"/>
          <w:szCs w:val="32"/>
          <w:lang w:val="uk-UA"/>
        </w:rPr>
      </w:pPr>
      <w:r w:rsidRPr="005F67C6">
        <w:rPr>
          <w:sz w:val="32"/>
          <w:szCs w:val="32"/>
          <w:lang w:val="uk-UA"/>
        </w:rPr>
        <w:t>З 07</w:t>
      </w:r>
      <w:r w:rsidR="00C747F7" w:rsidRPr="005F67C6">
        <w:rPr>
          <w:sz w:val="32"/>
          <w:szCs w:val="32"/>
          <w:lang w:val="uk-UA"/>
        </w:rPr>
        <w:t xml:space="preserve"> червня </w:t>
      </w:r>
      <w:r w:rsidRPr="005F67C6">
        <w:rPr>
          <w:sz w:val="32"/>
          <w:szCs w:val="32"/>
          <w:lang w:val="uk-UA"/>
        </w:rPr>
        <w:t>2021</w:t>
      </w:r>
      <w:r w:rsidR="00C747F7" w:rsidRPr="005F67C6">
        <w:rPr>
          <w:sz w:val="32"/>
          <w:szCs w:val="32"/>
          <w:lang w:val="uk-UA"/>
        </w:rPr>
        <w:t xml:space="preserve"> року</w:t>
      </w:r>
      <w:r w:rsidRPr="005F67C6">
        <w:rPr>
          <w:sz w:val="32"/>
          <w:szCs w:val="32"/>
          <w:lang w:val="uk-UA"/>
        </w:rPr>
        <w:t xml:space="preserve"> о 08.00 тимчасово припинив роботу</w:t>
      </w:r>
      <w:r w:rsidR="00C747F7" w:rsidRPr="005F67C6">
        <w:rPr>
          <w:sz w:val="32"/>
          <w:szCs w:val="32"/>
          <w:lang w:val="uk-UA"/>
        </w:rPr>
        <w:t xml:space="preserve">              </w:t>
      </w:r>
      <w:r w:rsidRPr="005F67C6">
        <w:rPr>
          <w:sz w:val="32"/>
          <w:szCs w:val="32"/>
          <w:lang w:val="uk-UA"/>
        </w:rPr>
        <w:t xml:space="preserve"> КПВВ «Чаплинка» y зв’язку з пpовeдeнням peмонтниx pобіт інфpаcтpyктypи пропускного пункту. У штатному режимі працю</w:t>
      </w:r>
      <w:r w:rsidR="005F67C6" w:rsidRPr="005F67C6">
        <w:rPr>
          <w:sz w:val="32"/>
          <w:szCs w:val="32"/>
          <w:lang w:val="uk-UA"/>
        </w:rPr>
        <w:t>ю</w:t>
      </w:r>
      <w:r w:rsidRPr="005F67C6">
        <w:rPr>
          <w:sz w:val="32"/>
          <w:szCs w:val="32"/>
          <w:lang w:val="uk-UA"/>
        </w:rPr>
        <w:t>ть КПВВ «Чонгар» та «Каланчак».</w:t>
      </w:r>
    </w:p>
    <w:p w:rsidR="00AA1F2E" w:rsidRPr="005F67C6" w:rsidRDefault="00C747F7" w:rsidP="00ED1041">
      <w:pPr>
        <w:ind w:firstLine="709"/>
        <w:jc w:val="both"/>
        <w:rPr>
          <w:sz w:val="32"/>
          <w:szCs w:val="32"/>
          <w:lang w:val="uk-UA"/>
        </w:rPr>
      </w:pPr>
      <w:r w:rsidRPr="005F67C6">
        <w:rPr>
          <w:sz w:val="32"/>
          <w:szCs w:val="32"/>
          <w:lang w:val="uk-UA"/>
        </w:rPr>
        <w:t>Також п</w:t>
      </w:r>
      <w:r w:rsidR="00AA1F2E" w:rsidRPr="005F67C6">
        <w:rPr>
          <w:sz w:val="32"/>
          <w:szCs w:val="32"/>
          <w:lang w:val="uk-UA"/>
        </w:rPr>
        <w:t>ід час звітного періоду представлено нового командира військової частини 3056, ним став підполковник Р.Кузьміч.</w:t>
      </w:r>
    </w:p>
    <w:p w:rsidR="00AA1F2E" w:rsidRPr="005F67C6" w:rsidRDefault="00C747F7" w:rsidP="00ED1041">
      <w:pPr>
        <w:ind w:firstLine="709"/>
        <w:jc w:val="both"/>
        <w:rPr>
          <w:sz w:val="32"/>
          <w:szCs w:val="32"/>
          <w:lang w:val="uk-UA"/>
        </w:rPr>
      </w:pPr>
      <w:r w:rsidRPr="005F67C6">
        <w:rPr>
          <w:sz w:val="32"/>
          <w:szCs w:val="32"/>
          <w:lang w:val="uk-UA"/>
        </w:rPr>
        <w:t>У</w:t>
      </w:r>
      <w:r w:rsidR="00AA1F2E" w:rsidRPr="005F67C6">
        <w:rPr>
          <w:sz w:val="32"/>
          <w:szCs w:val="32"/>
          <w:lang w:val="uk-UA"/>
        </w:rPr>
        <w:t xml:space="preserve"> населених пунктах області відбулися заходи до Дня скорботи і вшанування пам’яті жертв війни в Україні, Дня кримськотатарського прапора, Дня Конституції України, а також професійних свят.</w:t>
      </w:r>
    </w:p>
    <w:p w:rsidR="005F67C6" w:rsidRPr="005F67C6" w:rsidRDefault="005F67C6" w:rsidP="00ED1041">
      <w:pPr>
        <w:ind w:firstLine="709"/>
        <w:jc w:val="both"/>
        <w:rPr>
          <w:sz w:val="32"/>
          <w:szCs w:val="32"/>
          <w:lang w:val="uk-UA"/>
        </w:rPr>
      </w:pPr>
    </w:p>
    <w:p w:rsidR="001D027C" w:rsidRPr="005F67C6" w:rsidRDefault="001D027C" w:rsidP="00ED1041">
      <w:pPr>
        <w:ind w:firstLine="709"/>
        <w:jc w:val="both"/>
        <w:rPr>
          <w:b/>
          <w:sz w:val="32"/>
          <w:szCs w:val="32"/>
          <w:lang w:val="uk-UA"/>
        </w:rPr>
      </w:pPr>
      <w:r w:rsidRPr="005F67C6">
        <w:rPr>
          <w:b/>
          <w:sz w:val="32"/>
          <w:szCs w:val="32"/>
          <w:lang w:val="uk-UA"/>
        </w:rPr>
        <w:t>3. Організаційно-правові питання місцевих державних адміністрацій.</w:t>
      </w:r>
    </w:p>
    <w:p w:rsidR="001D027C" w:rsidRPr="005F67C6" w:rsidRDefault="001D027C" w:rsidP="00ED1041">
      <w:pPr>
        <w:ind w:firstLine="709"/>
        <w:jc w:val="both"/>
        <w:rPr>
          <w:sz w:val="32"/>
          <w:szCs w:val="32"/>
          <w:lang w:val="uk-UA"/>
        </w:rPr>
      </w:pPr>
      <w:r w:rsidRPr="005F67C6">
        <w:rPr>
          <w:sz w:val="32"/>
          <w:szCs w:val="32"/>
          <w:lang w:val="uk-UA"/>
        </w:rPr>
        <w:t xml:space="preserve">Станом на 01 </w:t>
      </w:r>
      <w:r w:rsidR="00D836FF" w:rsidRPr="005F67C6">
        <w:rPr>
          <w:sz w:val="32"/>
          <w:szCs w:val="32"/>
          <w:lang w:val="uk-UA"/>
        </w:rPr>
        <w:t>липня</w:t>
      </w:r>
      <w:r w:rsidRPr="005F67C6">
        <w:rPr>
          <w:sz w:val="32"/>
          <w:szCs w:val="32"/>
          <w:lang w:val="uk-UA"/>
        </w:rPr>
        <w:t xml:space="preserve"> 2021 року в області працюють:</w:t>
      </w:r>
    </w:p>
    <w:p w:rsidR="00D836FF" w:rsidRPr="005F67C6" w:rsidRDefault="00D836FF" w:rsidP="00ED1041">
      <w:pPr>
        <w:ind w:firstLine="709"/>
        <w:jc w:val="both"/>
        <w:rPr>
          <w:sz w:val="32"/>
          <w:szCs w:val="32"/>
          <w:lang w:val="uk-UA"/>
        </w:rPr>
      </w:pPr>
      <w:r w:rsidRPr="005F67C6">
        <w:rPr>
          <w:sz w:val="32"/>
          <w:szCs w:val="32"/>
          <w:lang w:val="uk-UA"/>
        </w:rPr>
        <w:t>- перший заступник голови обласної державної адміністрації;</w:t>
      </w:r>
    </w:p>
    <w:p w:rsidR="001D027C" w:rsidRPr="005F67C6" w:rsidRDefault="001D027C" w:rsidP="00ED1041">
      <w:pPr>
        <w:ind w:firstLine="709"/>
        <w:jc w:val="both"/>
        <w:rPr>
          <w:sz w:val="32"/>
          <w:szCs w:val="32"/>
          <w:lang w:val="uk-UA"/>
        </w:rPr>
      </w:pPr>
      <w:r w:rsidRPr="005F67C6">
        <w:rPr>
          <w:sz w:val="32"/>
          <w:szCs w:val="32"/>
          <w:lang w:val="uk-UA"/>
        </w:rPr>
        <w:t xml:space="preserve">- </w:t>
      </w:r>
      <w:r w:rsidR="00D836FF" w:rsidRPr="005F67C6">
        <w:rPr>
          <w:sz w:val="32"/>
          <w:szCs w:val="32"/>
          <w:lang w:val="uk-UA"/>
        </w:rPr>
        <w:t>2</w:t>
      </w:r>
      <w:r w:rsidRPr="005F67C6">
        <w:rPr>
          <w:sz w:val="32"/>
          <w:szCs w:val="32"/>
          <w:lang w:val="uk-UA"/>
        </w:rPr>
        <w:t xml:space="preserve"> заступники голови обласної державної адміністрації;</w:t>
      </w:r>
    </w:p>
    <w:p w:rsidR="008D55B4" w:rsidRPr="005F67C6" w:rsidRDefault="008D55B4" w:rsidP="00ED1041">
      <w:pPr>
        <w:ind w:firstLine="709"/>
        <w:jc w:val="both"/>
        <w:rPr>
          <w:sz w:val="32"/>
          <w:szCs w:val="32"/>
          <w:lang w:val="uk-UA"/>
        </w:rPr>
      </w:pPr>
      <w:r w:rsidRPr="005F67C6">
        <w:rPr>
          <w:sz w:val="32"/>
          <w:szCs w:val="32"/>
          <w:lang w:val="uk-UA"/>
        </w:rPr>
        <w:t>- керівник апарату обласної державної адміністрації;</w:t>
      </w:r>
    </w:p>
    <w:p w:rsidR="001D027C" w:rsidRPr="005F67C6" w:rsidRDefault="001D027C" w:rsidP="00ED1041">
      <w:pPr>
        <w:widowControl w:val="0"/>
        <w:ind w:firstLine="709"/>
        <w:jc w:val="both"/>
        <w:rPr>
          <w:sz w:val="32"/>
          <w:szCs w:val="32"/>
          <w:lang w:val="uk-UA"/>
        </w:rPr>
      </w:pPr>
      <w:r w:rsidRPr="005F67C6">
        <w:rPr>
          <w:sz w:val="32"/>
          <w:szCs w:val="32"/>
          <w:lang w:val="uk-UA"/>
        </w:rPr>
        <w:t xml:space="preserve">- </w:t>
      </w:r>
      <w:r w:rsidR="00BD1105" w:rsidRPr="005F67C6">
        <w:rPr>
          <w:sz w:val="32"/>
          <w:szCs w:val="32"/>
          <w:lang w:val="uk-UA"/>
        </w:rPr>
        <w:t>5</w:t>
      </w:r>
      <w:r w:rsidR="008D55B4" w:rsidRPr="005F67C6">
        <w:rPr>
          <w:sz w:val="32"/>
          <w:szCs w:val="32"/>
          <w:lang w:val="uk-UA"/>
        </w:rPr>
        <w:t xml:space="preserve"> </w:t>
      </w:r>
      <w:r w:rsidRPr="005F67C6">
        <w:rPr>
          <w:sz w:val="32"/>
          <w:szCs w:val="32"/>
          <w:lang w:val="uk-UA"/>
        </w:rPr>
        <w:t>голів рай</w:t>
      </w:r>
      <w:r w:rsidR="008D55B4" w:rsidRPr="005F67C6">
        <w:rPr>
          <w:sz w:val="32"/>
          <w:szCs w:val="32"/>
          <w:lang w:val="uk-UA"/>
        </w:rPr>
        <w:t xml:space="preserve">онних </w:t>
      </w:r>
      <w:r w:rsidRPr="005F67C6">
        <w:rPr>
          <w:sz w:val="32"/>
          <w:szCs w:val="32"/>
          <w:lang w:val="uk-UA"/>
        </w:rPr>
        <w:t>держ</w:t>
      </w:r>
      <w:r w:rsidR="008D55B4" w:rsidRPr="005F67C6">
        <w:rPr>
          <w:sz w:val="32"/>
          <w:szCs w:val="32"/>
          <w:lang w:val="uk-UA"/>
        </w:rPr>
        <w:t xml:space="preserve">авних </w:t>
      </w:r>
      <w:r w:rsidRPr="005F67C6">
        <w:rPr>
          <w:sz w:val="32"/>
          <w:szCs w:val="32"/>
          <w:lang w:val="uk-UA"/>
        </w:rPr>
        <w:t>адмін</w:t>
      </w:r>
      <w:r w:rsidR="008D55B4" w:rsidRPr="005F67C6">
        <w:rPr>
          <w:sz w:val="32"/>
          <w:szCs w:val="32"/>
          <w:lang w:val="uk-UA"/>
        </w:rPr>
        <w:t>істрацій</w:t>
      </w:r>
      <w:r w:rsidRPr="005F67C6">
        <w:rPr>
          <w:sz w:val="32"/>
          <w:szCs w:val="32"/>
          <w:lang w:val="uk-UA"/>
        </w:rPr>
        <w:t>;</w:t>
      </w:r>
    </w:p>
    <w:p w:rsidR="001D027C" w:rsidRPr="005F67C6" w:rsidRDefault="00C461C0" w:rsidP="00ED1041">
      <w:pPr>
        <w:widowControl w:val="0"/>
        <w:ind w:firstLine="709"/>
        <w:jc w:val="both"/>
        <w:rPr>
          <w:sz w:val="32"/>
          <w:szCs w:val="32"/>
          <w:lang w:val="uk-UA"/>
        </w:rPr>
      </w:pPr>
      <w:r w:rsidRPr="005F67C6">
        <w:rPr>
          <w:sz w:val="32"/>
          <w:szCs w:val="32"/>
          <w:lang w:val="uk-UA"/>
        </w:rPr>
        <w:t>- </w:t>
      </w:r>
      <w:r w:rsidR="00D836FF" w:rsidRPr="005F67C6">
        <w:rPr>
          <w:sz w:val="32"/>
          <w:szCs w:val="32"/>
          <w:lang w:val="uk-UA"/>
        </w:rPr>
        <w:t>3</w:t>
      </w:r>
      <w:r w:rsidR="001D027C" w:rsidRPr="005F67C6">
        <w:rPr>
          <w:sz w:val="32"/>
          <w:szCs w:val="32"/>
          <w:lang w:val="uk-UA"/>
        </w:rPr>
        <w:t xml:space="preserve"> перших заступників голів рай</w:t>
      </w:r>
      <w:r w:rsidR="008D55B4" w:rsidRPr="005F67C6">
        <w:rPr>
          <w:sz w:val="32"/>
          <w:szCs w:val="32"/>
          <w:lang w:val="uk-UA"/>
        </w:rPr>
        <w:t xml:space="preserve">онних </w:t>
      </w:r>
      <w:r w:rsidR="001D027C" w:rsidRPr="005F67C6">
        <w:rPr>
          <w:sz w:val="32"/>
          <w:szCs w:val="32"/>
          <w:lang w:val="uk-UA"/>
        </w:rPr>
        <w:t>держ</w:t>
      </w:r>
      <w:r w:rsidR="008D55B4" w:rsidRPr="005F67C6">
        <w:rPr>
          <w:sz w:val="32"/>
          <w:szCs w:val="32"/>
          <w:lang w:val="uk-UA"/>
        </w:rPr>
        <w:t xml:space="preserve">авних </w:t>
      </w:r>
      <w:r w:rsidR="001D027C" w:rsidRPr="005F67C6">
        <w:rPr>
          <w:sz w:val="32"/>
          <w:szCs w:val="32"/>
          <w:lang w:val="uk-UA"/>
        </w:rPr>
        <w:t>адміністрацій;</w:t>
      </w:r>
    </w:p>
    <w:p w:rsidR="001D027C" w:rsidRPr="005F67C6" w:rsidRDefault="001D027C" w:rsidP="00ED1041">
      <w:pPr>
        <w:widowControl w:val="0"/>
        <w:ind w:firstLine="709"/>
        <w:jc w:val="both"/>
        <w:rPr>
          <w:sz w:val="32"/>
          <w:szCs w:val="32"/>
          <w:lang w:val="uk-UA"/>
        </w:rPr>
      </w:pPr>
      <w:r w:rsidRPr="005F67C6">
        <w:rPr>
          <w:sz w:val="32"/>
          <w:szCs w:val="32"/>
          <w:lang w:val="uk-UA"/>
        </w:rPr>
        <w:t xml:space="preserve">- </w:t>
      </w:r>
      <w:r w:rsidR="00D836FF" w:rsidRPr="005F67C6">
        <w:rPr>
          <w:sz w:val="32"/>
          <w:szCs w:val="32"/>
          <w:lang w:val="uk-UA"/>
        </w:rPr>
        <w:t>4</w:t>
      </w:r>
      <w:r w:rsidRPr="005F67C6">
        <w:rPr>
          <w:sz w:val="32"/>
          <w:szCs w:val="32"/>
          <w:lang w:val="uk-UA"/>
        </w:rPr>
        <w:t xml:space="preserve"> заступників голів рай</w:t>
      </w:r>
      <w:r w:rsidR="008D55B4" w:rsidRPr="005F67C6">
        <w:rPr>
          <w:sz w:val="32"/>
          <w:szCs w:val="32"/>
          <w:lang w:val="uk-UA"/>
        </w:rPr>
        <w:t xml:space="preserve">онних </w:t>
      </w:r>
      <w:r w:rsidRPr="005F67C6">
        <w:rPr>
          <w:sz w:val="32"/>
          <w:szCs w:val="32"/>
          <w:lang w:val="uk-UA"/>
        </w:rPr>
        <w:t>держ</w:t>
      </w:r>
      <w:r w:rsidR="008D55B4" w:rsidRPr="005F67C6">
        <w:rPr>
          <w:sz w:val="32"/>
          <w:szCs w:val="32"/>
          <w:lang w:val="uk-UA"/>
        </w:rPr>
        <w:t xml:space="preserve">авних </w:t>
      </w:r>
      <w:r w:rsidRPr="005F67C6">
        <w:rPr>
          <w:sz w:val="32"/>
          <w:szCs w:val="32"/>
          <w:lang w:val="uk-UA"/>
        </w:rPr>
        <w:t>адміністрацій;</w:t>
      </w:r>
    </w:p>
    <w:p w:rsidR="001D027C" w:rsidRPr="005F67C6" w:rsidRDefault="00FF74B4" w:rsidP="00ED1041">
      <w:pPr>
        <w:widowControl w:val="0"/>
        <w:ind w:firstLine="709"/>
        <w:jc w:val="both"/>
        <w:rPr>
          <w:sz w:val="32"/>
          <w:szCs w:val="32"/>
          <w:lang w:val="uk-UA"/>
        </w:rPr>
      </w:pPr>
      <w:r w:rsidRPr="005F67C6">
        <w:rPr>
          <w:sz w:val="32"/>
          <w:szCs w:val="32"/>
          <w:lang w:val="uk-UA"/>
        </w:rPr>
        <w:t>- 4</w:t>
      </w:r>
      <w:r w:rsidR="001D027C" w:rsidRPr="005F67C6">
        <w:rPr>
          <w:sz w:val="32"/>
          <w:szCs w:val="32"/>
          <w:lang w:val="uk-UA"/>
        </w:rPr>
        <w:t xml:space="preserve"> керівників апаратів рай</w:t>
      </w:r>
      <w:r w:rsidR="008D55B4" w:rsidRPr="005F67C6">
        <w:rPr>
          <w:sz w:val="32"/>
          <w:szCs w:val="32"/>
          <w:lang w:val="uk-UA"/>
        </w:rPr>
        <w:t xml:space="preserve">онних </w:t>
      </w:r>
      <w:r w:rsidR="001D027C" w:rsidRPr="005F67C6">
        <w:rPr>
          <w:sz w:val="32"/>
          <w:szCs w:val="32"/>
          <w:lang w:val="uk-UA"/>
        </w:rPr>
        <w:t>держ</w:t>
      </w:r>
      <w:r w:rsidR="008D55B4" w:rsidRPr="005F67C6">
        <w:rPr>
          <w:sz w:val="32"/>
          <w:szCs w:val="32"/>
          <w:lang w:val="uk-UA"/>
        </w:rPr>
        <w:t xml:space="preserve">авних </w:t>
      </w:r>
      <w:r w:rsidR="001D027C" w:rsidRPr="005F67C6">
        <w:rPr>
          <w:sz w:val="32"/>
          <w:szCs w:val="32"/>
          <w:lang w:val="uk-UA"/>
        </w:rPr>
        <w:t>адміністрацій.</w:t>
      </w:r>
    </w:p>
    <w:p w:rsidR="001D027C" w:rsidRPr="005F67C6" w:rsidRDefault="001D027C" w:rsidP="00ED1041">
      <w:pPr>
        <w:widowControl w:val="0"/>
        <w:ind w:firstLine="709"/>
        <w:jc w:val="both"/>
        <w:rPr>
          <w:color w:val="FF0000"/>
          <w:sz w:val="32"/>
          <w:szCs w:val="32"/>
          <w:highlight w:val="yellow"/>
          <w:lang w:val="uk-UA"/>
        </w:rPr>
      </w:pPr>
    </w:p>
    <w:p w:rsidR="001D027C" w:rsidRPr="005F67C6" w:rsidRDefault="001D027C" w:rsidP="00ED1041">
      <w:pPr>
        <w:ind w:firstLine="709"/>
        <w:jc w:val="both"/>
        <w:rPr>
          <w:b/>
          <w:sz w:val="32"/>
          <w:szCs w:val="32"/>
          <w:lang w:val="uk-UA"/>
        </w:rPr>
      </w:pPr>
      <w:r w:rsidRPr="005F67C6">
        <w:rPr>
          <w:b/>
          <w:sz w:val="32"/>
          <w:szCs w:val="32"/>
          <w:lang w:val="uk-UA"/>
        </w:rPr>
        <w:t>4. Потребують негайного вирішення та залучення державних коштів такі проблемні питання:</w:t>
      </w:r>
    </w:p>
    <w:p w:rsidR="001D027C" w:rsidRPr="005F67C6" w:rsidRDefault="001D027C" w:rsidP="00ED1041">
      <w:pPr>
        <w:pStyle w:val="ListParagraph"/>
        <w:widowControl w:val="0"/>
        <w:ind w:left="0" w:firstLine="709"/>
        <w:jc w:val="both"/>
        <w:rPr>
          <w:sz w:val="32"/>
          <w:szCs w:val="32"/>
        </w:rPr>
      </w:pPr>
      <w:r w:rsidRPr="005F67C6">
        <w:rPr>
          <w:sz w:val="32"/>
          <w:szCs w:val="32"/>
        </w:rPr>
        <w:t>- незадовільний стан автомобільних доріг загального користування державного та місцевого значення у межах області;</w:t>
      </w:r>
    </w:p>
    <w:p w:rsidR="001D027C" w:rsidRPr="005F67C6" w:rsidRDefault="001D027C" w:rsidP="00ED1041">
      <w:pPr>
        <w:pStyle w:val="ListParagraph"/>
        <w:widowControl w:val="0"/>
        <w:ind w:left="0" w:firstLine="709"/>
        <w:jc w:val="both"/>
        <w:rPr>
          <w:sz w:val="32"/>
          <w:szCs w:val="32"/>
        </w:rPr>
      </w:pPr>
      <w:r w:rsidRPr="005F67C6">
        <w:rPr>
          <w:sz w:val="32"/>
          <w:szCs w:val="32"/>
        </w:rPr>
        <w:t>- відсутність на території Херсонської області сміттєпереробних заводів з роздільного збору, сортування та утилізації твердих побутових відходів;</w:t>
      </w:r>
    </w:p>
    <w:p w:rsidR="001D027C" w:rsidRPr="005F67C6" w:rsidRDefault="001D027C" w:rsidP="00ED1041">
      <w:pPr>
        <w:pStyle w:val="ListParagraph"/>
        <w:widowControl w:val="0"/>
        <w:ind w:left="0" w:firstLine="709"/>
        <w:jc w:val="both"/>
        <w:rPr>
          <w:sz w:val="32"/>
          <w:szCs w:val="32"/>
        </w:rPr>
      </w:pPr>
      <w:r w:rsidRPr="005F67C6">
        <w:rPr>
          <w:sz w:val="32"/>
          <w:szCs w:val="32"/>
        </w:rPr>
        <w:t>- наявність в області значної кількості безхазяйних, непридатних до використання хімічних засобів захисту рослин;</w:t>
      </w:r>
    </w:p>
    <w:p w:rsidR="001D027C" w:rsidRPr="005F67C6" w:rsidRDefault="001D027C" w:rsidP="00ED1041">
      <w:pPr>
        <w:pStyle w:val="ListParagraph"/>
        <w:widowControl w:val="0"/>
        <w:ind w:left="0" w:firstLine="709"/>
        <w:jc w:val="both"/>
        <w:rPr>
          <w:sz w:val="32"/>
          <w:szCs w:val="32"/>
        </w:rPr>
      </w:pPr>
      <w:r w:rsidRPr="005F67C6">
        <w:rPr>
          <w:sz w:val="32"/>
          <w:szCs w:val="32"/>
        </w:rPr>
        <w:t>- незадовільний стан зрошувальної системи області внаслідок порушення її використання єдиним технологічним масивом.</w:t>
      </w:r>
    </w:p>
    <w:p w:rsidR="001D027C" w:rsidRPr="005F67C6" w:rsidRDefault="001D027C" w:rsidP="00ED1041">
      <w:pPr>
        <w:shd w:val="clear" w:color="auto" w:fill="FFFFFF"/>
        <w:ind w:firstLine="709"/>
        <w:jc w:val="both"/>
        <w:rPr>
          <w:sz w:val="32"/>
          <w:szCs w:val="32"/>
          <w:lang w:val="uk-UA"/>
        </w:rPr>
      </w:pPr>
    </w:p>
    <w:p w:rsidR="001D027C" w:rsidRPr="005F67C6" w:rsidRDefault="001D027C" w:rsidP="00ED1041">
      <w:pPr>
        <w:ind w:firstLine="709"/>
        <w:jc w:val="both"/>
        <w:rPr>
          <w:sz w:val="32"/>
          <w:szCs w:val="32"/>
          <w:lang w:val="uk-UA"/>
        </w:rPr>
      </w:pPr>
    </w:p>
    <w:sectPr w:rsidR="001D027C" w:rsidRPr="005F67C6" w:rsidSect="005F67C6">
      <w:headerReference w:type="even" r:id="rId7"/>
      <w:headerReference w:type="default" r:id="rId8"/>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E5ED2" w:rsidRDefault="005E5ED2">
      <w:r>
        <w:separator/>
      </w:r>
    </w:p>
  </w:endnote>
  <w:endnote w:type="continuationSeparator" w:id="0">
    <w:p w:rsidR="005E5ED2" w:rsidRDefault="005E5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auto"/>
    <w:pitch w:val="fixed"/>
    <w:sig w:usb0="00000001" w:usb1="09060000" w:usb2="00000010" w:usb3="00000000" w:csb0="00080000" w:csb1="00000000"/>
  </w:font>
  <w:font w:name="Antiqua">
    <w:altName w:val="Arial Narrow"/>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E5ED2" w:rsidRDefault="005E5ED2">
      <w:r>
        <w:separator/>
      </w:r>
    </w:p>
  </w:footnote>
  <w:footnote w:type="continuationSeparator" w:id="0">
    <w:p w:rsidR="005E5ED2" w:rsidRDefault="005E5E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22B" w:rsidRDefault="002F222B" w:rsidP="001C00C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7</w:t>
    </w:r>
    <w:r>
      <w:rPr>
        <w:rStyle w:val="a8"/>
      </w:rPr>
      <w:fldChar w:fldCharType="end"/>
    </w:r>
  </w:p>
  <w:p w:rsidR="002F222B" w:rsidRDefault="002F222B">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22B" w:rsidRDefault="002F222B" w:rsidP="001C00C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405CAB">
      <w:rPr>
        <w:rStyle w:val="a8"/>
        <w:noProof/>
      </w:rPr>
      <w:t>2</w:t>
    </w:r>
    <w:r>
      <w:rPr>
        <w:rStyle w:val="a8"/>
      </w:rPr>
      <w:fldChar w:fldCharType="end"/>
    </w:r>
  </w:p>
  <w:p w:rsidR="002F222B" w:rsidRDefault="002F222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139CA37E"/>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1140"/>
        </w:tabs>
        <w:ind w:left="1140" w:hanging="432"/>
      </w:pPr>
    </w:lvl>
    <w:lvl w:ilvl="1">
      <w:start w:val="1"/>
      <w:numFmt w:val="none"/>
      <w:suff w:val="nothing"/>
      <w:lvlText w:val=""/>
      <w:lvlJc w:val="left"/>
      <w:pPr>
        <w:tabs>
          <w:tab w:val="num" w:pos="1284"/>
        </w:tabs>
        <w:ind w:left="1284" w:hanging="576"/>
      </w:pPr>
    </w:lvl>
    <w:lvl w:ilvl="2">
      <w:start w:val="1"/>
      <w:numFmt w:val="none"/>
      <w:suff w:val="nothing"/>
      <w:lvlText w:val=""/>
      <w:lvlJc w:val="left"/>
      <w:pPr>
        <w:tabs>
          <w:tab w:val="num" w:pos="1428"/>
        </w:tabs>
        <w:ind w:left="1428" w:hanging="720"/>
      </w:pPr>
    </w:lvl>
    <w:lvl w:ilvl="3">
      <w:start w:val="1"/>
      <w:numFmt w:val="none"/>
      <w:suff w:val="nothing"/>
      <w:lvlText w:val=""/>
      <w:lvlJc w:val="left"/>
      <w:pPr>
        <w:tabs>
          <w:tab w:val="num" w:pos="1572"/>
        </w:tabs>
        <w:ind w:left="1572" w:hanging="864"/>
      </w:pPr>
    </w:lvl>
    <w:lvl w:ilvl="4">
      <w:start w:val="1"/>
      <w:numFmt w:val="none"/>
      <w:suff w:val="nothing"/>
      <w:lvlText w:val=""/>
      <w:lvlJc w:val="left"/>
      <w:pPr>
        <w:tabs>
          <w:tab w:val="num" w:pos="1716"/>
        </w:tabs>
        <w:ind w:left="1716" w:hanging="1008"/>
      </w:pPr>
    </w:lvl>
    <w:lvl w:ilvl="5">
      <w:start w:val="1"/>
      <w:numFmt w:val="none"/>
      <w:suff w:val="nothing"/>
      <w:lvlText w:val=""/>
      <w:lvlJc w:val="left"/>
      <w:pPr>
        <w:tabs>
          <w:tab w:val="num" w:pos="1860"/>
        </w:tabs>
        <w:ind w:left="1860" w:hanging="1152"/>
      </w:pPr>
    </w:lvl>
    <w:lvl w:ilvl="6">
      <w:start w:val="1"/>
      <w:numFmt w:val="none"/>
      <w:suff w:val="nothing"/>
      <w:lvlText w:val=""/>
      <w:lvlJc w:val="left"/>
      <w:pPr>
        <w:tabs>
          <w:tab w:val="num" w:pos="2004"/>
        </w:tabs>
        <w:ind w:left="2004" w:hanging="1296"/>
      </w:pPr>
    </w:lvl>
    <w:lvl w:ilvl="7">
      <w:start w:val="1"/>
      <w:numFmt w:val="none"/>
      <w:suff w:val="nothing"/>
      <w:lvlText w:val=""/>
      <w:lvlJc w:val="left"/>
      <w:pPr>
        <w:tabs>
          <w:tab w:val="num" w:pos="2148"/>
        </w:tabs>
        <w:ind w:left="2148" w:hanging="1440"/>
      </w:pPr>
    </w:lvl>
    <w:lvl w:ilvl="8">
      <w:start w:val="1"/>
      <w:numFmt w:val="none"/>
      <w:suff w:val="nothing"/>
      <w:lvlText w:val=""/>
      <w:lvlJc w:val="left"/>
      <w:pPr>
        <w:tabs>
          <w:tab w:val="num" w:pos="2292"/>
        </w:tabs>
        <w:ind w:left="2292" w:hanging="1584"/>
      </w:pPr>
    </w:lvl>
  </w:abstractNum>
  <w:abstractNum w:abstractNumId="2" w15:restartNumberingAfterBreak="0">
    <w:nsid w:val="02A40133"/>
    <w:multiLevelType w:val="multilevel"/>
    <w:tmpl w:val="4EB86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AD71BA"/>
    <w:multiLevelType w:val="hybridMultilevel"/>
    <w:tmpl w:val="2E061E72"/>
    <w:lvl w:ilvl="0" w:tplc="A392CAF2">
      <w:start w:val="1"/>
      <w:numFmt w:val="decimal"/>
      <w:lvlText w:val="%1."/>
      <w:lvlJc w:val="left"/>
      <w:pPr>
        <w:ind w:left="1404" w:hanging="360"/>
      </w:pPr>
      <w:rPr>
        <w:rFonts w:hint="default"/>
      </w:rPr>
    </w:lvl>
    <w:lvl w:ilvl="1" w:tplc="04190019" w:tentative="1">
      <w:start w:val="1"/>
      <w:numFmt w:val="lowerLetter"/>
      <w:lvlText w:val="%2."/>
      <w:lvlJc w:val="left"/>
      <w:pPr>
        <w:ind w:left="2124" w:hanging="360"/>
      </w:pPr>
    </w:lvl>
    <w:lvl w:ilvl="2" w:tplc="0419001B" w:tentative="1">
      <w:start w:val="1"/>
      <w:numFmt w:val="lowerRoman"/>
      <w:lvlText w:val="%3."/>
      <w:lvlJc w:val="right"/>
      <w:pPr>
        <w:ind w:left="2844" w:hanging="180"/>
      </w:pPr>
    </w:lvl>
    <w:lvl w:ilvl="3" w:tplc="0419000F" w:tentative="1">
      <w:start w:val="1"/>
      <w:numFmt w:val="decimal"/>
      <w:lvlText w:val="%4."/>
      <w:lvlJc w:val="left"/>
      <w:pPr>
        <w:ind w:left="3564" w:hanging="360"/>
      </w:pPr>
    </w:lvl>
    <w:lvl w:ilvl="4" w:tplc="04190019" w:tentative="1">
      <w:start w:val="1"/>
      <w:numFmt w:val="lowerLetter"/>
      <w:lvlText w:val="%5."/>
      <w:lvlJc w:val="left"/>
      <w:pPr>
        <w:ind w:left="4284" w:hanging="360"/>
      </w:pPr>
    </w:lvl>
    <w:lvl w:ilvl="5" w:tplc="0419001B" w:tentative="1">
      <w:start w:val="1"/>
      <w:numFmt w:val="lowerRoman"/>
      <w:lvlText w:val="%6."/>
      <w:lvlJc w:val="right"/>
      <w:pPr>
        <w:ind w:left="5004" w:hanging="180"/>
      </w:pPr>
    </w:lvl>
    <w:lvl w:ilvl="6" w:tplc="0419000F" w:tentative="1">
      <w:start w:val="1"/>
      <w:numFmt w:val="decimal"/>
      <w:lvlText w:val="%7."/>
      <w:lvlJc w:val="left"/>
      <w:pPr>
        <w:ind w:left="5724" w:hanging="360"/>
      </w:pPr>
    </w:lvl>
    <w:lvl w:ilvl="7" w:tplc="04190019" w:tentative="1">
      <w:start w:val="1"/>
      <w:numFmt w:val="lowerLetter"/>
      <w:lvlText w:val="%8."/>
      <w:lvlJc w:val="left"/>
      <w:pPr>
        <w:ind w:left="6444" w:hanging="360"/>
      </w:pPr>
    </w:lvl>
    <w:lvl w:ilvl="8" w:tplc="0419001B" w:tentative="1">
      <w:start w:val="1"/>
      <w:numFmt w:val="lowerRoman"/>
      <w:lvlText w:val="%9."/>
      <w:lvlJc w:val="right"/>
      <w:pPr>
        <w:ind w:left="7164" w:hanging="180"/>
      </w:pPr>
    </w:lvl>
  </w:abstractNum>
  <w:abstractNum w:abstractNumId="4" w15:restartNumberingAfterBreak="0">
    <w:nsid w:val="1BBC3815"/>
    <w:multiLevelType w:val="hybridMultilevel"/>
    <w:tmpl w:val="EEFCEB8E"/>
    <w:lvl w:ilvl="0" w:tplc="0422000B">
      <w:start w:val="1"/>
      <w:numFmt w:val="bullet"/>
      <w:lvlText w:val=""/>
      <w:lvlJc w:val="left"/>
      <w:pPr>
        <w:tabs>
          <w:tab w:val="num" w:pos="1440"/>
        </w:tabs>
        <w:ind w:left="1440" w:hanging="360"/>
      </w:pPr>
      <w:rPr>
        <w:rFonts w:ascii="Wingdings" w:hAnsi="Wingdings" w:hint="default"/>
      </w:rPr>
    </w:lvl>
    <w:lvl w:ilvl="1" w:tplc="04220003" w:tentative="1">
      <w:start w:val="1"/>
      <w:numFmt w:val="bullet"/>
      <w:lvlText w:val="o"/>
      <w:lvlJc w:val="left"/>
      <w:pPr>
        <w:tabs>
          <w:tab w:val="num" w:pos="2160"/>
        </w:tabs>
        <w:ind w:left="2160" w:hanging="360"/>
      </w:pPr>
      <w:rPr>
        <w:rFonts w:ascii="Courier New" w:hAnsi="Courier New" w:cs="Courier New" w:hint="default"/>
      </w:rPr>
    </w:lvl>
    <w:lvl w:ilvl="2" w:tplc="04220005" w:tentative="1">
      <w:start w:val="1"/>
      <w:numFmt w:val="bullet"/>
      <w:lvlText w:val=""/>
      <w:lvlJc w:val="left"/>
      <w:pPr>
        <w:tabs>
          <w:tab w:val="num" w:pos="2880"/>
        </w:tabs>
        <w:ind w:left="2880" w:hanging="360"/>
      </w:pPr>
      <w:rPr>
        <w:rFonts w:ascii="Wingdings" w:hAnsi="Wingdings" w:hint="default"/>
      </w:rPr>
    </w:lvl>
    <w:lvl w:ilvl="3" w:tplc="04220001" w:tentative="1">
      <w:start w:val="1"/>
      <w:numFmt w:val="bullet"/>
      <w:lvlText w:val=""/>
      <w:lvlJc w:val="left"/>
      <w:pPr>
        <w:tabs>
          <w:tab w:val="num" w:pos="3600"/>
        </w:tabs>
        <w:ind w:left="3600" w:hanging="360"/>
      </w:pPr>
      <w:rPr>
        <w:rFonts w:ascii="Symbol" w:hAnsi="Symbol" w:hint="default"/>
      </w:rPr>
    </w:lvl>
    <w:lvl w:ilvl="4" w:tplc="04220003" w:tentative="1">
      <w:start w:val="1"/>
      <w:numFmt w:val="bullet"/>
      <w:lvlText w:val="o"/>
      <w:lvlJc w:val="left"/>
      <w:pPr>
        <w:tabs>
          <w:tab w:val="num" w:pos="4320"/>
        </w:tabs>
        <w:ind w:left="4320" w:hanging="360"/>
      </w:pPr>
      <w:rPr>
        <w:rFonts w:ascii="Courier New" w:hAnsi="Courier New" w:cs="Courier New" w:hint="default"/>
      </w:rPr>
    </w:lvl>
    <w:lvl w:ilvl="5" w:tplc="04220005" w:tentative="1">
      <w:start w:val="1"/>
      <w:numFmt w:val="bullet"/>
      <w:lvlText w:val=""/>
      <w:lvlJc w:val="left"/>
      <w:pPr>
        <w:tabs>
          <w:tab w:val="num" w:pos="5040"/>
        </w:tabs>
        <w:ind w:left="5040" w:hanging="360"/>
      </w:pPr>
      <w:rPr>
        <w:rFonts w:ascii="Wingdings" w:hAnsi="Wingdings" w:hint="default"/>
      </w:rPr>
    </w:lvl>
    <w:lvl w:ilvl="6" w:tplc="04220001" w:tentative="1">
      <w:start w:val="1"/>
      <w:numFmt w:val="bullet"/>
      <w:lvlText w:val=""/>
      <w:lvlJc w:val="left"/>
      <w:pPr>
        <w:tabs>
          <w:tab w:val="num" w:pos="5760"/>
        </w:tabs>
        <w:ind w:left="5760" w:hanging="360"/>
      </w:pPr>
      <w:rPr>
        <w:rFonts w:ascii="Symbol" w:hAnsi="Symbol" w:hint="default"/>
      </w:rPr>
    </w:lvl>
    <w:lvl w:ilvl="7" w:tplc="04220003" w:tentative="1">
      <w:start w:val="1"/>
      <w:numFmt w:val="bullet"/>
      <w:lvlText w:val="o"/>
      <w:lvlJc w:val="left"/>
      <w:pPr>
        <w:tabs>
          <w:tab w:val="num" w:pos="6480"/>
        </w:tabs>
        <w:ind w:left="6480" w:hanging="360"/>
      </w:pPr>
      <w:rPr>
        <w:rFonts w:ascii="Courier New" w:hAnsi="Courier New" w:cs="Courier New" w:hint="default"/>
      </w:rPr>
    </w:lvl>
    <w:lvl w:ilvl="8" w:tplc="0422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E374D51"/>
    <w:multiLevelType w:val="hybridMultilevel"/>
    <w:tmpl w:val="26EA4C32"/>
    <w:lvl w:ilvl="0" w:tplc="6E620C96">
      <w:start w:val="2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15:restartNumberingAfterBreak="0">
    <w:nsid w:val="20EE0507"/>
    <w:multiLevelType w:val="hybridMultilevel"/>
    <w:tmpl w:val="F64A0EAC"/>
    <w:lvl w:ilvl="0" w:tplc="57E095A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2C4572"/>
    <w:multiLevelType w:val="hybridMultilevel"/>
    <w:tmpl w:val="FB4E8342"/>
    <w:lvl w:ilvl="0" w:tplc="44B42886">
      <w:numFmt w:val="bullet"/>
      <w:lvlText w:val="-"/>
      <w:lvlJc w:val="left"/>
      <w:pPr>
        <w:tabs>
          <w:tab w:val="num" w:pos="708"/>
        </w:tabs>
        <w:ind w:left="708" w:hanging="360"/>
      </w:pPr>
      <w:rPr>
        <w:rFonts w:ascii="Times New Roman" w:eastAsia="Times New Roman" w:hAnsi="Times New Roman" w:cs="Times New Roman" w:hint="default"/>
      </w:rPr>
    </w:lvl>
    <w:lvl w:ilvl="1" w:tplc="04220003">
      <w:start w:val="1"/>
      <w:numFmt w:val="bullet"/>
      <w:lvlText w:val="o"/>
      <w:lvlJc w:val="left"/>
      <w:pPr>
        <w:tabs>
          <w:tab w:val="num" w:pos="1428"/>
        </w:tabs>
        <w:ind w:left="1428" w:hanging="360"/>
      </w:pPr>
      <w:rPr>
        <w:rFonts w:ascii="Courier New" w:hAnsi="Courier New" w:cs="Courier New" w:hint="default"/>
      </w:rPr>
    </w:lvl>
    <w:lvl w:ilvl="2" w:tplc="04220005">
      <w:start w:val="1"/>
      <w:numFmt w:val="bullet"/>
      <w:lvlText w:val=""/>
      <w:lvlJc w:val="left"/>
      <w:pPr>
        <w:tabs>
          <w:tab w:val="num" w:pos="2148"/>
        </w:tabs>
        <w:ind w:left="2148" w:hanging="360"/>
      </w:pPr>
      <w:rPr>
        <w:rFonts w:ascii="Wingdings" w:hAnsi="Wingdings" w:hint="default"/>
      </w:rPr>
    </w:lvl>
    <w:lvl w:ilvl="3" w:tplc="04220001">
      <w:start w:val="1"/>
      <w:numFmt w:val="bullet"/>
      <w:lvlText w:val=""/>
      <w:lvlJc w:val="left"/>
      <w:pPr>
        <w:tabs>
          <w:tab w:val="num" w:pos="2868"/>
        </w:tabs>
        <w:ind w:left="2868" w:hanging="360"/>
      </w:pPr>
      <w:rPr>
        <w:rFonts w:ascii="Symbol" w:hAnsi="Symbol" w:hint="default"/>
      </w:rPr>
    </w:lvl>
    <w:lvl w:ilvl="4" w:tplc="04220003">
      <w:start w:val="1"/>
      <w:numFmt w:val="bullet"/>
      <w:lvlText w:val="o"/>
      <w:lvlJc w:val="left"/>
      <w:pPr>
        <w:tabs>
          <w:tab w:val="num" w:pos="3588"/>
        </w:tabs>
        <w:ind w:left="3588" w:hanging="360"/>
      </w:pPr>
      <w:rPr>
        <w:rFonts w:ascii="Courier New" w:hAnsi="Courier New" w:cs="Courier New" w:hint="default"/>
      </w:rPr>
    </w:lvl>
    <w:lvl w:ilvl="5" w:tplc="04220005">
      <w:start w:val="1"/>
      <w:numFmt w:val="bullet"/>
      <w:lvlText w:val=""/>
      <w:lvlJc w:val="left"/>
      <w:pPr>
        <w:tabs>
          <w:tab w:val="num" w:pos="4308"/>
        </w:tabs>
        <w:ind w:left="4308" w:hanging="360"/>
      </w:pPr>
      <w:rPr>
        <w:rFonts w:ascii="Wingdings" w:hAnsi="Wingdings" w:hint="default"/>
      </w:rPr>
    </w:lvl>
    <w:lvl w:ilvl="6" w:tplc="04220001">
      <w:start w:val="1"/>
      <w:numFmt w:val="bullet"/>
      <w:lvlText w:val=""/>
      <w:lvlJc w:val="left"/>
      <w:pPr>
        <w:tabs>
          <w:tab w:val="num" w:pos="5028"/>
        </w:tabs>
        <w:ind w:left="5028" w:hanging="360"/>
      </w:pPr>
      <w:rPr>
        <w:rFonts w:ascii="Symbol" w:hAnsi="Symbol" w:hint="default"/>
      </w:rPr>
    </w:lvl>
    <w:lvl w:ilvl="7" w:tplc="04220003">
      <w:start w:val="1"/>
      <w:numFmt w:val="bullet"/>
      <w:lvlText w:val="o"/>
      <w:lvlJc w:val="left"/>
      <w:pPr>
        <w:tabs>
          <w:tab w:val="num" w:pos="5748"/>
        </w:tabs>
        <w:ind w:left="5748" w:hanging="360"/>
      </w:pPr>
      <w:rPr>
        <w:rFonts w:ascii="Courier New" w:hAnsi="Courier New" w:cs="Courier New" w:hint="default"/>
      </w:rPr>
    </w:lvl>
    <w:lvl w:ilvl="8" w:tplc="04220005">
      <w:start w:val="1"/>
      <w:numFmt w:val="bullet"/>
      <w:lvlText w:val=""/>
      <w:lvlJc w:val="left"/>
      <w:pPr>
        <w:tabs>
          <w:tab w:val="num" w:pos="6468"/>
        </w:tabs>
        <w:ind w:left="6468" w:hanging="360"/>
      </w:pPr>
      <w:rPr>
        <w:rFonts w:ascii="Wingdings" w:hAnsi="Wingdings" w:hint="default"/>
      </w:rPr>
    </w:lvl>
  </w:abstractNum>
  <w:abstractNum w:abstractNumId="8" w15:restartNumberingAfterBreak="0">
    <w:nsid w:val="269C5766"/>
    <w:multiLevelType w:val="hybridMultilevel"/>
    <w:tmpl w:val="C370597E"/>
    <w:lvl w:ilvl="0" w:tplc="F0684DE6">
      <w:numFmt w:val="bullet"/>
      <w:lvlText w:val="-"/>
      <w:lvlJc w:val="left"/>
      <w:pPr>
        <w:ind w:left="1044" w:hanging="360"/>
      </w:pPr>
      <w:rPr>
        <w:rFonts w:ascii="Times New Roman" w:eastAsia="Times New Roman" w:hAnsi="Times New Roman" w:cs="Times New Roman" w:hint="default"/>
      </w:rPr>
    </w:lvl>
    <w:lvl w:ilvl="1" w:tplc="04090003" w:tentative="1">
      <w:start w:val="1"/>
      <w:numFmt w:val="bullet"/>
      <w:lvlText w:val="o"/>
      <w:lvlJc w:val="left"/>
      <w:pPr>
        <w:ind w:left="1764" w:hanging="360"/>
      </w:pPr>
      <w:rPr>
        <w:rFonts w:ascii="Courier New" w:hAnsi="Courier New" w:cs="Courier New" w:hint="default"/>
      </w:rPr>
    </w:lvl>
    <w:lvl w:ilvl="2" w:tplc="04090005" w:tentative="1">
      <w:start w:val="1"/>
      <w:numFmt w:val="bullet"/>
      <w:lvlText w:val=""/>
      <w:lvlJc w:val="left"/>
      <w:pPr>
        <w:ind w:left="2484" w:hanging="360"/>
      </w:pPr>
      <w:rPr>
        <w:rFonts w:ascii="Wingdings" w:hAnsi="Wingdings" w:hint="default"/>
      </w:rPr>
    </w:lvl>
    <w:lvl w:ilvl="3" w:tplc="04090001" w:tentative="1">
      <w:start w:val="1"/>
      <w:numFmt w:val="bullet"/>
      <w:lvlText w:val=""/>
      <w:lvlJc w:val="left"/>
      <w:pPr>
        <w:ind w:left="3204" w:hanging="360"/>
      </w:pPr>
      <w:rPr>
        <w:rFonts w:ascii="Symbol" w:hAnsi="Symbol" w:hint="default"/>
      </w:rPr>
    </w:lvl>
    <w:lvl w:ilvl="4" w:tplc="04090003" w:tentative="1">
      <w:start w:val="1"/>
      <w:numFmt w:val="bullet"/>
      <w:lvlText w:val="o"/>
      <w:lvlJc w:val="left"/>
      <w:pPr>
        <w:ind w:left="3924" w:hanging="360"/>
      </w:pPr>
      <w:rPr>
        <w:rFonts w:ascii="Courier New" w:hAnsi="Courier New" w:cs="Courier New" w:hint="default"/>
      </w:rPr>
    </w:lvl>
    <w:lvl w:ilvl="5" w:tplc="04090005" w:tentative="1">
      <w:start w:val="1"/>
      <w:numFmt w:val="bullet"/>
      <w:lvlText w:val=""/>
      <w:lvlJc w:val="left"/>
      <w:pPr>
        <w:ind w:left="4644" w:hanging="360"/>
      </w:pPr>
      <w:rPr>
        <w:rFonts w:ascii="Wingdings" w:hAnsi="Wingdings" w:hint="default"/>
      </w:rPr>
    </w:lvl>
    <w:lvl w:ilvl="6" w:tplc="04090001" w:tentative="1">
      <w:start w:val="1"/>
      <w:numFmt w:val="bullet"/>
      <w:lvlText w:val=""/>
      <w:lvlJc w:val="left"/>
      <w:pPr>
        <w:ind w:left="5364" w:hanging="360"/>
      </w:pPr>
      <w:rPr>
        <w:rFonts w:ascii="Symbol" w:hAnsi="Symbol" w:hint="default"/>
      </w:rPr>
    </w:lvl>
    <w:lvl w:ilvl="7" w:tplc="04090003" w:tentative="1">
      <w:start w:val="1"/>
      <w:numFmt w:val="bullet"/>
      <w:lvlText w:val="o"/>
      <w:lvlJc w:val="left"/>
      <w:pPr>
        <w:ind w:left="6084" w:hanging="360"/>
      </w:pPr>
      <w:rPr>
        <w:rFonts w:ascii="Courier New" w:hAnsi="Courier New" w:cs="Courier New" w:hint="default"/>
      </w:rPr>
    </w:lvl>
    <w:lvl w:ilvl="8" w:tplc="04090005" w:tentative="1">
      <w:start w:val="1"/>
      <w:numFmt w:val="bullet"/>
      <w:lvlText w:val=""/>
      <w:lvlJc w:val="left"/>
      <w:pPr>
        <w:ind w:left="6804" w:hanging="360"/>
      </w:pPr>
      <w:rPr>
        <w:rFonts w:ascii="Wingdings" w:hAnsi="Wingdings" w:hint="default"/>
      </w:rPr>
    </w:lvl>
  </w:abstractNum>
  <w:abstractNum w:abstractNumId="9" w15:restartNumberingAfterBreak="0">
    <w:nsid w:val="33C30D87"/>
    <w:multiLevelType w:val="hybridMultilevel"/>
    <w:tmpl w:val="80E08D1C"/>
    <w:lvl w:ilvl="0" w:tplc="73A276B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AA32F6B"/>
    <w:multiLevelType w:val="hybridMultilevel"/>
    <w:tmpl w:val="33D2653E"/>
    <w:lvl w:ilvl="0" w:tplc="004E2762">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44B2288B"/>
    <w:multiLevelType w:val="hybridMultilevel"/>
    <w:tmpl w:val="8626CDE6"/>
    <w:lvl w:ilvl="0" w:tplc="EE10850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4BA83CF9"/>
    <w:multiLevelType w:val="hybridMultilevel"/>
    <w:tmpl w:val="5E8C9444"/>
    <w:lvl w:ilvl="0" w:tplc="48569706">
      <w:start w:val="4"/>
      <w:numFmt w:val="bullet"/>
      <w:lvlText w:val="-"/>
      <w:lvlJc w:val="left"/>
      <w:pPr>
        <w:ind w:left="1218" w:hanging="360"/>
      </w:pPr>
      <w:rPr>
        <w:rFonts w:ascii="Times New Roman" w:eastAsia="Times New Roman" w:hAnsi="Times New Roman" w:cs="Times New Roman" w:hint="default"/>
      </w:rPr>
    </w:lvl>
    <w:lvl w:ilvl="1" w:tplc="04190003">
      <w:start w:val="1"/>
      <w:numFmt w:val="bullet"/>
      <w:lvlText w:val="o"/>
      <w:lvlJc w:val="left"/>
      <w:pPr>
        <w:ind w:left="1938" w:hanging="360"/>
      </w:pPr>
      <w:rPr>
        <w:rFonts w:ascii="Courier New" w:hAnsi="Courier New" w:cs="Courier New" w:hint="default"/>
      </w:rPr>
    </w:lvl>
    <w:lvl w:ilvl="2" w:tplc="04190005">
      <w:start w:val="1"/>
      <w:numFmt w:val="bullet"/>
      <w:lvlText w:val=""/>
      <w:lvlJc w:val="left"/>
      <w:pPr>
        <w:ind w:left="2658" w:hanging="360"/>
      </w:pPr>
      <w:rPr>
        <w:rFonts w:ascii="Wingdings" w:hAnsi="Wingdings" w:hint="default"/>
      </w:rPr>
    </w:lvl>
    <w:lvl w:ilvl="3" w:tplc="04190001">
      <w:start w:val="1"/>
      <w:numFmt w:val="bullet"/>
      <w:lvlText w:val=""/>
      <w:lvlJc w:val="left"/>
      <w:pPr>
        <w:ind w:left="3378" w:hanging="360"/>
      </w:pPr>
      <w:rPr>
        <w:rFonts w:ascii="Symbol" w:hAnsi="Symbol" w:hint="default"/>
      </w:rPr>
    </w:lvl>
    <w:lvl w:ilvl="4" w:tplc="04190003">
      <w:start w:val="1"/>
      <w:numFmt w:val="bullet"/>
      <w:lvlText w:val="o"/>
      <w:lvlJc w:val="left"/>
      <w:pPr>
        <w:ind w:left="4098" w:hanging="360"/>
      </w:pPr>
      <w:rPr>
        <w:rFonts w:ascii="Courier New" w:hAnsi="Courier New" w:cs="Courier New" w:hint="default"/>
      </w:rPr>
    </w:lvl>
    <w:lvl w:ilvl="5" w:tplc="04190005">
      <w:start w:val="1"/>
      <w:numFmt w:val="bullet"/>
      <w:lvlText w:val=""/>
      <w:lvlJc w:val="left"/>
      <w:pPr>
        <w:ind w:left="4818" w:hanging="360"/>
      </w:pPr>
      <w:rPr>
        <w:rFonts w:ascii="Wingdings" w:hAnsi="Wingdings" w:hint="default"/>
      </w:rPr>
    </w:lvl>
    <w:lvl w:ilvl="6" w:tplc="04190001">
      <w:start w:val="1"/>
      <w:numFmt w:val="bullet"/>
      <w:lvlText w:val=""/>
      <w:lvlJc w:val="left"/>
      <w:pPr>
        <w:ind w:left="5538" w:hanging="360"/>
      </w:pPr>
      <w:rPr>
        <w:rFonts w:ascii="Symbol" w:hAnsi="Symbol" w:hint="default"/>
      </w:rPr>
    </w:lvl>
    <w:lvl w:ilvl="7" w:tplc="04190003">
      <w:start w:val="1"/>
      <w:numFmt w:val="bullet"/>
      <w:lvlText w:val="o"/>
      <w:lvlJc w:val="left"/>
      <w:pPr>
        <w:ind w:left="6258" w:hanging="360"/>
      </w:pPr>
      <w:rPr>
        <w:rFonts w:ascii="Courier New" w:hAnsi="Courier New" w:cs="Courier New" w:hint="default"/>
      </w:rPr>
    </w:lvl>
    <w:lvl w:ilvl="8" w:tplc="04190005">
      <w:start w:val="1"/>
      <w:numFmt w:val="bullet"/>
      <w:lvlText w:val=""/>
      <w:lvlJc w:val="left"/>
      <w:pPr>
        <w:ind w:left="6978" w:hanging="360"/>
      </w:pPr>
      <w:rPr>
        <w:rFonts w:ascii="Wingdings" w:hAnsi="Wingdings" w:hint="default"/>
      </w:rPr>
    </w:lvl>
  </w:abstractNum>
  <w:abstractNum w:abstractNumId="13" w15:restartNumberingAfterBreak="0">
    <w:nsid w:val="4E4D2397"/>
    <w:multiLevelType w:val="hybridMultilevel"/>
    <w:tmpl w:val="EC6C9C9E"/>
    <w:lvl w:ilvl="0" w:tplc="FEDE26C6">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55223196"/>
    <w:multiLevelType w:val="hybridMultilevel"/>
    <w:tmpl w:val="7EB0A7E8"/>
    <w:lvl w:ilvl="0" w:tplc="621E798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15:restartNumberingAfterBreak="0">
    <w:nsid w:val="56E424F7"/>
    <w:multiLevelType w:val="hybridMultilevel"/>
    <w:tmpl w:val="E9668A56"/>
    <w:lvl w:ilvl="0" w:tplc="16D42C0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80A5283"/>
    <w:multiLevelType w:val="hybridMultilevel"/>
    <w:tmpl w:val="AF18B936"/>
    <w:lvl w:ilvl="0" w:tplc="C194BBB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15:restartNumberingAfterBreak="0">
    <w:nsid w:val="5E942C10"/>
    <w:multiLevelType w:val="hybridMultilevel"/>
    <w:tmpl w:val="21A89B40"/>
    <w:lvl w:ilvl="0" w:tplc="B8BEF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5873D9B"/>
    <w:multiLevelType w:val="hybridMultilevel"/>
    <w:tmpl w:val="F8BE41D6"/>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82A5AD2"/>
    <w:multiLevelType w:val="hybridMultilevel"/>
    <w:tmpl w:val="527E19D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6A936888"/>
    <w:multiLevelType w:val="hybridMultilevel"/>
    <w:tmpl w:val="30EE729A"/>
    <w:lvl w:ilvl="0" w:tplc="782A5952">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1" w15:restartNumberingAfterBreak="0">
    <w:nsid w:val="6C292999"/>
    <w:multiLevelType w:val="hybridMultilevel"/>
    <w:tmpl w:val="5C80034C"/>
    <w:lvl w:ilvl="0" w:tplc="FA46EFC8">
      <w:start w:val="3"/>
      <w:numFmt w:val="bullet"/>
      <w:lvlText w:val="-"/>
      <w:lvlJc w:val="left"/>
      <w:pPr>
        <w:ind w:left="1068" w:hanging="360"/>
      </w:pPr>
      <w:rPr>
        <w:rFonts w:ascii="Times New Roman" w:eastAsia="Times New Roman" w:hAnsi="Times New Roman" w:cs="Times New Roman" w:hint="default"/>
      </w:rPr>
    </w:lvl>
    <w:lvl w:ilvl="1" w:tplc="20000003" w:tentative="1">
      <w:start w:val="1"/>
      <w:numFmt w:val="bullet"/>
      <w:lvlText w:val="o"/>
      <w:lvlJc w:val="left"/>
      <w:pPr>
        <w:ind w:left="1788" w:hanging="360"/>
      </w:pPr>
      <w:rPr>
        <w:rFonts w:ascii="Courier New" w:hAnsi="Courier New" w:cs="Courier New" w:hint="default"/>
      </w:rPr>
    </w:lvl>
    <w:lvl w:ilvl="2" w:tplc="20000005" w:tentative="1">
      <w:start w:val="1"/>
      <w:numFmt w:val="bullet"/>
      <w:lvlText w:val=""/>
      <w:lvlJc w:val="left"/>
      <w:pPr>
        <w:ind w:left="2508" w:hanging="360"/>
      </w:pPr>
      <w:rPr>
        <w:rFonts w:ascii="Wingdings" w:hAnsi="Wingdings" w:hint="default"/>
      </w:rPr>
    </w:lvl>
    <w:lvl w:ilvl="3" w:tplc="20000001" w:tentative="1">
      <w:start w:val="1"/>
      <w:numFmt w:val="bullet"/>
      <w:lvlText w:val=""/>
      <w:lvlJc w:val="left"/>
      <w:pPr>
        <w:ind w:left="3228" w:hanging="360"/>
      </w:pPr>
      <w:rPr>
        <w:rFonts w:ascii="Symbol" w:hAnsi="Symbol" w:hint="default"/>
      </w:rPr>
    </w:lvl>
    <w:lvl w:ilvl="4" w:tplc="20000003" w:tentative="1">
      <w:start w:val="1"/>
      <w:numFmt w:val="bullet"/>
      <w:lvlText w:val="o"/>
      <w:lvlJc w:val="left"/>
      <w:pPr>
        <w:ind w:left="3948" w:hanging="360"/>
      </w:pPr>
      <w:rPr>
        <w:rFonts w:ascii="Courier New" w:hAnsi="Courier New" w:cs="Courier New" w:hint="default"/>
      </w:rPr>
    </w:lvl>
    <w:lvl w:ilvl="5" w:tplc="20000005" w:tentative="1">
      <w:start w:val="1"/>
      <w:numFmt w:val="bullet"/>
      <w:lvlText w:val=""/>
      <w:lvlJc w:val="left"/>
      <w:pPr>
        <w:ind w:left="4668" w:hanging="360"/>
      </w:pPr>
      <w:rPr>
        <w:rFonts w:ascii="Wingdings" w:hAnsi="Wingdings" w:hint="default"/>
      </w:rPr>
    </w:lvl>
    <w:lvl w:ilvl="6" w:tplc="20000001" w:tentative="1">
      <w:start w:val="1"/>
      <w:numFmt w:val="bullet"/>
      <w:lvlText w:val=""/>
      <w:lvlJc w:val="left"/>
      <w:pPr>
        <w:ind w:left="5388" w:hanging="360"/>
      </w:pPr>
      <w:rPr>
        <w:rFonts w:ascii="Symbol" w:hAnsi="Symbol" w:hint="default"/>
      </w:rPr>
    </w:lvl>
    <w:lvl w:ilvl="7" w:tplc="20000003" w:tentative="1">
      <w:start w:val="1"/>
      <w:numFmt w:val="bullet"/>
      <w:lvlText w:val="o"/>
      <w:lvlJc w:val="left"/>
      <w:pPr>
        <w:ind w:left="6108" w:hanging="360"/>
      </w:pPr>
      <w:rPr>
        <w:rFonts w:ascii="Courier New" w:hAnsi="Courier New" w:cs="Courier New" w:hint="default"/>
      </w:rPr>
    </w:lvl>
    <w:lvl w:ilvl="8" w:tplc="20000005" w:tentative="1">
      <w:start w:val="1"/>
      <w:numFmt w:val="bullet"/>
      <w:lvlText w:val=""/>
      <w:lvlJc w:val="left"/>
      <w:pPr>
        <w:ind w:left="6828" w:hanging="360"/>
      </w:pPr>
      <w:rPr>
        <w:rFonts w:ascii="Wingdings" w:hAnsi="Wingdings" w:hint="default"/>
      </w:rPr>
    </w:lvl>
  </w:abstractNum>
  <w:abstractNum w:abstractNumId="22" w15:restartNumberingAfterBreak="0">
    <w:nsid w:val="6C373D21"/>
    <w:multiLevelType w:val="hybridMultilevel"/>
    <w:tmpl w:val="BB10C772"/>
    <w:lvl w:ilvl="0" w:tplc="CB3A0922">
      <w:start w:val="1"/>
      <w:numFmt w:val="decimal"/>
      <w:lvlText w:val="%1."/>
      <w:lvlJc w:val="left"/>
      <w:pPr>
        <w:ind w:left="1044" w:hanging="360"/>
      </w:pPr>
      <w:rPr>
        <w:rFonts w:hint="default"/>
      </w:rPr>
    </w:lvl>
    <w:lvl w:ilvl="1" w:tplc="04220019" w:tentative="1">
      <w:start w:val="1"/>
      <w:numFmt w:val="lowerLetter"/>
      <w:lvlText w:val="%2."/>
      <w:lvlJc w:val="left"/>
      <w:pPr>
        <w:ind w:left="1764" w:hanging="360"/>
      </w:pPr>
    </w:lvl>
    <w:lvl w:ilvl="2" w:tplc="0422001B" w:tentative="1">
      <w:start w:val="1"/>
      <w:numFmt w:val="lowerRoman"/>
      <w:lvlText w:val="%3."/>
      <w:lvlJc w:val="right"/>
      <w:pPr>
        <w:ind w:left="2484" w:hanging="180"/>
      </w:pPr>
    </w:lvl>
    <w:lvl w:ilvl="3" w:tplc="0422000F" w:tentative="1">
      <w:start w:val="1"/>
      <w:numFmt w:val="decimal"/>
      <w:lvlText w:val="%4."/>
      <w:lvlJc w:val="left"/>
      <w:pPr>
        <w:ind w:left="3204" w:hanging="360"/>
      </w:pPr>
    </w:lvl>
    <w:lvl w:ilvl="4" w:tplc="04220019" w:tentative="1">
      <w:start w:val="1"/>
      <w:numFmt w:val="lowerLetter"/>
      <w:lvlText w:val="%5."/>
      <w:lvlJc w:val="left"/>
      <w:pPr>
        <w:ind w:left="3924" w:hanging="360"/>
      </w:pPr>
    </w:lvl>
    <w:lvl w:ilvl="5" w:tplc="0422001B" w:tentative="1">
      <w:start w:val="1"/>
      <w:numFmt w:val="lowerRoman"/>
      <w:lvlText w:val="%6."/>
      <w:lvlJc w:val="right"/>
      <w:pPr>
        <w:ind w:left="4644" w:hanging="180"/>
      </w:pPr>
    </w:lvl>
    <w:lvl w:ilvl="6" w:tplc="0422000F" w:tentative="1">
      <w:start w:val="1"/>
      <w:numFmt w:val="decimal"/>
      <w:lvlText w:val="%7."/>
      <w:lvlJc w:val="left"/>
      <w:pPr>
        <w:ind w:left="5364" w:hanging="360"/>
      </w:pPr>
    </w:lvl>
    <w:lvl w:ilvl="7" w:tplc="04220019" w:tentative="1">
      <w:start w:val="1"/>
      <w:numFmt w:val="lowerLetter"/>
      <w:lvlText w:val="%8."/>
      <w:lvlJc w:val="left"/>
      <w:pPr>
        <w:ind w:left="6084" w:hanging="360"/>
      </w:pPr>
    </w:lvl>
    <w:lvl w:ilvl="8" w:tplc="0422001B" w:tentative="1">
      <w:start w:val="1"/>
      <w:numFmt w:val="lowerRoman"/>
      <w:lvlText w:val="%9."/>
      <w:lvlJc w:val="right"/>
      <w:pPr>
        <w:ind w:left="6804" w:hanging="180"/>
      </w:pPr>
    </w:lvl>
  </w:abstractNum>
  <w:abstractNum w:abstractNumId="23" w15:restartNumberingAfterBreak="0">
    <w:nsid w:val="74E240CA"/>
    <w:multiLevelType w:val="hybridMultilevel"/>
    <w:tmpl w:val="0BCE6410"/>
    <w:lvl w:ilvl="0" w:tplc="645EE7E6">
      <w:start w:val="1"/>
      <w:numFmt w:val="decimal"/>
      <w:lvlText w:val="%1."/>
      <w:lvlJc w:val="left"/>
      <w:pPr>
        <w:ind w:left="1764" w:hanging="360"/>
      </w:pPr>
      <w:rPr>
        <w:rFonts w:hint="default"/>
      </w:rPr>
    </w:lvl>
    <w:lvl w:ilvl="1" w:tplc="04190019" w:tentative="1">
      <w:start w:val="1"/>
      <w:numFmt w:val="lowerLetter"/>
      <w:lvlText w:val="%2."/>
      <w:lvlJc w:val="left"/>
      <w:pPr>
        <w:ind w:left="2484" w:hanging="360"/>
      </w:pPr>
    </w:lvl>
    <w:lvl w:ilvl="2" w:tplc="0419001B" w:tentative="1">
      <w:start w:val="1"/>
      <w:numFmt w:val="lowerRoman"/>
      <w:lvlText w:val="%3."/>
      <w:lvlJc w:val="right"/>
      <w:pPr>
        <w:ind w:left="3204" w:hanging="180"/>
      </w:pPr>
    </w:lvl>
    <w:lvl w:ilvl="3" w:tplc="0419000F" w:tentative="1">
      <w:start w:val="1"/>
      <w:numFmt w:val="decimal"/>
      <w:lvlText w:val="%4."/>
      <w:lvlJc w:val="left"/>
      <w:pPr>
        <w:ind w:left="3924" w:hanging="360"/>
      </w:pPr>
    </w:lvl>
    <w:lvl w:ilvl="4" w:tplc="04190019" w:tentative="1">
      <w:start w:val="1"/>
      <w:numFmt w:val="lowerLetter"/>
      <w:lvlText w:val="%5."/>
      <w:lvlJc w:val="left"/>
      <w:pPr>
        <w:ind w:left="4644" w:hanging="360"/>
      </w:pPr>
    </w:lvl>
    <w:lvl w:ilvl="5" w:tplc="0419001B" w:tentative="1">
      <w:start w:val="1"/>
      <w:numFmt w:val="lowerRoman"/>
      <w:lvlText w:val="%6."/>
      <w:lvlJc w:val="right"/>
      <w:pPr>
        <w:ind w:left="5364" w:hanging="180"/>
      </w:pPr>
    </w:lvl>
    <w:lvl w:ilvl="6" w:tplc="0419000F" w:tentative="1">
      <w:start w:val="1"/>
      <w:numFmt w:val="decimal"/>
      <w:lvlText w:val="%7."/>
      <w:lvlJc w:val="left"/>
      <w:pPr>
        <w:ind w:left="6084" w:hanging="360"/>
      </w:pPr>
    </w:lvl>
    <w:lvl w:ilvl="7" w:tplc="04190019" w:tentative="1">
      <w:start w:val="1"/>
      <w:numFmt w:val="lowerLetter"/>
      <w:lvlText w:val="%8."/>
      <w:lvlJc w:val="left"/>
      <w:pPr>
        <w:ind w:left="6804" w:hanging="360"/>
      </w:pPr>
    </w:lvl>
    <w:lvl w:ilvl="8" w:tplc="0419001B" w:tentative="1">
      <w:start w:val="1"/>
      <w:numFmt w:val="lowerRoman"/>
      <w:lvlText w:val="%9."/>
      <w:lvlJc w:val="right"/>
      <w:pPr>
        <w:ind w:left="7524" w:hanging="180"/>
      </w:pPr>
    </w:lvl>
  </w:abstractNum>
  <w:abstractNum w:abstractNumId="24" w15:restartNumberingAfterBreak="0">
    <w:nsid w:val="76C53657"/>
    <w:multiLevelType w:val="hybridMultilevel"/>
    <w:tmpl w:val="5AA03756"/>
    <w:lvl w:ilvl="0" w:tplc="5ED4729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5" w15:restartNumberingAfterBreak="0">
    <w:nsid w:val="7BE373BA"/>
    <w:multiLevelType w:val="hybridMultilevel"/>
    <w:tmpl w:val="AC98D89A"/>
    <w:lvl w:ilvl="0" w:tplc="D932E932">
      <w:start w:val="2"/>
      <w:numFmt w:val="bullet"/>
      <w:lvlText w:val="-"/>
      <w:lvlJc w:val="left"/>
      <w:pPr>
        <w:ind w:left="1044" w:hanging="360"/>
      </w:pPr>
      <w:rPr>
        <w:rFonts w:ascii="Times New Roman" w:eastAsia="Times New Roman" w:hAnsi="Times New Roman" w:cs="Times New Roman" w:hint="default"/>
      </w:rPr>
    </w:lvl>
    <w:lvl w:ilvl="1" w:tplc="04220003" w:tentative="1">
      <w:start w:val="1"/>
      <w:numFmt w:val="bullet"/>
      <w:lvlText w:val="o"/>
      <w:lvlJc w:val="left"/>
      <w:pPr>
        <w:ind w:left="1764" w:hanging="360"/>
      </w:pPr>
      <w:rPr>
        <w:rFonts w:ascii="Courier New" w:hAnsi="Courier New" w:cs="Courier New" w:hint="default"/>
      </w:rPr>
    </w:lvl>
    <w:lvl w:ilvl="2" w:tplc="04220005" w:tentative="1">
      <w:start w:val="1"/>
      <w:numFmt w:val="bullet"/>
      <w:lvlText w:val=""/>
      <w:lvlJc w:val="left"/>
      <w:pPr>
        <w:ind w:left="2484" w:hanging="360"/>
      </w:pPr>
      <w:rPr>
        <w:rFonts w:ascii="Wingdings" w:hAnsi="Wingdings" w:hint="default"/>
      </w:rPr>
    </w:lvl>
    <w:lvl w:ilvl="3" w:tplc="04220001" w:tentative="1">
      <w:start w:val="1"/>
      <w:numFmt w:val="bullet"/>
      <w:lvlText w:val=""/>
      <w:lvlJc w:val="left"/>
      <w:pPr>
        <w:ind w:left="3204" w:hanging="360"/>
      </w:pPr>
      <w:rPr>
        <w:rFonts w:ascii="Symbol" w:hAnsi="Symbol" w:hint="default"/>
      </w:rPr>
    </w:lvl>
    <w:lvl w:ilvl="4" w:tplc="04220003" w:tentative="1">
      <w:start w:val="1"/>
      <w:numFmt w:val="bullet"/>
      <w:lvlText w:val="o"/>
      <w:lvlJc w:val="left"/>
      <w:pPr>
        <w:ind w:left="3924" w:hanging="360"/>
      </w:pPr>
      <w:rPr>
        <w:rFonts w:ascii="Courier New" w:hAnsi="Courier New" w:cs="Courier New" w:hint="default"/>
      </w:rPr>
    </w:lvl>
    <w:lvl w:ilvl="5" w:tplc="04220005" w:tentative="1">
      <w:start w:val="1"/>
      <w:numFmt w:val="bullet"/>
      <w:lvlText w:val=""/>
      <w:lvlJc w:val="left"/>
      <w:pPr>
        <w:ind w:left="4644" w:hanging="360"/>
      </w:pPr>
      <w:rPr>
        <w:rFonts w:ascii="Wingdings" w:hAnsi="Wingdings" w:hint="default"/>
      </w:rPr>
    </w:lvl>
    <w:lvl w:ilvl="6" w:tplc="04220001" w:tentative="1">
      <w:start w:val="1"/>
      <w:numFmt w:val="bullet"/>
      <w:lvlText w:val=""/>
      <w:lvlJc w:val="left"/>
      <w:pPr>
        <w:ind w:left="5364" w:hanging="360"/>
      </w:pPr>
      <w:rPr>
        <w:rFonts w:ascii="Symbol" w:hAnsi="Symbol" w:hint="default"/>
      </w:rPr>
    </w:lvl>
    <w:lvl w:ilvl="7" w:tplc="04220003" w:tentative="1">
      <w:start w:val="1"/>
      <w:numFmt w:val="bullet"/>
      <w:lvlText w:val="o"/>
      <w:lvlJc w:val="left"/>
      <w:pPr>
        <w:ind w:left="6084" w:hanging="360"/>
      </w:pPr>
      <w:rPr>
        <w:rFonts w:ascii="Courier New" w:hAnsi="Courier New" w:cs="Courier New" w:hint="default"/>
      </w:rPr>
    </w:lvl>
    <w:lvl w:ilvl="8" w:tplc="04220005" w:tentative="1">
      <w:start w:val="1"/>
      <w:numFmt w:val="bullet"/>
      <w:lvlText w:val=""/>
      <w:lvlJc w:val="left"/>
      <w:pPr>
        <w:ind w:left="6804" w:hanging="360"/>
      </w:pPr>
      <w:rPr>
        <w:rFonts w:ascii="Wingdings" w:hAnsi="Wingdings" w:hint="default"/>
      </w:rPr>
    </w:lvl>
  </w:abstractNum>
  <w:num w:numId="1">
    <w:abstractNumId w:val="9"/>
  </w:num>
  <w:num w:numId="2">
    <w:abstractNumId w:val="11"/>
  </w:num>
  <w:num w:numId="3">
    <w:abstractNumId w:val="10"/>
  </w:num>
  <w:num w:numId="4">
    <w:abstractNumId w:val="16"/>
  </w:num>
  <w:num w:numId="5">
    <w:abstractNumId w:val="20"/>
  </w:num>
  <w:num w:numId="6">
    <w:abstractNumId w:val="14"/>
  </w:num>
  <w:num w:numId="7">
    <w:abstractNumId w:val="24"/>
  </w:num>
  <w:num w:numId="8">
    <w:abstractNumId w:val="0"/>
    <w:lvlOverride w:ilvl="0">
      <w:lvl w:ilvl="0">
        <w:start w:val="65535"/>
        <w:numFmt w:val="bullet"/>
        <w:lvlText w:val="-"/>
        <w:legacy w:legacy="1" w:legacySpace="0" w:legacyIndent="17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33"/>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334"/>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28"/>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57"/>
        <w:lvlJc w:val="left"/>
        <w:rPr>
          <w:rFonts w:ascii="Times New Roman" w:hAnsi="Times New Roman" w:cs="Times New Roman" w:hint="default"/>
        </w:rPr>
      </w:lvl>
    </w:lvlOverride>
  </w:num>
  <w:num w:numId="14">
    <w:abstractNumId w:val="8"/>
  </w:num>
  <w:num w:numId="15">
    <w:abstractNumId w:val="22"/>
  </w:num>
  <w:num w:numId="16">
    <w:abstractNumId w:val="4"/>
  </w:num>
  <w:num w:numId="17">
    <w:abstractNumId w:val="6"/>
  </w:num>
  <w:num w:numId="18">
    <w:abstractNumId w:val="19"/>
  </w:num>
  <w:num w:numId="19">
    <w:abstractNumId w:val="18"/>
  </w:num>
  <w:num w:numId="20">
    <w:abstractNumId w:val="25"/>
  </w:num>
  <w:num w:numId="21">
    <w:abstractNumId w:val="1"/>
  </w:num>
  <w:num w:numId="22">
    <w:abstractNumId w:val="17"/>
  </w:num>
  <w:num w:numId="23">
    <w:abstractNumId w:val="7"/>
    <w:lvlOverride w:ilvl="0"/>
    <w:lvlOverride w:ilvl="1"/>
    <w:lvlOverride w:ilvl="2"/>
    <w:lvlOverride w:ilvl="3"/>
    <w:lvlOverride w:ilvl="4"/>
    <w:lvlOverride w:ilvl="5"/>
    <w:lvlOverride w:ilvl="6"/>
    <w:lvlOverride w:ilvl="7"/>
    <w:lvlOverride w:ilvl="8"/>
  </w:num>
  <w:num w:numId="24">
    <w:abstractNumId w:val="3"/>
  </w:num>
  <w:num w:numId="25">
    <w:abstractNumId w:val="23"/>
  </w:num>
  <w:num w:numId="26">
    <w:abstractNumId w:val="5"/>
  </w:num>
  <w:num w:numId="27">
    <w:abstractNumId w:val="12"/>
    <w:lvlOverride w:ilvl="0"/>
    <w:lvlOverride w:ilvl="1"/>
    <w:lvlOverride w:ilvl="2"/>
    <w:lvlOverride w:ilvl="3"/>
    <w:lvlOverride w:ilvl="4"/>
    <w:lvlOverride w:ilvl="5"/>
    <w:lvlOverride w:ilvl="6"/>
    <w:lvlOverride w:ilvl="7"/>
    <w:lvlOverride w:ilvl="8"/>
  </w:num>
  <w:num w:numId="28">
    <w:abstractNumId w:val="15"/>
  </w:num>
  <w:num w:numId="29">
    <w:abstractNumId w:val="13"/>
  </w:num>
  <w:num w:numId="30">
    <w:abstractNumId w:val="21"/>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9D1"/>
    <w:rsid w:val="000004AF"/>
    <w:rsid w:val="0000074A"/>
    <w:rsid w:val="000012A0"/>
    <w:rsid w:val="00001696"/>
    <w:rsid w:val="0000173D"/>
    <w:rsid w:val="0000254A"/>
    <w:rsid w:val="000029F1"/>
    <w:rsid w:val="00002F01"/>
    <w:rsid w:val="000035D1"/>
    <w:rsid w:val="000036AD"/>
    <w:rsid w:val="00003CEC"/>
    <w:rsid w:val="00003E70"/>
    <w:rsid w:val="000044F6"/>
    <w:rsid w:val="00005C36"/>
    <w:rsid w:val="00005C8A"/>
    <w:rsid w:val="00006092"/>
    <w:rsid w:val="0000624D"/>
    <w:rsid w:val="00006CB8"/>
    <w:rsid w:val="0000770A"/>
    <w:rsid w:val="00007A9D"/>
    <w:rsid w:val="00007B86"/>
    <w:rsid w:val="00007BAB"/>
    <w:rsid w:val="00007BB1"/>
    <w:rsid w:val="000103B5"/>
    <w:rsid w:val="000104E9"/>
    <w:rsid w:val="000109CA"/>
    <w:rsid w:val="00010E03"/>
    <w:rsid w:val="0001139B"/>
    <w:rsid w:val="0001164A"/>
    <w:rsid w:val="000116AC"/>
    <w:rsid w:val="000118EF"/>
    <w:rsid w:val="00011AAE"/>
    <w:rsid w:val="00011AF7"/>
    <w:rsid w:val="0001200E"/>
    <w:rsid w:val="00012841"/>
    <w:rsid w:val="00012B27"/>
    <w:rsid w:val="00013566"/>
    <w:rsid w:val="000151C0"/>
    <w:rsid w:val="00015840"/>
    <w:rsid w:val="00016399"/>
    <w:rsid w:val="000164A2"/>
    <w:rsid w:val="0001661D"/>
    <w:rsid w:val="00016C1F"/>
    <w:rsid w:val="00016C53"/>
    <w:rsid w:val="00020500"/>
    <w:rsid w:val="000206BB"/>
    <w:rsid w:val="00021129"/>
    <w:rsid w:val="00021410"/>
    <w:rsid w:val="000216BB"/>
    <w:rsid w:val="00021A79"/>
    <w:rsid w:val="000222A9"/>
    <w:rsid w:val="00022316"/>
    <w:rsid w:val="00022643"/>
    <w:rsid w:val="00022D06"/>
    <w:rsid w:val="00023CBF"/>
    <w:rsid w:val="000241DC"/>
    <w:rsid w:val="00024466"/>
    <w:rsid w:val="00024B7C"/>
    <w:rsid w:val="0002591D"/>
    <w:rsid w:val="00026545"/>
    <w:rsid w:val="00026CE8"/>
    <w:rsid w:val="00026FD8"/>
    <w:rsid w:val="0002728E"/>
    <w:rsid w:val="00027556"/>
    <w:rsid w:val="0002760F"/>
    <w:rsid w:val="000303B3"/>
    <w:rsid w:val="000313CB"/>
    <w:rsid w:val="000316F7"/>
    <w:rsid w:val="00031873"/>
    <w:rsid w:val="0003278C"/>
    <w:rsid w:val="00032851"/>
    <w:rsid w:val="00033705"/>
    <w:rsid w:val="00033D5D"/>
    <w:rsid w:val="00034037"/>
    <w:rsid w:val="00034925"/>
    <w:rsid w:val="00035574"/>
    <w:rsid w:val="00035686"/>
    <w:rsid w:val="0003584C"/>
    <w:rsid w:val="00035D11"/>
    <w:rsid w:val="00036456"/>
    <w:rsid w:val="000364DA"/>
    <w:rsid w:val="00036567"/>
    <w:rsid w:val="00037025"/>
    <w:rsid w:val="000371EA"/>
    <w:rsid w:val="0003735D"/>
    <w:rsid w:val="000377A9"/>
    <w:rsid w:val="00037F65"/>
    <w:rsid w:val="000400E4"/>
    <w:rsid w:val="000405C7"/>
    <w:rsid w:val="00040A80"/>
    <w:rsid w:val="00040AC9"/>
    <w:rsid w:val="00040B14"/>
    <w:rsid w:val="00040E67"/>
    <w:rsid w:val="00040F45"/>
    <w:rsid w:val="000419C2"/>
    <w:rsid w:val="00042457"/>
    <w:rsid w:val="00042AAB"/>
    <w:rsid w:val="00042DE8"/>
    <w:rsid w:val="000432BC"/>
    <w:rsid w:val="0004339B"/>
    <w:rsid w:val="000435A6"/>
    <w:rsid w:val="000437FF"/>
    <w:rsid w:val="00043CD3"/>
    <w:rsid w:val="000443AF"/>
    <w:rsid w:val="0004440A"/>
    <w:rsid w:val="000446FA"/>
    <w:rsid w:val="00044EB1"/>
    <w:rsid w:val="00045A2B"/>
    <w:rsid w:val="00045A4B"/>
    <w:rsid w:val="00046F95"/>
    <w:rsid w:val="000470AD"/>
    <w:rsid w:val="0004755A"/>
    <w:rsid w:val="000475AD"/>
    <w:rsid w:val="00047C4D"/>
    <w:rsid w:val="00050081"/>
    <w:rsid w:val="00050622"/>
    <w:rsid w:val="00050886"/>
    <w:rsid w:val="000508E1"/>
    <w:rsid w:val="00052B1D"/>
    <w:rsid w:val="00052E5A"/>
    <w:rsid w:val="00053341"/>
    <w:rsid w:val="000533D5"/>
    <w:rsid w:val="000535EF"/>
    <w:rsid w:val="00053BD9"/>
    <w:rsid w:val="00053C1E"/>
    <w:rsid w:val="00055320"/>
    <w:rsid w:val="00055506"/>
    <w:rsid w:val="000565ED"/>
    <w:rsid w:val="000568CC"/>
    <w:rsid w:val="000569BD"/>
    <w:rsid w:val="000570AD"/>
    <w:rsid w:val="000576A8"/>
    <w:rsid w:val="00057913"/>
    <w:rsid w:val="00060DE6"/>
    <w:rsid w:val="00061978"/>
    <w:rsid w:val="000625BC"/>
    <w:rsid w:val="0006365C"/>
    <w:rsid w:val="00063BDE"/>
    <w:rsid w:val="000646A3"/>
    <w:rsid w:val="0006489A"/>
    <w:rsid w:val="00064B32"/>
    <w:rsid w:val="00064C5D"/>
    <w:rsid w:val="00064CAC"/>
    <w:rsid w:val="00065037"/>
    <w:rsid w:val="00065852"/>
    <w:rsid w:val="0006590C"/>
    <w:rsid w:val="00065963"/>
    <w:rsid w:val="00065F03"/>
    <w:rsid w:val="000661F5"/>
    <w:rsid w:val="00067DE3"/>
    <w:rsid w:val="0007024B"/>
    <w:rsid w:val="0007037D"/>
    <w:rsid w:val="00070619"/>
    <w:rsid w:val="000707D1"/>
    <w:rsid w:val="000709DE"/>
    <w:rsid w:val="00071122"/>
    <w:rsid w:val="00071AF2"/>
    <w:rsid w:val="000728D9"/>
    <w:rsid w:val="00072FB5"/>
    <w:rsid w:val="00073688"/>
    <w:rsid w:val="00073B0F"/>
    <w:rsid w:val="00073BA1"/>
    <w:rsid w:val="0007552A"/>
    <w:rsid w:val="0007553A"/>
    <w:rsid w:val="00077349"/>
    <w:rsid w:val="00077372"/>
    <w:rsid w:val="00077675"/>
    <w:rsid w:val="000779B3"/>
    <w:rsid w:val="0008018D"/>
    <w:rsid w:val="00080763"/>
    <w:rsid w:val="00080924"/>
    <w:rsid w:val="0008245B"/>
    <w:rsid w:val="0008260A"/>
    <w:rsid w:val="00082DA5"/>
    <w:rsid w:val="00082DD9"/>
    <w:rsid w:val="00082F34"/>
    <w:rsid w:val="000837A6"/>
    <w:rsid w:val="000845E2"/>
    <w:rsid w:val="00084DEC"/>
    <w:rsid w:val="00085B0A"/>
    <w:rsid w:val="00085B5A"/>
    <w:rsid w:val="00085B7E"/>
    <w:rsid w:val="00086346"/>
    <w:rsid w:val="00090566"/>
    <w:rsid w:val="000915B8"/>
    <w:rsid w:val="000916D3"/>
    <w:rsid w:val="000928D0"/>
    <w:rsid w:val="00093A07"/>
    <w:rsid w:val="00093E96"/>
    <w:rsid w:val="00094385"/>
    <w:rsid w:val="000944D9"/>
    <w:rsid w:val="000949FB"/>
    <w:rsid w:val="00094B68"/>
    <w:rsid w:val="00094F49"/>
    <w:rsid w:val="000950AA"/>
    <w:rsid w:val="00095B1D"/>
    <w:rsid w:val="00095DE6"/>
    <w:rsid w:val="00095E35"/>
    <w:rsid w:val="00097861"/>
    <w:rsid w:val="000978DE"/>
    <w:rsid w:val="000979C3"/>
    <w:rsid w:val="000A066E"/>
    <w:rsid w:val="000A1DED"/>
    <w:rsid w:val="000A1E42"/>
    <w:rsid w:val="000A2063"/>
    <w:rsid w:val="000A2A82"/>
    <w:rsid w:val="000A2FE3"/>
    <w:rsid w:val="000A300A"/>
    <w:rsid w:val="000A349F"/>
    <w:rsid w:val="000A4832"/>
    <w:rsid w:val="000A4F26"/>
    <w:rsid w:val="000A5250"/>
    <w:rsid w:val="000A58F9"/>
    <w:rsid w:val="000A5B5B"/>
    <w:rsid w:val="000A6BC9"/>
    <w:rsid w:val="000A700D"/>
    <w:rsid w:val="000A7C71"/>
    <w:rsid w:val="000B03E3"/>
    <w:rsid w:val="000B06AE"/>
    <w:rsid w:val="000B08E5"/>
    <w:rsid w:val="000B0AD1"/>
    <w:rsid w:val="000B1321"/>
    <w:rsid w:val="000B1ABD"/>
    <w:rsid w:val="000B2095"/>
    <w:rsid w:val="000B24F9"/>
    <w:rsid w:val="000B3271"/>
    <w:rsid w:val="000B3823"/>
    <w:rsid w:val="000B3BAC"/>
    <w:rsid w:val="000B3E42"/>
    <w:rsid w:val="000B4928"/>
    <w:rsid w:val="000B4A6C"/>
    <w:rsid w:val="000B4AFD"/>
    <w:rsid w:val="000B5439"/>
    <w:rsid w:val="000B5500"/>
    <w:rsid w:val="000B5552"/>
    <w:rsid w:val="000B59AF"/>
    <w:rsid w:val="000B5B13"/>
    <w:rsid w:val="000B5EC5"/>
    <w:rsid w:val="000B6363"/>
    <w:rsid w:val="000B640B"/>
    <w:rsid w:val="000B6455"/>
    <w:rsid w:val="000B72FB"/>
    <w:rsid w:val="000B78CC"/>
    <w:rsid w:val="000B7AEA"/>
    <w:rsid w:val="000B7D76"/>
    <w:rsid w:val="000C050B"/>
    <w:rsid w:val="000C0932"/>
    <w:rsid w:val="000C095D"/>
    <w:rsid w:val="000C0EF3"/>
    <w:rsid w:val="000C1309"/>
    <w:rsid w:val="000C1479"/>
    <w:rsid w:val="000C1E47"/>
    <w:rsid w:val="000C2036"/>
    <w:rsid w:val="000C4AB3"/>
    <w:rsid w:val="000C4C78"/>
    <w:rsid w:val="000C4D1B"/>
    <w:rsid w:val="000C4DBB"/>
    <w:rsid w:val="000C522E"/>
    <w:rsid w:val="000C5D60"/>
    <w:rsid w:val="000C5DD2"/>
    <w:rsid w:val="000C679E"/>
    <w:rsid w:val="000C6A5E"/>
    <w:rsid w:val="000D0B44"/>
    <w:rsid w:val="000D0C6D"/>
    <w:rsid w:val="000D1022"/>
    <w:rsid w:val="000D10EA"/>
    <w:rsid w:val="000D181A"/>
    <w:rsid w:val="000D2526"/>
    <w:rsid w:val="000D2A78"/>
    <w:rsid w:val="000D2FF6"/>
    <w:rsid w:val="000D30AA"/>
    <w:rsid w:val="000D4270"/>
    <w:rsid w:val="000D4F26"/>
    <w:rsid w:val="000D545C"/>
    <w:rsid w:val="000D563B"/>
    <w:rsid w:val="000D5699"/>
    <w:rsid w:val="000D57DC"/>
    <w:rsid w:val="000D5A19"/>
    <w:rsid w:val="000D5F11"/>
    <w:rsid w:val="000D616F"/>
    <w:rsid w:val="000D646C"/>
    <w:rsid w:val="000D65CE"/>
    <w:rsid w:val="000D68C0"/>
    <w:rsid w:val="000D75A8"/>
    <w:rsid w:val="000E044B"/>
    <w:rsid w:val="000E05F6"/>
    <w:rsid w:val="000E1324"/>
    <w:rsid w:val="000E1594"/>
    <w:rsid w:val="000E15B2"/>
    <w:rsid w:val="000E1A80"/>
    <w:rsid w:val="000E22F0"/>
    <w:rsid w:val="000E24B5"/>
    <w:rsid w:val="000E26B0"/>
    <w:rsid w:val="000E384F"/>
    <w:rsid w:val="000E39D3"/>
    <w:rsid w:val="000E3AC9"/>
    <w:rsid w:val="000E4452"/>
    <w:rsid w:val="000E4695"/>
    <w:rsid w:val="000E579A"/>
    <w:rsid w:val="000E5A77"/>
    <w:rsid w:val="000E6E62"/>
    <w:rsid w:val="000E72D1"/>
    <w:rsid w:val="000E752B"/>
    <w:rsid w:val="000E77E0"/>
    <w:rsid w:val="000E79CD"/>
    <w:rsid w:val="000E7CBC"/>
    <w:rsid w:val="000E7D28"/>
    <w:rsid w:val="000F11FF"/>
    <w:rsid w:val="000F1300"/>
    <w:rsid w:val="000F130A"/>
    <w:rsid w:val="000F16E0"/>
    <w:rsid w:val="000F1841"/>
    <w:rsid w:val="000F3261"/>
    <w:rsid w:val="000F43B8"/>
    <w:rsid w:val="000F4DEF"/>
    <w:rsid w:val="000F4E07"/>
    <w:rsid w:val="000F537B"/>
    <w:rsid w:val="000F5D95"/>
    <w:rsid w:val="000F6153"/>
    <w:rsid w:val="000F68D8"/>
    <w:rsid w:val="000F7770"/>
    <w:rsid w:val="00100D78"/>
    <w:rsid w:val="00102589"/>
    <w:rsid w:val="00102D5E"/>
    <w:rsid w:val="00102EF5"/>
    <w:rsid w:val="00102FC5"/>
    <w:rsid w:val="00103270"/>
    <w:rsid w:val="00103517"/>
    <w:rsid w:val="00103B0A"/>
    <w:rsid w:val="00104032"/>
    <w:rsid w:val="00104127"/>
    <w:rsid w:val="00104640"/>
    <w:rsid w:val="00104A9A"/>
    <w:rsid w:val="00104AE1"/>
    <w:rsid w:val="00104C6A"/>
    <w:rsid w:val="00105327"/>
    <w:rsid w:val="00105B1D"/>
    <w:rsid w:val="00106A18"/>
    <w:rsid w:val="00106DD9"/>
    <w:rsid w:val="00107507"/>
    <w:rsid w:val="00107C6F"/>
    <w:rsid w:val="00107D1C"/>
    <w:rsid w:val="001103A8"/>
    <w:rsid w:val="00110C13"/>
    <w:rsid w:val="00110D14"/>
    <w:rsid w:val="0011176E"/>
    <w:rsid w:val="00111E2F"/>
    <w:rsid w:val="0011224A"/>
    <w:rsid w:val="00112825"/>
    <w:rsid w:val="001128CC"/>
    <w:rsid w:val="001129EA"/>
    <w:rsid w:val="00113B4B"/>
    <w:rsid w:val="0011463E"/>
    <w:rsid w:val="00114F8F"/>
    <w:rsid w:val="0011551A"/>
    <w:rsid w:val="00116E4B"/>
    <w:rsid w:val="00117813"/>
    <w:rsid w:val="00117B62"/>
    <w:rsid w:val="0012011A"/>
    <w:rsid w:val="0012063C"/>
    <w:rsid w:val="00120A01"/>
    <w:rsid w:val="00120A30"/>
    <w:rsid w:val="00120E24"/>
    <w:rsid w:val="001212E2"/>
    <w:rsid w:val="00121F47"/>
    <w:rsid w:val="001221C2"/>
    <w:rsid w:val="0012284F"/>
    <w:rsid w:val="00122F9D"/>
    <w:rsid w:val="001231E1"/>
    <w:rsid w:val="00123F97"/>
    <w:rsid w:val="001243C7"/>
    <w:rsid w:val="0012470A"/>
    <w:rsid w:val="00124776"/>
    <w:rsid w:val="001247DC"/>
    <w:rsid w:val="001249DB"/>
    <w:rsid w:val="00124D63"/>
    <w:rsid w:val="00124FFF"/>
    <w:rsid w:val="00125519"/>
    <w:rsid w:val="00126B4A"/>
    <w:rsid w:val="00127BC0"/>
    <w:rsid w:val="00127E34"/>
    <w:rsid w:val="00127FBF"/>
    <w:rsid w:val="00130F26"/>
    <w:rsid w:val="001312FB"/>
    <w:rsid w:val="00131B5C"/>
    <w:rsid w:val="00132835"/>
    <w:rsid w:val="001329E2"/>
    <w:rsid w:val="00132DF0"/>
    <w:rsid w:val="001338C5"/>
    <w:rsid w:val="001340A3"/>
    <w:rsid w:val="00134172"/>
    <w:rsid w:val="001341D1"/>
    <w:rsid w:val="001354DE"/>
    <w:rsid w:val="00135EB8"/>
    <w:rsid w:val="001362BD"/>
    <w:rsid w:val="00136751"/>
    <w:rsid w:val="00137083"/>
    <w:rsid w:val="001373E0"/>
    <w:rsid w:val="00137A20"/>
    <w:rsid w:val="00137B91"/>
    <w:rsid w:val="00140490"/>
    <w:rsid w:val="0014073B"/>
    <w:rsid w:val="0014188E"/>
    <w:rsid w:val="0014253B"/>
    <w:rsid w:val="001426DC"/>
    <w:rsid w:val="001430A4"/>
    <w:rsid w:val="00143F4E"/>
    <w:rsid w:val="0014400E"/>
    <w:rsid w:val="00144796"/>
    <w:rsid w:val="001449D3"/>
    <w:rsid w:val="00144E34"/>
    <w:rsid w:val="001451AD"/>
    <w:rsid w:val="00146403"/>
    <w:rsid w:val="00146650"/>
    <w:rsid w:val="00146B7C"/>
    <w:rsid w:val="00146DEC"/>
    <w:rsid w:val="00150746"/>
    <w:rsid w:val="00151D8C"/>
    <w:rsid w:val="00151F33"/>
    <w:rsid w:val="00152117"/>
    <w:rsid w:val="001523E2"/>
    <w:rsid w:val="001542EE"/>
    <w:rsid w:val="0015506F"/>
    <w:rsid w:val="00155128"/>
    <w:rsid w:val="0015560B"/>
    <w:rsid w:val="00155F57"/>
    <w:rsid w:val="00155FA9"/>
    <w:rsid w:val="00156E72"/>
    <w:rsid w:val="00157030"/>
    <w:rsid w:val="00160201"/>
    <w:rsid w:val="00160335"/>
    <w:rsid w:val="001606A6"/>
    <w:rsid w:val="001607E1"/>
    <w:rsid w:val="00161898"/>
    <w:rsid w:val="0016230A"/>
    <w:rsid w:val="00163571"/>
    <w:rsid w:val="00163675"/>
    <w:rsid w:val="00164181"/>
    <w:rsid w:val="001657E0"/>
    <w:rsid w:val="0016586A"/>
    <w:rsid w:val="0016652B"/>
    <w:rsid w:val="001677CD"/>
    <w:rsid w:val="001679DB"/>
    <w:rsid w:val="00167C74"/>
    <w:rsid w:val="001706DF"/>
    <w:rsid w:val="001708E8"/>
    <w:rsid w:val="00170B3A"/>
    <w:rsid w:val="00170C11"/>
    <w:rsid w:val="0017138F"/>
    <w:rsid w:val="001719D0"/>
    <w:rsid w:val="00172058"/>
    <w:rsid w:val="00172422"/>
    <w:rsid w:val="00172649"/>
    <w:rsid w:val="00173A47"/>
    <w:rsid w:val="00173BBB"/>
    <w:rsid w:val="0017537B"/>
    <w:rsid w:val="001759CE"/>
    <w:rsid w:val="00177475"/>
    <w:rsid w:val="00180089"/>
    <w:rsid w:val="0018027A"/>
    <w:rsid w:val="0018039A"/>
    <w:rsid w:val="001803E0"/>
    <w:rsid w:val="00180538"/>
    <w:rsid w:val="00180968"/>
    <w:rsid w:val="00180A81"/>
    <w:rsid w:val="00180E52"/>
    <w:rsid w:val="00183351"/>
    <w:rsid w:val="00183942"/>
    <w:rsid w:val="00183B34"/>
    <w:rsid w:val="001841AA"/>
    <w:rsid w:val="001842B3"/>
    <w:rsid w:val="00184673"/>
    <w:rsid w:val="00184A96"/>
    <w:rsid w:val="00184E2B"/>
    <w:rsid w:val="00184E4F"/>
    <w:rsid w:val="0018561E"/>
    <w:rsid w:val="00185E88"/>
    <w:rsid w:val="001866A6"/>
    <w:rsid w:val="001867B5"/>
    <w:rsid w:val="001869B3"/>
    <w:rsid w:val="001871B6"/>
    <w:rsid w:val="00187DAC"/>
    <w:rsid w:val="00190062"/>
    <w:rsid w:val="001900ED"/>
    <w:rsid w:val="001907DF"/>
    <w:rsid w:val="001909C1"/>
    <w:rsid w:val="00190BA5"/>
    <w:rsid w:val="00190D46"/>
    <w:rsid w:val="00190D8B"/>
    <w:rsid w:val="00191A8D"/>
    <w:rsid w:val="00191B0C"/>
    <w:rsid w:val="00191D3C"/>
    <w:rsid w:val="00191ECE"/>
    <w:rsid w:val="00192268"/>
    <w:rsid w:val="00192612"/>
    <w:rsid w:val="001927BC"/>
    <w:rsid w:val="00193A16"/>
    <w:rsid w:val="0019449A"/>
    <w:rsid w:val="00194597"/>
    <w:rsid w:val="00194B2D"/>
    <w:rsid w:val="00195291"/>
    <w:rsid w:val="00195D82"/>
    <w:rsid w:val="0019738D"/>
    <w:rsid w:val="001979EC"/>
    <w:rsid w:val="00197ED9"/>
    <w:rsid w:val="001A04BD"/>
    <w:rsid w:val="001A0566"/>
    <w:rsid w:val="001A09EA"/>
    <w:rsid w:val="001A146B"/>
    <w:rsid w:val="001A1A41"/>
    <w:rsid w:val="001A2338"/>
    <w:rsid w:val="001A324A"/>
    <w:rsid w:val="001A32CB"/>
    <w:rsid w:val="001A3906"/>
    <w:rsid w:val="001A44DA"/>
    <w:rsid w:val="001A4934"/>
    <w:rsid w:val="001A6618"/>
    <w:rsid w:val="001A67AC"/>
    <w:rsid w:val="001A73A3"/>
    <w:rsid w:val="001A7BDA"/>
    <w:rsid w:val="001B086F"/>
    <w:rsid w:val="001B08F4"/>
    <w:rsid w:val="001B091D"/>
    <w:rsid w:val="001B09D8"/>
    <w:rsid w:val="001B0A54"/>
    <w:rsid w:val="001B0ACA"/>
    <w:rsid w:val="001B0C55"/>
    <w:rsid w:val="001B1529"/>
    <w:rsid w:val="001B17E7"/>
    <w:rsid w:val="001B1A51"/>
    <w:rsid w:val="001B1FD8"/>
    <w:rsid w:val="001B21F2"/>
    <w:rsid w:val="001B2BAA"/>
    <w:rsid w:val="001B2D55"/>
    <w:rsid w:val="001B2E3F"/>
    <w:rsid w:val="001B2F35"/>
    <w:rsid w:val="001B2F93"/>
    <w:rsid w:val="001B3BCC"/>
    <w:rsid w:val="001B426B"/>
    <w:rsid w:val="001B45B4"/>
    <w:rsid w:val="001B55F5"/>
    <w:rsid w:val="001B5F25"/>
    <w:rsid w:val="001B5FA9"/>
    <w:rsid w:val="001B667F"/>
    <w:rsid w:val="001C00CD"/>
    <w:rsid w:val="001C00CE"/>
    <w:rsid w:val="001C04F2"/>
    <w:rsid w:val="001C0B13"/>
    <w:rsid w:val="001C1216"/>
    <w:rsid w:val="001C216D"/>
    <w:rsid w:val="001C23A3"/>
    <w:rsid w:val="001C26E0"/>
    <w:rsid w:val="001C2D5C"/>
    <w:rsid w:val="001C3202"/>
    <w:rsid w:val="001C34C3"/>
    <w:rsid w:val="001C3AFE"/>
    <w:rsid w:val="001C3B99"/>
    <w:rsid w:val="001C40EC"/>
    <w:rsid w:val="001C451D"/>
    <w:rsid w:val="001C45F1"/>
    <w:rsid w:val="001C4A73"/>
    <w:rsid w:val="001C4CAE"/>
    <w:rsid w:val="001C6438"/>
    <w:rsid w:val="001C69B6"/>
    <w:rsid w:val="001C6B2F"/>
    <w:rsid w:val="001C74B5"/>
    <w:rsid w:val="001C7B68"/>
    <w:rsid w:val="001C7E97"/>
    <w:rsid w:val="001D027C"/>
    <w:rsid w:val="001D0357"/>
    <w:rsid w:val="001D0B21"/>
    <w:rsid w:val="001D10F8"/>
    <w:rsid w:val="001D200A"/>
    <w:rsid w:val="001D2195"/>
    <w:rsid w:val="001D26FF"/>
    <w:rsid w:val="001D348D"/>
    <w:rsid w:val="001D371D"/>
    <w:rsid w:val="001D3823"/>
    <w:rsid w:val="001D3A73"/>
    <w:rsid w:val="001D452F"/>
    <w:rsid w:val="001D4A9F"/>
    <w:rsid w:val="001D59A5"/>
    <w:rsid w:val="001D7027"/>
    <w:rsid w:val="001D74C6"/>
    <w:rsid w:val="001D779C"/>
    <w:rsid w:val="001E0746"/>
    <w:rsid w:val="001E1388"/>
    <w:rsid w:val="001E15DD"/>
    <w:rsid w:val="001E1F5B"/>
    <w:rsid w:val="001E2737"/>
    <w:rsid w:val="001E2858"/>
    <w:rsid w:val="001E3244"/>
    <w:rsid w:val="001E4E9F"/>
    <w:rsid w:val="001E56B5"/>
    <w:rsid w:val="001E5B52"/>
    <w:rsid w:val="001E77C6"/>
    <w:rsid w:val="001E78DC"/>
    <w:rsid w:val="001E7BED"/>
    <w:rsid w:val="001E7CD8"/>
    <w:rsid w:val="001F0E7B"/>
    <w:rsid w:val="001F18E3"/>
    <w:rsid w:val="001F2B6A"/>
    <w:rsid w:val="001F318F"/>
    <w:rsid w:val="001F47D1"/>
    <w:rsid w:val="001F51AD"/>
    <w:rsid w:val="001F60B5"/>
    <w:rsid w:val="001F629A"/>
    <w:rsid w:val="001F63BF"/>
    <w:rsid w:val="001F68F2"/>
    <w:rsid w:val="001F6B5C"/>
    <w:rsid w:val="001F7A51"/>
    <w:rsid w:val="00200073"/>
    <w:rsid w:val="00200C10"/>
    <w:rsid w:val="002011E4"/>
    <w:rsid w:val="002015D5"/>
    <w:rsid w:val="00202091"/>
    <w:rsid w:val="002030A6"/>
    <w:rsid w:val="00203611"/>
    <w:rsid w:val="00203703"/>
    <w:rsid w:val="0020372B"/>
    <w:rsid w:val="00203936"/>
    <w:rsid w:val="00203B01"/>
    <w:rsid w:val="00203C08"/>
    <w:rsid w:val="0020456F"/>
    <w:rsid w:val="002045E9"/>
    <w:rsid w:val="00204673"/>
    <w:rsid w:val="00204D05"/>
    <w:rsid w:val="00206542"/>
    <w:rsid w:val="00206FC8"/>
    <w:rsid w:val="00207D4B"/>
    <w:rsid w:val="00207E8D"/>
    <w:rsid w:val="00210817"/>
    <w:rsid w:val="0021082D"/>
    <w:rsid w:val="002108D5"/>
    <w:rsid w:val="002109F4"/>
    <w:rsid w:val="00210B06"/>
    <w:rsid w:val="00210CA2"/>
    <w:rsid w:val="00212A9E"/>
    <w:rsid w:val="00212DD5"/>
    <w:rsid w:val="00214150"/>
    <w:rsid w:val="002141D8"/>
    <w:rsid w:val="00214414"/>
    <w:rsid w:val="00216248"/>
    <w:rsid w:val="0021648F"/>
    <w:rsid w:val="00217015"/>
    <w:rsid w:val="00217499"/>
    <w:rsid w:val="002200F2"/>
    <w:rsid w:val="00220D29"/>
    <w:rsid w:val="00220EC4"/>
    <w:rsid w:val="00221920"/>
    <w:rsid w:val="00221931"/>
    <w:rsid w:val="00221C02"/>
    <w:rsid w:val="00222215"/>
    <w:rsid w:val="00222D8A"/>
    <w:rsid w:val="00222E90"/>
    <w:rsid w:val="00223127"/>
    <w:rsid w:val="00223137"/>
    <w:rsid w:val="00223957"/>
    <w:rsid w:val="002244E8"/>
    <w:rsid w:val="00226F45"/>
    <w:rsid w:val="0022700D"/>
    <w:rsid w:val="0022787E"/>
    <w:rsid w:val="00227EEF"/>
    <w:rsid w:val="00227F5A"/>
    <w:rsid w:val="00230AEB"/>
    <w:rsid w:val="00231396"/>
    <w:rsid w:val="00231A4D"/>
    <w:rsid w:val="00231D53"/>
    <w:rsid w:val="00232346"/>
    <w:rsid w:val="00232391"/>
    <w:rsid w:val="0023287C"/>
    <w:rsid w:val="00232E7D"/>
    <w:rsid w:val="002336D8"/>
    <w:rsid w:val="002338E7"/>
    <w:rsid w:val="00233AF5"/>
    <w:rsid w:val="00233B12"/>
    <w:rsid w:val="00233B1D"/>
    <w:rsid w:val="00233BA8"/>
    <w:rsid w:val="002353F9"/>
    <w:rsid w:val="00236E41"/>
    <w:rsid w:val="0023712F"/>
    <w:rsid w:val="0023729B"/>
    <w:rsid w:val="002375CF"/>
    <w:rsid w:val="00237687"/>
    <w:rsid w:val="00237C81"/>
    <w:rsid w:val="00240FDF"/>
    <w:rsid w:val="002415E8"/>
    <w:rsid w:val="0024168F"/>
    <w:rsid w:val="00241A82"/>
    <w:rsid w:val="0024219F"/>
    <w:rsid w:val="00243208"/>
    <w:rsid w:val="0024327D"/>
    <w:rsid w:val="00243912"/>
    <w:rsid w:val="0024490E"/>
    <w:rsid w:val="002451F8"/>
    <w:rsid w:val="00246041"/>
    <w:rsid w:val="00246917"/>
    <w:rsid w:val="00247313"/>
    <w:rsid w:val="0024739B"/>
    <w:rsid w:val="0025078D"/>
    <w:rsid w:val="002513EF"/>
    <w:rsid w:val="00251543"/>
    <w:rsid w:val="00251AE6"/>
    <w:rsid w:val="00251C67"/>
    <w:rsid w:val="00252234"/>
    <w:rsid w:val="00253316"/>
    <w:rsid w:val="002538E8"/>
    <w:rsid w:val="00253AD7"/>
    <w:rsid w:val="00253D05"/>
    <w:rsid w:val="00254960"/>
    <w:rsid w:val="00254AC6"/>
    <w:rsid w:val="00254BCC"/>
    <w:rsid w:val="00254E4F"/>
    <w:rsid w:val="00256068"/>
    <w:rsid w:val="002561BE"/>
    <w:rsid w:val="0025721A"/>
    <w:rsid w:val="00257264"/>
    <w:rsid w:val="00257957"/>
    <w:rsid w:val="00257964"/>
    <w:rsid w:val="00260522"/>
    <w:rsid w:val="002609D6"/>
    <w:rsid w:val="00261284"/>
    <w:rsid w:val="00261416"/>
    <w:rsid w:val="00261C55"/>
    <w:rsid w:val="00263B09"/>
    <w:rsid w:val="00263B70"/>
    <w:rsid w:val="00264050"/>
    <w:rsid w:val="00264306"/>
    <w:rsid w:val="002650C5"/>
    <w:rsid w:val="002653D4"/>
    <w:rsid w:val="002655F5"/>
    <w:rsid w:val="00265AF7"/>
    <w:rsid w:val="00265EED"/>
    <w:rsid w:val="00267316"/>
    <w:rsid w:val="00270080"/>
    <w:rsid w:val="00270CD0"/>
    <w:rsid w:val="002712AF"/>
    <w:rsid w:val="00271F01"/>
    <w:rsid w:val="002730C5"/>
    <w:rsid w:val="002737DD"/>
    <w:rsid w:val="0027415C"/>
    <w:rsid w:val="00274804"/>
    <w:rsid w:val="00274D36"/>
    <w:rsid w:val="00274D3E"/>
    <w:rsid w:val="00274D52"/>
    <w:rsid w:val="002758BD"/>
    <w:rsid w:val="0027633F"/>
    <w:rsid w:val="00276682"/>
    <w:rsid w:val="0027750B"/>
    <w:rsid w:val="00277601"/>
    <w:rsid w:val="00277862"/>
    <w:rsid w:val="00277D55"/>
    <w:rsid w:val="00280A36"/>
    <w:rsid w:val="00282211"/>
    <w:rsid w:val="002831A4"/>
    <w:rsid w:val="00283DEE"/>
    <w:rsid w:val="00284004"/>
    <w:rsid w:val="00284220"/>
    <w:rsid w:val="002845E1"/>
    <w:rsid w:val="002847CF"/>
    <w:rsid w:val="00284858"/>
    <w:rsid w:val="00284A69"/>
    <w:rsid w:val="002852CB"/>
    <w:rsid w:val="002857E1"/>
    <w:rsid w:val="00285BC2"/>
    <w:rsid w:val="0028618D"/>
    <w:rsid w:val="002866B8"/>
    <w:rsid w:val="00286940"/>
    <w:rsid w:val="00286DB2"/>
    <w:rsid w:val="00287617"/>
    <w:rsid w:val="002904D4"/>
    <w:rsid w:val="0029228F"/>
    <w:rsid w:val="002923C2"/>
    <w:rsid w:val="002927F7"/>
    <w:rsid w:val="002929B8"/>
    <w:rsid w:val="00292CEE"/>
    <w:rsid w:val="002939B7"/>
    <w:rsid w:val="00293C82"/>
    <w:rsid w:val="00293EF7"/>
    <w:rsid w:val="002949C4"/>
    <w:rsid w:val="00294E44"/>
    <w:rsid w:val="002956D8"/>
    <w:rsid w:val="00295C87"/>
    <w:rsid w:val="00295CB8"/>
    <w:rsid w:val="002962EF"/>
    <w:rsid w:val="0029643F"/>
    <w:rsid w:val="00296EA8"/>
    <w:rsid w:val="002970DC"/>
    <w:rsid w:val="002973FF"/>
    <w:rsid w:val="00297B30"/>
    <w:rsid w:val="00297C65"/>
    <w:rsid w:val="002A008C"/>
    <w:rsid w:val="002A10BC"/>
    <w:rsid w:val="002A186B"/>
    <w:rsid w:val="002A1959"/>
    <w:rsid w:val="002A198A"/>
    <w:rsid w:val="002A19A2"/>
    <w:rsid w:val="002A2BE0"/>
    <w:rsid w:val="002A3055"/>
    <w:rsid w:val="002A3E54"/>
    <w:rsid w:val="002A4665"/>
    <w:rsid w:val="002A49AA"/>
    <w:rsid w:val="002A4F3D"/>
    <w:rsid w:val="002A505C"/>
    <w:rsid w:val="002A5158"/>
    <w:rsid w:val="002A5844"/>
    <w:rsid w:val="002A5AFC"/>
    <w:rsid w:val="002A5B80"/>
    <w:rsid w:val="002A681B"/>
    <w:rsid w:val="002A69BD"/>
    <w:rsid w:val="002A6C25"/>
    <w:rsid w:val="002A7314"/>
    <w:rsid w:val="002A7A91"/>
    <w:rsid w:val="002A7D16"/>
    <w:rsid w:val="002B0175"/>
    <w:rsid w:val="002B0658"/>
    <w:rsid w:val="002B0A13"/>
    <w:rsid w:val="002B1300"/>
    <w:rsid w:val="002B1613"/>
    <w:rsid w:val="002B24BA"/>
    <w:rsid w:val="002B278A"/>
    <w:rsid w:val="002B3846"/>
    <w:rsid w:val="002B6101"/>
    <w:rsid w:val="002B6340"/>
    <w:rsid w:val="002B6734"/>
    <w:rsid w:val="002B68C3"/>
    <w:rsid w:val="002B704F"/>
    <w:rsid w:val="002B77C3"/>
    <w:rsid w:val="002B7BA0"/>
    <w:rsid w:val="002C01FE"/>
    <w:rsid w:val="002C0382"/>
    <w:rsid w:val="002C053D"/>
    <w:rsid w:val="002C091A"/>
    <w:rsid w:val="002C0AF3"/>
    <w:rsid w:val="002C0E0B"/>
    <w:rsid w:val="002C0E36"/>
    <w:rsid w:val="002C17D6"/>
    <w:rsid w:val="002C1903"/>
    <w:rsid w:val="002C1DF3"/>
    <w:rsid w:val="002C2167"/>
    <w:rsid w:val="002C23B4"/>
    <w:rsid w:val="002C2791"/>
    <w:rsid w:val="002C2B98"/>
    <w:rsid w:val="002C2DDC"/>
    <w:rsid w:val="002C2DE3"/>
    <w:rsid w:val="002C3016"/>
    <w:rsid w:val="002C3B68"/>
    <w:rsid w:val="002C4704"/>
    <w:rsid w:val="002C49D3"/>
    <w:rsid w:val="002C4A2B"/>
    <w:rsid w:val="002C57AE"/>
    <w:rsid w:val="002C656D"/>
    <w:rsid w:val="002C6829"/>
    <w:rsid w:val="002C6C59"/>
    <w:rsid w:val="002C6C6D"/>
    <w:rsid w:val="002C6F7C"/>
    <w:rsid w:val="002C70E8"/>
    <w:rsid w:val="002C73E4"/>
    <w:rsid w:val="002C7EE5"/>
    <w:rsid w:val="002D07B0"/>
    <w:rsid w:val="002D128E"/>
    <w:rsid w:val="002D17FA"/>
    <w:rsid w:val="002D1816"/>
    <w:rsid w:val="002D19C7"/>
    <w:rsid w:val="002D2F26"/>
    <w:rsid w:val="002D3DCA"/>
    <w:rsid w:val="002D4487"/>
    <w:rsid w:val="002D449F"/>
    <w:rsid w:val="002D46B8"/>
    <w:rsid w:val="002D4A02"/>
    <w:rsid w:val="002D5BCD"/>
    <w:rsid w:val="002D6813"/>
    <w:rsid w:val="002D697C"/>
    <w:rsid w:val="002D6D6D"/>
    <w:rsid w:val="002D72AE"/>
    <w:rsid w:val="002D7637"/>
    <w:rsid w:val="002D7F16"/>
    <w:rsid w:val="002E0ABC"/>
    <w:rsid w:val="002E0C7B"/>
    <w:rsid w:val="002E1747"/>
    <w:rsid w:val="002E1967"/>
    <w:rsid w:val="002E1A8B"/>
    <w:rsid w:val="002E1DED"/>
    <w:rsid w:val="002E27EE"/>
    <w:rsid w:val="002E2807"/>
    <w:rsid w:val="002E2B30"/>
    <w:rsid w:val="002E300D"/>
    <w:rsid w:val="002E4914"/>
    <w:rsid w:val="002E7042"/>
    <w:rsid w:val="002E70E1"/>
    <w:rsid w:val="002F14D4"/>
    <w:rsid w:val="002F1553"/>
    <w:rsid w:val="002F157B"/>
    <w:rsid w:val="002F21B0"/>
    <w:rsid w:val="002F2211"/>
    <w:rsid w:val="002F222B"/>
    <w:rsid w:val="002F23CA"/>
    <w:rsid w:val="002F2AC4"/>
    <w:rsid w:val="002F2D8D"/>
    <w:rsid w:val="002F2DEB"/>
    <w:rsid w:val="002F312E"/>
    <w:rsid w:val="002F3400"/>
    <w:rsid w:val="002F438E"/>
    <w:rsid w:val="002F4719"/>
    <w:rsid w:val="002F525F"/>
    <w:rsid w:val="002F55D0"/>
    <w:rsid w:val="002F5BF2"/>
    <w:rsid w:val="002F6034"/>
    <w:rsid w:val="002F7249"/>
    <w:rsid w:val="002F7841"/>
    <w:rsid w:val="003005B4"/>
    <w:rsid w:val="00300FE7"/>
    <w:rsid w:val="003028BD"/>
    <w:rsid w:val="0030346B"/>
    <w:rsid w:val="003036EA"/>
    <w:rsid w:val="00303925"/>
    <w:rsid w:val="00303C21"/>
    <w:rsid w:val="003043FD"/>
    <w:rsid w:val="003044AF"/>
    <w:rsid w:val="00305120"/>
    <w:rsid w:val="00305326"/>
    <w:rsid w:val="0030593A"/>
    <w:rsid w:val="00306C99"/>
    <w:rsid w:val="00306E4B"/>
    <w:rsid w:val="003076C7"/>
    <w:rsid w:val="003102EF"/>
    <w:rsid w:val="00310633"/>
    <w:rsid w:val="003106B3"/>
    <w:rsid w:val="00310778"/>
    <w:rsid w:val="00310929"/>
    <w:rsid w:val="00310CF0"/>
    <w:rsid w:val="00310F43"/>
    <w:rsid w:val="00315304"/>
    <w:rsid w:val="00315A5A"/>
    <w:rsid w:val="00316056"/>
    <w:rsid w:val="00316C38"/>
    <w:rsid w:val="00316FE0"/>
    <w:rsid w:val="003174B3"/>
    <w:rsid w:val="0031781F"/>
    <w:rsid w:val="003178B1"/>
    <w:rsid w:val="00317D45"/>
    <w:rsid w:val="00317F38"/>
    <w:rsid w:val="00321623"/>
    <w:rsid w:val="00321741"/>
    <w:rsid w:val="003218A1"/>
    <w:rsid w:val="00321EC1"/>
    <w:rsid w:val="00322B67"/>
    <w:rsid w:val="0032325F"/>
    <w:rsid w:val="00323897"/>
    <w:rsid w:val="00323B1A"/>
    <w:rsid w:val="00323B72"/>
    <w:rsid w:val="00323FF2"/>
    <w:rsid w:val="0032406F"/>
    <w:rsid w:val="003240E9"/>
    <w:rsid w:val="0032442A"/>
    <w:rsid w:val="00324D89"/>
    <w:rsid w:val="0032546A"/>
    <w:rsid w:val="003260AF"/>
    <w:rsid w:val="0032694C"/>
    <w:rsid w:val="003270E0"/>
    <w:rsid w:val="00327A0E"/>
    <w:rsid w:val="0033008B"/>
    <w:rsid w:val="00330493"/>
    <w:rsid w:val="003306C9"/>
    <w:rsid w:val="0033078F"/>
    <w:rsid w:val="003312AE"/>
    <w:rsid w:val="00331795"/>
    <w:rsid w:val="00331C4B"/>
    <w:rsid w:val="00331F99"/>
    <w:rsid w:val="00332217"/>
    <w:rsid w:val="003324C1"/>
    <w:rsid w:val="0033259E"/>
    <w:rsid w:val="00332C33"/>
    <w:rsid w:val="00332F45"/>
    <w:rsid w:val="00333360"/>
    <w:rsid w:val="00333741"/>
    <w:rsid w:val="003338EA"/>
    <w:rsid w:val="00335A16"/>
    <w:rsid w:val="003371AB"/>
    <w:rsid w:val="00337304"/>
    <w:rsid w:val="003378A3"/>
    <w:rsid w:val="00337AB7"/>
    <w:rsid w:val="00337DA0"/>
    <w:rsid w:val="00337FFC"/>
    <w:rsid w:val="00340A37"/>
    <w:rsid w:val="003410F8"/>
    <w:rsid w:val="00341AE9"/>
    <w:rsid w:val="00341DA7"/>
    <w:rsid w:val="00342380"/>
    <w:rsid w:val="003429C8"/>
    <w:rsid w:val="00342E13"/>
    <w:rsid w:val="00343259"/>
    <w:rsid w:val="00343781"/>
    <w:rsid w:val="0034403F"/>
    <w:rsid w:val="0034465E"/>
    <w:rsid w:val="00345401"/>
    <w:rsid w:val="00346E26"/>
    <w:rsid w:val="0034742E"/>
    <w:rsid w:val="003474B2"/>
    <w:rsid w:val="003477D8"/>
    <w:rsid w:val="00347B70"/>
    <w:rsid w:val="00347C5F"/>
    <w:rsid w:val="00347F4B"/>
    <w:rsid w:val="00347FDA"/>
    <w:rsid w:val="00350604"/>
    <w:rsid w:val="00350608"/>
    <w:rsid w:val="00351073"/>
    <w:rsid w:val="003510F6"/>
    <w:rsid w:val="003522AA"/>
    <w:rsid w:val="00352B3B"/>
    <w:rsid w:val="003532D9"/>
    <w:rsid w:val="003535A2"/>
    <w:rsid w:val="00353E10"/>
    <w:rsid w:val="00354577"/>
    <w:rsid w:val="00354B58"/>
    <w:rsid w:val="00354C56"/>
    <w:rsid w:val="00355419"/>
    <w:rsid w:val="00355580"/>
    <w:rsid w:val="00355C92"/>
    <w:rsid w:val="0035631C"/>
    <w:rsid w:val="00356351"/>
    <w:rsid w:val="00356A99"/>
    <w:rsid w:val="0035718F"/>
    <w:rsid w:val="00357594"/>
    <w:rsid w:val="00357EF3"/>
    <w:rsid w:val="00357FBC"/>
    <w:rsid w:val="003602DB"/>
    <w:rsid w:val="00360993"/>
    <w:rsid w:val="003609F0"/>
    <w:rsid w:val="00361515"/>
    <w:rsid w:val="00361AE1"/>
    <w:rsid w:val="00362693"/>
    <w:rsid w:val="00362717"/>
    <w:rsid w:val="003627AF"/>
    <w:rsid w:val="003628DB"/>
    <w:rsid w:val="00363111"/>
    <w:rsid w:val="0036381C"/>
    <w:rsid w:val="0036387D"/>
    <w:rsid w:val="003638C9"/>
    <w:rsid w:val="00363F8C"/>
    <w:rsid w:val="00364032"/>
    <w:rsid w:val="00364151"/>
    <w:rsid w:val="003641FE"/>
    <w:rsid w:val="003656B0"/>
    <w:rsid w:val="00365780"/>
    <w:rsid w:val="00365DE9"/>
    <w:rsid w:val="00365EDC"/>
    <w:rsid w:val="00366220"/>
    <w:rsid w:val="0036647C"/>
    <w:rsid w:val="003668DE"/>
    <w:rsid w:val="00366E11"/>
    <w:rsid w:val="0036703A"/>
    <w:rsid w:val="00367359"/>
    <w:rsid w:val="00367411"/>
    <w:rsid w:val="00367E07"/>
    <w:rsid w:val="003706BC"/>
    <w:rsid w:val="00371927"/>
    <w:rsid w:val="0037202F"/>
    <w:rsid w:val="00372067"/>
    <w:rsid w:val="0037239C"/>
    <w:rsid w:val="00373351"/>
    <w:rsid w:val="00373BFC"/>
    <w:rsid w:val="00373E76"/>
    <w:rsid w:val="00374DF8"/>
    <w:rsid w:val="0037744B"/>
    <w:rsid w:val="0037769A"/>
    <w:rsid w:val="0037793F"/>
    <w:rsid w:val="00377985"/>
    <w:rsid w:val="0038082C"/>
    <w:rsid w:val="00380855"/>
    <w:rsid w:val="00381662"/>
    <w:rsid w:val="00381683"/>
    <w:rsid w:val="003819A7"/>
    <w:rsid w:val="00382027"/>
    <w:rsid w:val="003844B4"/>
    <w:rsid w:val="003848F4"/>
    <w:rsid w:val="003859D9"/>
    <w:rsid w:val="0038667D"/>
    <w:rsid w:val="00386BDC"/>
    <w:rsid w:val="0038752F"/>
    <w:rsid w:val="003878F8"/>
    <w:rsid w:val="003879E1"/>
    <w:rsid w:val="00387AE4"/>
    <w:rsid w:val="00390418"/>
    <w:rsid w:val="00390BEB"/>
    <w:rsid w:val="00390D4A"/>
    <w:rsid w:val="00391E44"/>
    <w:rsid w:val="00392404"/>
    <w:rsid w:val="003937F9"/>
    <w:rsid w:val="003939A9"/>
    <w:rsid w:val="003954B4"/>
    <w:rsid w:val="0039596B"/>
    <w:rsid w:val="003959B8"/>
    <w:rsid w:val="00396226"/>
    <w:rsid w:val="0039630F"/>
    <w:rsid w:val="00396DF4"/>
    <w:rsid w:val="0039748D"/>
    <w:rsid w:val="00397531"/>
    <w:rsid w:val="00397642"/>
    <w:rsid w:val="003A0119"/>
    <w:rsid w:val="003A05BA"/>
    <w:rsid w:val="003A1245"/>
    <w:rsid w:val="003A13AF"/>
    <w:rsid w:val="003A1AA3"/>
    <w:rsid w:val="003A1E9A"/>
    <w:rsid w:val="003A28A9"/>
    <w:rsid w:val="003A4451"/>
    <w:rsid w:val="003A4B43"/>
    <w:rsid w:val="003A5A6B"/>
    <w:rsid w:val="003A621F"/>
    <w:rsid w:val="003A628A"/>
    <w:rsid w:val="003A76D0"/>
    <w:rsid w:val="003A7953"/>
    <w:rsid w:val="003A7B48"/>
    <w:rsid w:val="003B0302"/>
    <w:rsid w:val="003B0C22"/>
    <w:rsid w:val="003B0C64"/>
    <w:rsid w:val="003B14B8"/>
    <w:rsid w:val="003B2552"/>
    <w:rsid w:val="003B2A38"/>
    <w:rsid w:val="003B47C0"/>
    <w:rsid w:val="003B57F6"/>
    <w:rsid w:val="003B5CDB"/>
    <w:rsid w:val="003B5E78"/>
    <w:rsid w:val="003B62DD"/>
    <w:rsid w:val="003B66FC"/>
    <w:rsid w:val="003B68D1"/>
    <w:rsid w:val="003B71B0"/>
    <w:rsid w:val="003B7AE2"/>
    <w:rsid w:val="003C145A"/>
    <w:rsid w:val="003C1FBA"/>
    <w:rsid w:val="003C2142"/>
    <w:rsid w:val="003C2309"/>
    <w:rsid w:val="003C2527"/>
    <w:rsid w:val="003C25E2"/>
    <w:rsid w:val="003C28E6"/>
    <w:rsid w:val="003C2A47"/>
    <w:rsid w:val="003C3003"/>
    <w:rsid w:val="003C3E24"/>
    <w:rsid w:val="003C3ED0"/>
    <w:rsid w:val="003C3F40"/>
    <w:rsid w:val="003C3FC2"/>
    <w:rsid w:val="003C4263"/>
    <w:rsid w:val="003C4448"/>
    <w:rsid w:val="003C4FC2"/>
    <w:rsid w:val="003C52F4"/>
    <w:rsid w:val="003C5486"/>
    <w:rsid w:val="003C5CCD"/>
    <w:rsid w:val="003C6508"/>
    <w:rsid w:val="003C68EF"/>
    <w:rsid w:val="003C709A"/>
    <w:rsid w:val="003C72EA"/>
    <w:rsid w:val="003C7C65"/>
    <w:rsid w:val="003D0153"/>
    <w:rsid w:val="003D0A6F"/>
    <w:rsid w:val="003D0BA6"/>
    <w:rsid w:val="003D1191"/>
    <w:rsid w:val="003D122E"/>
    <w:rsid w:val="003D1231"/>
    <w:rsid w:val="003D1E3E"/>
    <w:rsid w:val="003D23EF"/>
    <w:rsid w:val="003D24FE"/>
    <w:rsid w:val="003D312A"/>
    <w:rsid w:val="003D3C2E"/>
    <w:rsid w:val="003D3C39"/>
    <w:rsid w:val="003D3DDC"/>
    <w:rsid w:val="003D3F22"/>
    <w:rsid w:val="003D4627"/>
    <w:rsid w:val="003D6011"/>
    <w:rsid w:val="003D6F0B"/>
    <w:rsid w:val="003D7040"/>
    <w:rsid w:val="003D7337"/>
    <w:rsid w:val="003D755F"/>
    <w:rsid w:val="003D7F3B"/>
    <w:rsid w:val="003E01BB"/>
    <w:rsid w:val="003E05B6"/>
    <w:rsid w:val="003E0AA0"/>
    <w:rsid w:val="003E146C"/>
    <w:rsid w:val="003E154C"/>
    <w:rsid w:val="003E1D9B"/>
    <w:rsid w:val="003E1F8C"/>
    <w:rsid w:val="003E30F1"/>
    <w:rsid w:val="003E3C42"/>
    <w:rsid w:val="003E3FD1"/>
    <w:rsid w:val="003E41B4"/>
    <w:rsid w:val="003E4553"/>
    <w:rsid w:val="003E4761"/>
    <w:rsid w:val="003E5683"/>
    <w:rsid w:val="003E57C5"/>
    <w:rsid w:val="003E5E51"/>
    <w:rsid w:val="003E5F69"/>
    <w:rsid w:val="003E702E"/>
    <w:rsid w:val="003E705A"/>
    <w:rsid w:val="003E74DA"/>
    <w:rsid w:val="003E7CF2"/>
    <w:rsid w:val="003F0DA7"/>
    <w:rsid w:val="003F0DBB"/>
    <w:rsid w:val="003F157D"/>
    <w:rsid w:val="003F15D4"/>
    <w:rsid w:val="003F337F"/>
    <w:rsid w:val="003F37E1"/>
    <w:rsid w:val="003F4105"/>
    <w:rsid w:val="003F513D"/>
    <w:rsid w:val="003F5A0C"/>
    <w:rsid w:val="003F6E5F"/>
    <w:rsid w:val="003F72FB"/>
    <w:rsid w:val="003F7691"/>
    <w:rsid w:val="00400536"/>
    <w:rsid w:val="00400611"/>
    <w:rsid w:val="00400720"/>
    <w:rsid w:val="004007FF"/>
    <w:rsid w:val="0040086A"/>
    <w:rsid w:val="00400C0C"/>
    <w:rsid w:val="0040255A"/>
    <w:rsid w:val="00402E89"/>
    <w:rsid w:val="00402EC0"/>
    <w:rsid w:val="00402F78"/>
    <w:rsid w:val="004030B0"/>
    <w:rsid w:val="0040396F"/>
    <w:rsid w:val="00403ADB"/>
    <w:rsid w:val="00404AE6"/>
    <w:rsid w:val="00405628"/>
    <w:rsid w:val="00405CAB"/>
    <w:rsid w:val="00406119"/>
    <w:rsid w:val="004066F0"/>
    <w:rsid w:val="00406F0F"/>
    <w:rsid w:val="00407A35"/>
    <w:rsid w:val="004100C2"/>
    <w:rsid w:val="0041090B"/>
    <w:rsid w:val="00411253"/>
    <w:rsid w:val="004112A7"/>
    <w:rsid w:val="0041139F"/>
    <w:rsid w:val="00411919"/>
    <w:rsid w:val="00411D3C"/>
    <w:rsid w:val="00411FE5"/>
    <w:rsid w:val="004123C2"/>
    <w:rsid w:val="004124AA"/>
    <w:rsid w:val="0041271F"/>
    <w:rsid w:val="0041277E"/>
    <w:rsid w:val="00413339"/>
    <w:rsid w:val="004133B7"/>
    <w:rsid w:val="00413808"/>
    <w:rsid w:val="00413825"/>
    <w:rsid w:val="0041441B"/>
    <w:rsid w:val="00414530"/>
    <w:rsid w:val="00414990"/>
    <w:rsid w:val="004154C7"/>
    <w:rsid w:val="00415F43"/>
    <w:rsid w:val="00416096"/>
    <w:rsid w:val="0041633B"/>
    <w:rsid w:val="004163BB"/>
    <w:rsid w:val="00416BB1"/>
    <w:rsid w:val="00416D9C"/>
    <w:rsid w:val="00417086"/>
    <w:rsid w:val="0041791B"/>
    <w:rsid w:val="00417A40"/>
    <w:rsid w:val="00420609"/>
    <w:rsid w:val="00421344"/>
    <w:rsid w:val="0042138B"/>
    <w:rsid w:val="0042143B"/>
    <w:rsid w:val="00421455"/>
    <w:rsid w:val="00421BB8"/>
    <w:rsid w:val="00421C8C"/>
    <w:rsid w:val="00422C19"/>
    <w:rsid w:val="0042335C"/>
    <w:rsid w:val="00424766"/>
    <w:rsid w:val="00425575"/>
    <w:rsid w:val="00425EA7"/>
    <w:rsid w:val="00426555"/>
    <w:rsid w:val="0042700E"/>
    <w:rsid w:val="00427731"/>
    <w:rsid w:val="00431604"/>
    <w:rsid w:val="00433647"/>
    <w:rsid w:val="0043407A"/>
    <w:rsid w:val="0043498F"/>
    <w:rsid w:val="00434C2B"/>
    <w:rsid w:val="0043571E"/>
    <w:rsid w:val="00435BBE"/>
    <w:rsid w:val="00435ECB"/>
    <w:rsid w:val="00436294"/>
    <w:rsid w:val="00436A72"/>
    <w:rsid w:val="00436CF9"/>
    <w:rsid w:val="0043732C"/>
    <w:rsid w:val="004373AB"/>
    <w:rsid w:val="00437410"/>
    <w:rsid w:val="004376B3"/>
    <w:rsid w:val="00437909"/>
    <w:rsid w:val="00437AC4"/>
    <w:rsid w:val="00437CA7"/>
    <w:rsid w:val="00437D24"/>
    <w:rsid w:val="004401BC"/>
    <w:rsid w:val="00440767"/>
    <w:rsid w:val="00440AB1"/>
    <w:rsid w:val="00441387"/>
    <w:rsid w:val="00441705"/>
    <w:rsid w:val="004419A6"/>
    <w:rsid w:val="00441B15"/>
    <w:rsid w:val="00441BD0"/>
    <w:rsid w:val="00441FC4"/>
    <w:rsid w:val="00442582"/>
    <w:rsid w:val="004435F6"/>
    <w:rsid w:val="00444299"/>
    <w:rsid w:val="004451BE"/>
    <w:rsid w:val="00445592"/>
    <w:rsid w:val="004455DE"/>
    <w:rsid w:val="00445FE7"/>
    <w:rsid w:val="0044639F"/>
    <w:rsid w:val="00446929"/>
    <w:rsid w:val="00446ECD"/>
    <w:rsid w:val="00447048"/>
    <w:rsid w:val="004473DC"/>
    <w:rsid w:val="004475A1"/>
    <w:rsid w:val="0045016D"/>
    <w:rsid w:val="00450BF7"/>
    <w:rsid w:val="00450FE7"/>
    <w:rsid w:val="004512F2"/>
    <w:rsid w:val="004513E7"/>
    <w:rsid w:val="00451AA5"/>
    <w:rsid w:val="00451B6A"/>
    <w:rsid w:val="00452AC7"/>
    <w:rsid w:val="00452DD1"/>
    <w:rsid w:val="00454549"/>
    <w:rsid w:val="004545C3"/>
    <w:rsid w:val="00454A61"/>
    <w:rsid w:val="00455BC6"/>
    <w:rsid w:val="00455D26"/>
    <w:rsid w:val="00455E34"/>
    <w:rsid w:val="00455EBA"/>
    <w:rsid w:val="0045605A"/>
    <w:rsid w:val="00456150"/>
    <w:rsid w:val="00456490"/>
    <w:rsid w:val="004574E7"/>
    <w:rsid w:val="0045764E"/>
    <w:rsid w:val="00457BAA"/>
    <w:rsid w:val="00460247"/>
    <w:rsid w:val="004603D3"/>
    <w:rsid w:val="004608E4"/>
    <w:rsid w:val="00460AA8"/>
    <w:rsid w:val="00460C76"/>
    <w:rsid w:val="00461150"/>
    <w:rsid w:val="0046182E"/>
    <w:rsid w:val="00461BB6"/>
    <w:rsid w:val="00462274"/>
    <w:rsid w:val="0046280F"/>
    <w:rsid w:val="00462B08"/>
    <w:rsid w:val="00463905"/>
    <w:rsid w:val="00463DB8"/>
    <w:rsid w:val="004642DB"/>
    <w:rsid w:val="004644AE"/>
    <w:rsid w:val="00464A90"/>
    <w:rsid w:val="00465D9C"/>
    <w:rsid w:val="00466DCF"/>
    <w:rsid w:val="00467119"/>
    <w:rsid w:val="00467FE4"/>
    <w:rsid w:val="00471892"/>
    <w:rsid w:val="00471ACC"/>
    <w:rsid w:val="0047221E"/>
    <w:rsid w:val="00473BC7"/>
    <w:rsid w:val="0047426E"/>
    <w:rsid w:val="00474C72"/>
    <w:rsid w:val="00475FAB"/>
    <w:rsid w:val="0047622C"/>
    <w:rsid w:val="004768F9"/>
    <w:rsid w:val="0047706A"/>
    <w:rsid w:val="00477494"/>
    <w:rsid w:val="00477636"/>
    <w:rsid w:val="004779F5"/>
    <w:rsid w:val="00477A7A"/>
    <w:rsid w:val="00477D70"/>
    <w:rsid w:val="00477EC7"/>
    <w:rsid w:val="0048036B"/>
    <w:rsid w:val="00480734"/>
    <w:rsid w:val="004807C8"/>
    <w:rsid w:val="00480B95"/>
    <w:rsid w:val="00484CF9"/>
    <w:rsid w:val="004851C7"/>
    <w:rsid w:val="00486216"/>
    <w:rsid w:val="004867C2"/>
    <w:rsid w:val="00486BB2"/>
    <w:rsid w:val="00486D86"/>
    <w:rsid w:val="0048721E"/>
    <w:rsid w:val="00487D1D"/>
    <w:rsid w:val="00490390"/>
    <w:rsid w:val="004905B4"/>
    <w:rsid w:val="00490639"/>
    <w:rsid w:val="00490EE9"/>
    <w:rsid w:val="00491193"/>
    <w:rsid w:val="004915D2"/>
    <w:rsid w:val="00491746"/>
    <w:rsid w:val="00491A73"/>
    <w:rsid w:val="0049210E"/>
    <w:rsid w:val="004924BA"/>
    <w:rsid w:val="00492750"/>
    <w:rsid w:val="00492F9E"/>
    <w:rsid w:val="00493E52"/>
    <w:rsid w:val="00493FFC"/>
    <w:rsid w:val="0049445B"/>
    <w:rsid w:val="004951F2"/>
    <w:rsid w:val="00495C38"/>
    <w:rsid w:val="00496ADB"/>
    <w:rsid w:val="004975B3"/>
    <w:rsid w:val="00497CCD"/>
    <w:rsid w:val="00497F63"/>
    <w:rsid w:val="004A0F98"/>
    <w:rsid w:val="004A1801"/>
    <w:rsid w:val="004A21F9"/>
    <w:rsid w:val="004A2289"/>
    <w:rsid w:val="004A2888"/>
    <w:rsid w:val="004A3B69"/>
    <w:rsid w:val="004A4F07"/>
    <w:rsid w:val="004A503D"/>
    <w:rsid w:val="004A5544"/>
    <w:rsid w:val="004A5FFA"/>
    <w:rsid w:val="004A69D2"/>
    <w:rsid w:val="004A6AB3"/>
    <w:rsid w:val="004A6B76"/>
    <w:rsid w:val="004A7059"/>
    <w:rsid w:val="004A731E"/>
    <w:rsid w:val="004A772A"/>
    <w:rsid w:val="004A7CC6"/>
    <w:rsid w:val="004B0059"/>
    <w:rsid w:val="004B00BA"/>
    <w:rsid w:val="004B1177"/>
    <w:rsid w:val="004B1337"/>
    <w:rsid w:val="004B1353"/>
    <w:rsid w:val="004B13A7"/>
    <w:rsid w:val="004B1660"/>
    <w:rsid w:val="004B16C6"/>
    <w:rsid w:val="004B216B"/>
    <w:rsid w:val="004B27A1"/>
    <w:rsid w:val="004B31F6"/>
    <w:rsid w:val="004B3519"/>
    <w:rsid w:val="004B3EE6"/>
    <w:rsid w:val="004B441C"/>
    <w:rsid w:val="004B4A60"/>
    <w:rsid w:val="004B4BD9"/>
    <w:rsid w:val="004B4F18"/>
    <w:rsid w:val="004B5104"/>
    <w:rsid w:val="004B58DF"/>
    <w:rsid w:val="004B5EFD"/>
    <w:rsid w:val="004B6F21"/>
    <w:rsid w:val="004B76B8"/>
    <w:rsid w:val="004C0B1F"/>
    <w:rsid w:val="004C126B"/>
    <w:rsid w:val="004C12B3"/>
    <w:rsid w:val="004C25DD"/>
    <w:rsid w:val="004C2855"/>
    <w:rsid w:val="004C2A7A"/>
    <w:rsid w:val="004C3509"/>
    <w:rsid w:val="004C395A"/>
    <w:rsid w:val="004C3F6A"/>
    <w:rsid w:val="004C4093"/>
    <w:rsid w:val="004C43F9"/>
    <w:rsid w:val="004C449F"/>
    <w:rsid w:val="004C4713"/>
    <w:rsid w:val="004C4BCB"/>
    <w:rsid w:val="004C4C39"/>
    <w:rsid w:val="004C4DC4"/>
    <w:rsid w:val="004C4E36"/>
    <w:rsid w:val="004C59C4"/>
    <w:rsid w:val="004C6097"/>
    <w:rsid w:val="004C62C0"/>
    <w:rsid w:val="004C64A3"/>
    <w:rsid w:val="004C6AE6"/>
    <w:rsid w:val="004C6C72"/>
    <w:rsid w:val="004C7B92"/>
    <w:rsid w:val="004C7CE0"/>
    <w:rsid w:val="004D055A"/>
    <w:rsid w:val="004D0AB1"/>
    <w:rsid w:val="004D0CED"/>
    <w:rsid w:val="004D1066"/>
    <w:rsid w:val="004D1420"/>
    <w:rsid w:val="004D1828"/>
    <w:rsid w:val="004D2090"/>
    <w:rsid w:val="004D3282"/>
    <w:rsid w:val="004D4784"/>
    <w:rsid w:val="004D4B04"/>
    <w:rsid w:val="004D4B7B"/>
    <w:rsid w:val="004D4DE3"/>
    <w:rsid w:val="004D5087"/>
    <w:rsid w:val="004D578C"/>
    <w:rsid w:val="004D601C"/>
    <w:rsid w:val="004D6A43"/>
    <w:rsid w:val="004D71A4"/>
    <w:rsid w:val="004E01A5"/>
    <w:rsid w:val="004E09B4"/>
    <w:rsid w:val="004E105C"/>
    <w:rsid w:val="004E12FC"/>
    <w:rsid w:val="004E140F"/>
    <w:rsid w:val="004E1702"/>
    <w:rsid w:val="004E1A10"/>
    <w:rsid w:val="004E1F0E"/>
    <w:rsid w:val="004E2537"/>
    <w:rsid w:val="004E379B"/>
    <w:rsid w:val="004E3B63"/>
    <w:rsid w:val="004E40A3"/>
    <w:rsid w:val="004E437B"/>
    <w:rsid w:val="004E44D4"/>
    <w:rsid w:val="004E48A2"/>
    <w:rsid w:val="004E4A85"/>
    <w:rsid w:val="004E4CE3"/>
    <w:rsid w:val="004E55CC"/>
    <w:rsid w:val="004E59E7"/>
    <w:rsid w:val="004E5C05"/>
    <w:rsid w:val="004E6369"/>
    <w:rsid w:val="004E6658"/>
    <w:rsid w:val="004E6BA4"/>
    <w:rsid w:val="004E6D4C"/>
    <w:rsid w:val="004E7246"/>
    <w:rsid w:val="004F03AD"/>
    <w:rsid w:val="004F06F8"/>
    <w:rsid w:val="004F0D66"/>
    <w:rsid w:val="004F0E9B"/>
    <w:rsid w:val="004F15D8"/>
    <w:rsid w:val="004F1D3A"/>
    <w:rsid w:val="004F1D9F"/>
    <w:rsid w:val="004F22D3"/>
    <w:rsid w:val="004F2313"/>
    <w:rsid w:val="004F2DBE"/>
    <w:rsid w:val="004F2FC5"/>
    <w:rsid w:val="004F3147"/>
    <w:rsid w:val="004F38DA"/>
    <w:rsid w:val="004F3E8E"/>
    <w:rsid w:val="004F3EA6"/>
    <w:rsid w:val="004F3EF4"/>
    <w:rsid w:val="004F4673"/>
    <w:rsid w:val="004F64EF"/>
    <w:rsid w:val="004F67BD"/>
    <w:rsid w:val="004F6C50"/>
    <w:rsid w:val="004F7686"/>
    <w:rsid w:val="004F7FF0"/>
    <w:rsid w:val="0050036E"/>
    <w:rsid w:val="0050086D"/>
    <w:rsid w:val="00500C26"/>
    <w:rsid w:val="00501138"/>
    <w:rsid w:val="0050181B"/>
    <w:rsid w:val="005019E9"/>
    <w:rsid w:val="00503F9D"/>
    <w:rsid w:val="00504131"/>
    <w:rsid w:val="0050489B"/>
    <w:rsid w:val="005048A8"/>
    <w:rsid w:val="00504942"/>
    <w:rsid w:val="005049EE"/>
    <w:rsid w:val="00504DE9"/>
    <w:rsid w:val="00505710"/>
    <w:rsid w:val="00506139"/>
    <w:rsid w:val="00506C5A"/>
    <w:rsid w:val="00506DBC"/>
    <w:rsid w:val="00506ED1"/>
    <w:rsid w:val="0050717C"/>
    <w:rsid w:val="0050719A"/>
    <w:rsid w:val="0050729E"/>
    <w:rsid w:val="005073C7"/>
    <w:rsid w:val="00507627"/>
    <w:rsid w:val="005078A1"/>
    <w:rsid w:val="00507E32"/>
    <w:rsid w:val="00510667"/>
    <w:rsid w:val="00510C19"/>
    <w:rsid w:val="00510D40"/>
    <w:rsid w:val="00510E0F"/>
    <w:rsid w:val="00510E2A"/>
    <w:rsid w:val="00511103"/>
    <w:rsid w:val="005113F2"/>
    <w:rsid w:val="00511EA9"/>
    <w:rsid w:val="00512208"/>
    <w:rsid w:val="005124A3"/>
    <w:rsid w:val="00512A5C"/>
    <w:rsid w:val="00512B2C"/>
    <w:rsid w:val="00513054"/>
    <w:rsid w:val="0051311C"/>
    <w:rsid w:val="00513369"/>
    <w:rsid w:val="005133D9"/>
    <w:rsid w:val="00513442"/>
    <w:rsid w:val="005134CA"/>
    <w:rsid w:val="00514B07"/>
    <w:rsid w:val="00514BDF"/>
    <w:rsid w:val="00515142"/>
    <w:rsid w:val="00515514"/>
    <w:rsid w:val="00515662"/>
    <w:rsid w:val="005156F0"/>
    <w:rsid w:val="00515A14"/>
    <w:rsid w:val="00515A7B"/>
    <w:rsid w:val="00515C84"/>
    <w:rsid w:val="005161F0"/>
    <w:rsid w:val="005164BF"/>
    <w:rsid w:val="005164CD"/>
    <w:rsid w:val="00517000"/>
    <w:rsid w:val="00517167"/>
    <w:rsid w:val="0051743C"/>
    <w:rsid w:val="005178A0"/>
    <w:rsid w:val="00520C77"/>
    <w:rsid w:val="005213E7"/>
    <w:rsid w:val="00521C6A"/>
    <w:rsid w:val="00522240"/>
    <w:rsid w:val="00522B80"/>
    <w:rsid w:val="00522D52"/>
    <w:rsid w:val="00523BE4"/>
    <w:rsid w:val="00523E4F"/>
    <w:rsid w:val="00527577"/>
    <w:rsid w:val="00531053"/>
    <w:rsid w:val="00531237"/>
    <w:rsid w:val="00532095"/>
    <w:rsid w:val="00532564"/>
    <w:rsid w:val="00532B27"/>
    <w:rsid w:val="00532C2C"/>
    <w:rsid w:val="005334CE"/>
    <w:rsid w:val="0053377B"/>
    <w:rsid w:val="00533A7E"/>
    <w:rsid w:val="00533D14"/>
    <w:rsid w:val="005341B0"/>
    <w:rsid w:val="005342D8"/>
    <w:rsid w:val="00534DE9"/>
    <w:rsid w:val="00534FF5"/>
    <w:rsid w:val="00535217"/>
    <w:rsid w:val="00536421"/>
    <w:rsid w:val="00536538"/>
    <w:rsid w:val="0053678F"/>
    <w:rsid w:val="00536983"/>
    <w:rsid w:val="00536CBF"/>
    <w:rsid w:val="00536FF9"/>
    <w:rsid w:val="00537578"/>
    <w:rsid w:val="00537BC6"/>
    <w:rsid w:val="00537D42"/>
    <w:rsid w:val="00537E46"/>
    <w:rsid w:val="00540157"/>
    <w:rsid w:val="0054052F"/>
    <w:rsid w:val="005407EF"/>
    <w:rsid w:val="00540B39"/>
    <w:rsid w:val="00540C83"/>
    <w:rsid w:val="00541FD4"/>
    <w:rsid w:val="00542347"/>
    <w:rsid w:val="005426E7"/>
    <w:rsid w:val="0054339C"/>
    <w:rsid w:val="00543541"/>
    <w:rsid w:val="005436DE"/>
    <w:rsid w:val="0054374D"/>
    <w:rsid w:val="00543C0C"/>
    <w:rsid w:val="00544313"/>
    <w:rsid w:val="00544453"/>
    <w:rsid w:val="0054493A"/>
    <w:rsid w:val="0054493B"/>
    <w:rsid w:val="00544FCB"/>
    <w:rsid w:val="0054528A"/>
    <w:rsid w:val="00545572"/>
    <w:rsid w:val="00547094"/>
    <w:rsid w:val="00547FAA"/>
    <w:rsid w:val="0055171B"/>
    <w:rsid w:val="005521A5"/>
    <w:rsid w:val="00552668"/>
    <w:rsid w:val="005528F8"/>
    <w:rsid w:val="005532B0"/>
    <w:rsid w:val="00553406"/>
    <w:rsid w:val="005536D2"/>
    <w:rsid w:val="00553893"/>
    <w:rsid w:val="00553BE7"/>
    <w:rsid w:val="0055429E"/>
    <w:rsid w:val="005544BC"/>
    <w:rsid w:val="00554879"/>
    <w:rsid w:val="00554975"/>
    <w:rsid w:val="00554AA2"/>
    <w:rsid w:val="0055511C"/>
    <w:rsid w:val="0055527C"/>
    <w:rsid w:val="005554BD"/>
    <w:rsid w:val="00555D34"/>
    <w:rsid w:val="00556520"/>
    <w:rsid w:val="005565F1"/>
    <w:rsid w:val="00556B3C"/>
    <w:rsid w:val="005605AC"/>
    <w:rsid w:val="005609A5"/>
    <w:rsid w:val="00561073"/>
    <w:rsid w:val="005610C7"/>
    <w:rsid w:val="005610DE"/>
    <w:rsid w:val="005612C1"/>
    <w:rsid w:val="005613E9"/>
    <w:rsid w:val="005615F4"/>
    <w:rsid w:val="00562271"/>
    <w:rsid w:val="005622D6"/>
    <w:rsid w:val="00562A7D"/>
    <w:rsid w:val="00563ECF"/>
    <w:rsid w:val="00564D04"/>
    <w:rsid w:val="00566919"/>
    <w:rsid w:val="00566B2A"/>
    <w:rsid w:val="00566D6F"/>
    <w:rsid w:val="00566F0C"/>
    <w:rsid w:val="00567E3A"/>
    <w:rsid w:val="00567E7C"/>
    <w:rsid w:val="0057000D"/>
    <w:rsid w:val="00571A5E"/>
    <w:rsid w:val="00571D71"/>
    <w:rsid w:val="00572464"/>
    <w:rsid w:val="005725B5"/>
    <w:rsid w:val="005727AC"/>
    <w:rsid w:val="00572816"/>
    <w:rsid w:val="005729DB"/>
    <w:rsid w:val="00573220"/>
    <w:rsid w:val="0057326C"/>
    <w:rsid w:val="00573310"/>
    <w:rsid w:val="00573590"/>
    <w:rsid w:val="0057415D"/>
    <w:rsid w:val="00574A79"/>
    <w:rsid w:val="00575820"/>
    <w:rsid w:val="00576815"/>
    <w:rsid w:val="005768FD"/>
    <w:rsid w:val="00577320"/>
    <w:rsid w:val="005779C8"/>
    <w:rsid w:val="00577B8C"/>
    <w:rsid w:val="0058151C"/>
    <w:rsid w:val="00581B19"/>
    <w:rsid w:val="00581FB8"/>
    <w:rsid w:val="00582047"/>
    <w:rsid w:val="005826FC"/>
    <w:rsid w:val="005843F9"/>
    <w:rsid w:val="00585045"/>
    <w:rsid w:val="005850C3"/>
    <w:rsid w:val="00585984"/>
    <w:rsid w:val="0058600F"/>
    <w:rsid w:val="005868A3"/>
    <w:rsid w:val="005872B4"/>
    <w:rsid w:val="005878A1"/>
    <w:rsid w:val="00587AA8"/>
    <w:rsid w:val="005907A1"/>
    <w:rsid w:val="005909F7"/>
    <w:rsid w:val="00590E43"/>
    <w:rsid w:val="00591063"/>
    <w:rsid w:val="00591B06"/>
    <w:rsid w:val="00591DE8"/>
    <w:rsid w:val="00591FC9"/>
    <w:rsid w:val="0059249A"/>
    <w:rsid w:val="00592ED2"/>
    <w:rsid w:val="0059313B"/>
    <w:rsid w:val="00593730"/>
    <w:rsid w:val="00593919"/>
    <w:rsid w:val="00593ECC"/>
    <w:rsid w:val="0059401D"/>
    <w:rsid w:val="005944FC"/>
    <w:rsid w:val="00594903"/>
    <w:rsid w:val="00595BC7"/>
    <w:rsid w:val="00595E31"/>
    <w:rsid w:val="00596229"/>
    <w:rsid w:val="00596DCD"/>
    <w:rsid w:val="005976E7"/>
    <w:rsid w:val="0059790C"/>
    <w:rsid w:val="00597C5E"/>
    <w:rsid w:val="00597E60"/>
    <w:rsid w:val="005A0313"/>
    <w:rsid w:val="005A032D"/>
    <w:rsid w:val="005A0E53"/>
    <w:rsid w:val="005A0F63"/>
    <w:rsid w:val="005A13A0"/>
    <w:rsid w:val="005A1593"/>
    <w:rsid w:val="005A1DD9"/>
    <w:rsid w:val="005A25EE"/>
    <w:rsid w:val="005A28F7"/>
    <w:rsid w:val="005A3267"/>
    <w:rsid w:val="005A3539"/>
    <w:rsid w:val="005A3B57"/>
    <w:rsid w:val="005A464E"/>
    <w:rsid w:val="005A4C68"/>
    <w:rsid w:val="005A4FCE"/>
    <w:rsid w:val="005A5646"/>
    <w:rsid w:val="005A5A9D"/>
    <w:rsid w:val="005A63A3"/>
    <w:rsid w:val="005A66AF"/>
    <w:rsid w:val="005A66F7"/>
    <w:rsid w:val="005A6E13"/>
    <w:rsid w:val="005A7270"/>
    <w:rsid w:val="005A74A9"/>
    <w:rsid w:val="005A765F"/>
    <w:rsid w:val="005A7A11"/>
    <w:rsid w:val="005B081A"/>
    <w:rsid w:val="005B0E4C"/>
    <w:rsid w:val="005B1273"/>
    <w:rsid w:val="005B1399"/>
    <w:rsid w:val="005B1796"/>
    <w:rsid w:val="005B1DC3"/>
    <w:rsid w:val="005B210C"/>
    <w:rsid w:val="005B22A9"/>
    <w:rsid w:val="005B2408"/>
    <w:rsid w:val="005B2532"/>
    <w:rsid w:val="005B2C24"/>
    <w:rsid w:val="005B2DE1"/>
    <w:rsid w:val="005B3696"/>
    <w:rsid w:val="005B52EC"/>
    <w:rsid w:val="005B55AD"/>
    <w:rsid w:val="005B57B6"/>
    <w:rsid w:val="005B6B01"/>
    <w:rsid w:val="005B7231"/>
    <w:rsid w:val="005B7AEC"/>
    <w:rsid w:val="005B7F16"/>
    <w:rsid w:val="005C0581"/>
    <w:rsid w:val="005C116A"/>
    <w:rsid w:val="005C1A79"/>
    <w:rsid w:val="005C22C4"/>
    <w:rsid w:val="005C2EC5"/>
    <w:rsid w:val="005C411F"/>
    <w:rsid w:val="005C4162"/>
    <w:rsid w:val="005C4600"/>
    <w:rsid w:val="005C4F9E"/>
    <w:rsid w:val="005C57FD"/>
    <w:rsid w:val="005C5992"/>
    <w:rsid w:val="005C59A1"/>
    <w:rsid w:val="005C6550"/>
    <w:rsid w:val="005C6D8D"/>
    <w:rsid w:val="005C7B6C"/>
    <w:rsid w:val="005C7D18"/>
    <w:rsid w:val="005C7E30"/>
    <w:rsid w:val="005C7EAF"/>
    <w:rsid w:val="005D1A8B"/>
    <w:rsid w:val="005D2A65"/>
    <w:rsid w:val="005D38D3"/>
    <w:rsid w:val="005D3A3F"/>
    <w:rsid w:val="005D40CA"/>
    <w:rsid w:val="005D421E"/>
    <w:rsid w:val="005D4461"/>
    <w:rsid w:val="005D4B06"/>
    <w:rsid w:val="005D4F7B"/>
    <w:rsid w:val="005D527B"/>
    <w:rsid w:val="005D578A"/>
    <w:rsid w:val="005D58AC"/>
    <w:rsid w:val="005D5BF7"/>
    <w:rsid w:val="005D5E4D"/>
    <w:rsid w:val="005D5F8E"/>
    <w:rsid w:val="005D6929"/>
    <w:rsid w:val="005D6E72"/>
    <w:rsid w:val="005D781F"/>
    <w:rsid w:val="005D7D7E"/>
    <w:rsid w:val="005E0220"/>
    <w:rsid w:val="005E050C"/>
    <w:rsid w:val="005E109A"/>
    <w:rsid w:val="005E11BA"/>
    <w:rsid w:val="005E20DD"/>
    <w:rsid w:val="005E2EF8"/>
    <w:rsid w:val="005E3353"/>
    <w:rsid w:val="005E390D"/>
    <w:rsid w:val="005E3B3B"/>
    <w:rsid w:val="005E4412"/>
    <w:rsid w:val="005E470C"/>
    <w:rsid w:val="005E4C9E"/>
    <w:rsid w:val="005E5078"/>
    <w:rsid w:val="005E56C4"/>
    <w:rsid w:val="005E5ED2"/>
    <w:rsid w:val="005E604F"/>
    <w:rsid w:val="005E7004"/>
    <w:rsid w:val="005E70E1"/>
    <w:rsid w:val="005E7492"/>
    <w:rsid w:val="005E751E"/>
    <w:rsid w:val="005F0159"/>
    <w:rsid w:val="005F0441"/>
    <w:rsid w:val="005F0C16"/>
    <w:rsid w:val="005F0E06"/>
    <w:rsid w:val="005F128E"/>
    <w:rsid w:val="005F1477"/>
    <w:rsid w:val="005F15D8"/>
    <w:rsid w:val="005F168C"/>
    <w:rsid w:val="005F233F"/>
    <w:rsid w:val="005F2ADB"/>
    <w:rsid w:val="005F2B75"/>
    <w:rsid w:val="005F3E4C"/>
    <w:rsid w:val="005F40D3"/>
    <w:rsid w:val="005F4475"/>
    <w:rsid w:val="005F47AE"/>
    <w:rsid w:val="005F5252"/>
    <w:rsid w:val="005F5998"/>
    <w:rsid w:val="005F6019"/>
    <w:rsid w:val="005F67C6"/>
    <w:rsid w:val="005F6B3B"/>
    <w:rsid w:val="005F6FBA"/>
    <w:rsid w:val="005F71D0"/>
    <w:rsid w:val="005F7201"/>
    <w:rsid w:val="005F79C4"/>
    <w:rsid w:val="005F7AD2"/>
    <w:rsid w:val="00600ED8"/>
    <w:rsid w:val="0060154E"/>
    <w:rsid w:val="00601957"/>
    <w:rsid w:val="00601FDA"/>
    <w:rsid w:val="00602AFF"/>
    <w:rsid w:val="00603EF9"/>
    <w:rsid w:val="0060478A"/>
    <w:rsid w:val="006049D0"/>
    <w:rsid w:val="00604AA6"/>
    <w:rsid w:val="0060562A"/>
    <w:rsid w:val="00605C43"/>
    <w:rsid w:val="00605C72"/>
    <w:rsid w:val="00606016"/>
    <w:rsid w:val="006066B5"/>
    <w:rsid w:val="00606847"/>
    <w:rsid w:val="006069B1"/>
    <w:rsid w:val="00607E86"/>
    <w:rsid w:val="00607EC1"/>
    <w:rsid w:val="006108B0"/>
    <w:rsid w:val="006112AD"/>
    <w:rsid w:val="00611F6D"/>
    <w:rsid w:val="00612809"/>
    <w:rsid w:val="00612BC8"/>
    <w:rsid w:val="00613459"/>
    <w:rsid w:val="00613CB0"/>
    <w:rsid w:val="00614053"/>
    <w:rsid w:val="00614786"/>
    <w:rsid w:val="00614E64"/>
    <w:rsid w:val="006156FF"/>
    <w:rsid w:val="00615A7F"/>
    <w:rsid w:val="0061653E"/>
    <w:rsid w:val="006174A0"/>
    <w:rsid w:val="00617876"/>
    <w:rsid w:val="0062084E"/>
    <w:rsid w:val="00620EDC"/>
    <w:rsid w:val="0062105A"/>
    <w:rsid w:val="0062125B"/>
    <w:rsid w:val="006219FB"/>
    <w:rsid w:val="00622259"/>
    <w:rsid w:val="0062403C"/>
    <w:rsid w:val="00624265"/>
    <w:rsid w:val="00624B51"/>
    <w:rsid w:val="00624DCE"/>
    <w:rsid w:val="006254E7"/>
    <w:rsid w:val="006256F3"/>
    <w:rsid w:val="00625BB4"/>
    <w:rsid w:val="00626740"/>
    <w:rsid w:val="00627E6B"/>
    <w:rsid w:val="006301ED"/>
    <w:rsid w:val="006309C6"/>
    <w:rsid w:val="006311C5"/>
    <w:rsid w:val="00631993"/>
    <w:rsid w:val="00631E3C"/>
    <w:rsid w:val="00632376"/>
    <w:rsid w:val="00633D76"/>
    <w:rsid w:val="006342BF"/>
    <w:rsid w:val="006347CA"/>
    <w:rsid w:val="006347EE"/>
    <w:rsid w:val="006351A0"/>
    <w:rsid w:val="00635287"/>
    <w:rsid w:val="0063538D"/>
    <w:rsid w:val="006353CD"/>
    <w:rsid w:val="006355A0"/>
    <w:rsid w:val="00635C69"/>
    <w:rsid w:val="00635DAA"/>
    <w:rsid w:val="006367D7"/>
    <w:rsid w:val="0063720D"/>
    <w:rsid w:val="006374CA"/>
    <w:rsid w:val="00637913"/>
    <w:rsid w:val="00637E96"/>
    <w:rsid w:val="00637F4B"/>
    <w:rsid w:val="00640CB4"/>
    <w:rsid w:val="00640E64"/>
    <w:rsid w:val="00641191"/>
    <w:rsid w:val="00641CD6"/>
    <w:rsid w:val="00641F1A"/>
    <w:rsid w:val="00642597"/>
    <w:rsid w:val="00642F92"/>
    <w:rsid w:val="00643430"/>
    <w:rsid w:val="00643599"/>
    <w:rsid w:val="00643F70"/>
    <w:rsid w:val="00644F83"/>
    <w:rsid w:val="0064592E"/>
    <w:rsid w:val="00645CA3"/>
    <w:rsid w:val="00646273"/>
    <w:rsid w:val="006468B1"/>
    <w:rsid w:val="006469F8"/>
    <w:rsid w:val="00646B71"/>
    <w:rsid w:val="00646C2E"/>
    <w:rsid w:val="00647028"/>
    <w:rsid w:val="0065074D"/>
    <w:rsid w:val="00650AD3"/>
    <w:rsid w:val="00650C6A"/>
    <w:rsid w:val="00651250"/>
    <w:rsid w:val="00651D6C"/>
    <w:rsid w:val="00653591"/>
    <w:rsid w:val="00653718"/>
    <w:rsid w:val="00653944"/>
    <w:rsid w:val="006539FA"/>
    <w:rsid w:val="00653C75"/>
    <w:rsid w:val="00653CD3"/>
    <w:rsid w:val="00654156"/>
    <w:rsid w:val="0065491A"/>
    <w:rsid w:val="00654B37"/>
    <w:rsid w:val="00655BC8"/>
    <w:rsid w:val="00655FB1"/>
    <w:rsid w:val="00656761"/>
    <w:rsid w:val="00656A5E"/>
    <w:rsid w:val="006572E6"/>
    <w:rsid w:val="00657521"/>
    <w:rsid w:val="00657C3B"/>
    <w:rsid w:val="00660282"/>
    <w:rsid w:val="00660443"/>
    <w:rsid w:val="006611D4"/>
    <w:rsid w:val="00661828"/>
    <w:rsid w:val="00661CAB"/>
    <w:rsid w:val="00661E8A"/>
    <w:rsid w:val="006621C5"/>
    <w:rsid w:val="006622CE"/>
    <w:rsid w:val="00662479"/>
    <w:rsid w:val="0066296C"/>
    <w:rsid w:val="0066306F"/>
    <w:rsid w:val="00663AAD"/>
    <w:rsid w:val="00664247"/>
    <w:rsid w:val="00664959"/>
    <w:rsid w:val="006650C3"/>
    <w:rsid w:val="00667132"/>
    <w:rsid w:val="00667161"/>
    <w:rsid w:val="0066727F"/>
    <w:rsid w:val="006673EC"/>
    <w:rsid w:val="0066783B"/>
    <w:rsid w:val="00667A97"/>
    <w:rsid w:val="00667C8A"/>
    <w:rsid w:val="00670E6C"/>
    <w:rsid w:val="00671B8C"/>
    <w:rsid w:val="006725CA"/>
    <w:rsid w:val="00672C0F"/>
    <w:rsid w:val="00672CFF"/>
    <w:rsid w:val="00672E7F"/>
    <w:rsid w:val="00673226"/>
    <w:rsid w:val="006732F2"/>
    <w:rsid w:val="00673D1E"/>
    <w:rsid w:val="0067405E"/>
    <w:rsid w:val="006740F1"/>
    <w:rsid w:val="00674D9D"/>
    <w:rsid w:val="00674D9E"/>
    <w:rsid w:val="00674E37"/>
    <w:rsid w:val="006750BE"/>
    <w:rsid w:val="006757F8"/>
    <w:rsid w:val="00676535"/>
    <w:rsid w:val="00676723"/>
    <w:rsid w:val="0068101F"/>
    <w:rsid w:val="0068110D"/>
    <w:rsid w:val="006819C7"/>
    <w:rsid w:val="00681BC9"/>
    <w:rsid w:val="0068340A"/>
    <w:rsid w:val="00683424"/>
    <w:rsid w:val="006836BA"/>
    <w:rsid w:val="00683D6B"/>
    <w:rsid w:val="006845F5"/>
    <w:rsid w:val="006851E6"/>
    <w:rsid w:val="00685C3E"/>
    <w:rsid w:val="00685F22"/>
    <w:rsid w:val="00686002"/>
    <w:rsid w:val="006866CF"/>
    <w:rsid w:val="00686EF3"/>
    <w:rsid w:val="00686F9F"/>
    <w:rsid w:val="0068711F"/>
    <w:rsid w:val="0068772B"/>
    <w:rsid w:val="00687929"/>
    <w:rsid w:val="00687C9B"/>
    <w:rsid w:val="00687FD5"/>
    <w:rsid w:val="0069065D"/>
    <w:rsid w:val="00690B65"/>
    <w:rsid w:val="00691D1C"/>
    <w:rsid w:val="006923CB"/>
    <w:rsid w:val="00692B75"/>
    <w:rsid w:val="00693156"/>
    <w:rsid w:val="0069341C"/>
    <w:rsid w:val="00693B9D"/>
    <w:rsid w:val="00694A7E"/>
    <w:rsid w:val="006968DF"/>
    <w:rsid w:val="006969D0"/>
    <w:rsid w:val="00696CBE"/>
    <w:rsid w:val="00696CC8"/>
    <w:rsid w:val="00696DA6"/>
    <w:rsid w:val="00697D3F"/>
    <w:rsid w:val="00697DDC"/>
    <w:rsid w:val="00697EF3"/>
    <w:rsid w:val="006A0115"/>
    <w:rsid w:val="006A0543"/>
    <w:rsid w:val="006A0B07"/>
    <w:rsid w:val="006A0F6A"/>
    <w:rsid w:val="006A0F9F"/>
    <w:rsid w:val="006A1247"/>
    <w:rsid w:val="006A1455"/>
    <w:rsid w:val="006A223E"/>
    <w:rsid w:val="006A28A4"/>
    <w:rsid w:val="006A2A73"/>
    <w:rsid w:val="006A2FCF"/>
    <w:rsid w:val="006A3701"/>
    <w:rsid w:val="006A4302"/>
    <w:rsid w:val="006A4317"/>
    <w:rsid w:val="006A474A"/>
    <w:rsid w:val="006A518C"/>
    <w:rsid w:val="006A5769"/>
    <w:rsid w:val="006A6909"/>
    <w:rsid w:val="006A7880"/>
    <w:rsid w:val="006A7AF2"/>
    <w:rsid w:val="006B00DF"/>
    <w:rsid w:val="006B02F3"/>
    <w:rsid w:val="006B163F"/>
    <w:rsid w:val="006B195E"/>
    <w:rsid w:val="006B1FD1"/>
    <w:rsid w:val="006B200B"/>
    <w:rsid w:val="006B2071"/>
    <w:rsid w:val="006B265C"/>
    <w:rsid w:val="006B27CC"/>
    <w:rsid w:val="006B29CC"/>
    <w:rsid w:val="006B2AE0"/>
    <w:rsid w:val="006B31DF"/>
    <w:rsid w:val="006B369E"/>
    <w:rsid w:val="006B4E2C"/>
    <w:rsid w:val="006B598D"/>
    <w:rsid w:val="006B5D67"/>
    <w:rsid w:val="006B5F2D"/>
    <w:rsid w:val="006B6690"/>
    <w:rsid w:val="006B71F8"/>
    <w:rsid w:val="006B7319"/>
    <w:rsid w:val="006B7C9E"/>
    <w:rsid w:val="006C054A"/>
    <w:rsid w:val="006C0DA0"/>
    <w:rsid w:val="006C158E"/>
    <w:rsid w:val="006C1678"/>
    <w:rsid w:val="006C2057"/>
    <w:rsid w:val="006C24D5"/>
    <w:rsid w:val="006C31FB"/>
    <w:rsid w:val="006C3257"/>
    <w:rsid w:val="006C35FF"/>
    <w:rsid w:val="006C3D24"/>
    <w:rsid w:val="006C468B"/>
    <w:rsid w:val="006C4B0E"/>
    <w:rsid w:val="006C4B15"/>
    <w:rsid w:val="006C5A4D"/>
    <w:rsid w:val="006C61B6"/>
    <w:rsid w:val="006C66F8"/>
    <w:rsid w:val="006C7072"/>
    <w:rsid w:val="006C70ED"/>
    <w:rsid w:val="006C744F"/>
    <w:rsid w:val="006D0786"/>
    <w:rsid w:val="006D0F0C"/>
    <w:rsid w:val="006D25E6"/>
    <w:rsid w:val="006D2AF7"/>
    <w:rsid w:val="006D2F0E"/>
    <w:rsid w:val="006D32B5"/>
    <w:rsid w:val="006D396B"/>
    <w:rsid w:val="006D3DBE"/>
    <w:rsid w:val="006D472A"/>
    <w:rsid w:val="006D655B"/>
    <w:rsid w:val="006D683C"/>
    <w:rsid w:val="006D6AD5"/>
    <w:rsid w:val="006D6CD1"/>
    <w:rsid w:val="006E0134"/>
    <w:rsid w:val="006E03AA"/>
    <w:rsid w:val="006E0403"/>
    <w:rsid w:val="006E1488"/>
    <w:rsid w:val="006E1874"/>
    <w:rsid w:val="006E18F6"/>
    <w:rsid w:val="006E1DF1"/>
    <w:rsid w:val="006E2562"/>
    <w:rsid w:val="006E2A1E"/>
    <w:rsid w:val="006E2CBA"/>
    <w:rsid w:val="006E2CF5"/>
    <w:rsid w:val="006E2E4F"/>
    <w:rsid w:val="006E412C"/>
    <w:rsid w:val="006E4C29"/>
    <w:rsid w:val="006E4D31"/>
    <w:rsid w:val="006E5713"/>
    <w:rsid w:val="006E6119"/>
    <w:rsid w:val="006E6717"/>
    <w:rsid w:val="006E70AF"/>
    <w:rsid w:val="006E7309"/>
    <w:rsid w:val="006F0AFD"/>
    <w:rsid w:val="006F0B38"/>
    <w:rsid w:val="006F0D4B"/>
    <w:rsid w:val="006F1069"/>
    <w:rsid w:val="006F109E"/>
    <w:rsid w:val="006F13D8"/>
    <w:rsid w:val="006F1C79"/>
    <w:rsid w:val="006F1FA3"/>
    <w:rsid w:val="006F2007"/>
    <w:rsid w:val="006F2B20"/>
    <w:rsid w:val="006F2E21"/>
    <w:rsid w:val="006F3608"/>
    <w:rsid w:val="006F5832"/>
    <w:rsid w:val="006F5B3C"/>
    <w:rsid w:val="006F5F9A"/>
    <w:rsid w:val="006F615C"/>
    <w:rsid w:val="006F624E"/>
    <w:rsid w:val="006F6540"/>
    <w:rsid w:val="006F6937"/>
    <w:rsid w:val="006F7251"/>
    <w:rsid w:val="006F7F4B"/>
    <w:rsid w:val="00700342"/>
    <w:rsid w:val="00700C7E"/>
    <w:rsid w:val="007011B2"/>
    <w:rsid w:val="0070227A"/>
    <w:rsid w:val="00702BD0"/>
    <w:rsid w:val="007032BC"/>
    <w:rsid w:val="00703673"/>
    <w:rsid w:val="00703ED9"/>
    <w:rsid w:val="0070427A"/>
    <w:rsid w:val="00704ADB"/>
    <w:rsid w:val="00704F96"/>
    <w:rsid w:val="0070524C"/>
    <w:rsid w:val="00705B66"/>
    <w:rsid w:val="00705BDF"/>
    <w:rsid w:val="0070628D"/>
    <w:rsid w:val="00706440"/>
    <w:rsid w:val="007065A7"/>
    <w:rsid w:val="00706BA7"/>
    <w:rsid w:val="00707444"/>
    <w:rsid w:val="00707D9C"/>
    <w:rsid w:val="00710373"/>
    <w:rsid w:val="00711139"/>
    <w:rsid w:val="0071199B"/>
    <w:rsid w:val="00712642"/>
    <w:rsid w:val="00712A32"/>
    <w:rsid w:val="00713156"/>
    <w:rsid w:val="007132BE"/>
    <w:rsid w:val="00713B25"/>
    <w:rsid w:val="00713B2F"/>
    <w:rsid w:val="007142E4"/>
    <w:rsid w:val="007146B1"/>
    <w:rsid w:val="00714F82"/>
    <w:rsid w:val="0071544C"/>
    <w:rsid w:val="007155A6"/>
    <w:rsid w:val="00716DC8"/>
    <w:rsid w:val="00716FA9"/>
    <w:rsid w:val="00717834"/>
    <w:rsid w:val="00717980"/>
    <w:rsid w:val="00717A29"/>
    <w:rsid w:val="00717BA0"/>
    <w:rsid w:val="00717BB5"/>
    <w:rsid w:val="00720674"/>
    <w:rsid w:val="00720E35"/>
    <w:rsid w:val="007217F9"/>
    <w:rsid w:val="00722723"/>
    <w:rsid w:val="00722D9A"/>
    <w:rsid w:val="007238A2"/>
    <w:rsid w:val="00723A59"/>
    <w:rsid w:val="00724339"/>
    <w:rsid w:val="00724A98"/>
    <w:rsid w:val="00724E42"/>
    <w:rsid w:val="00725181"/>
    <w:rsid w:val="007254A5"/>
    <w:rsid w:val="00725BA1"/>
    <w:rsid w:val="00725F42"/>
    <w:rsid w:val="00726198"/>
    <w:rsid w:val="00726D77"/>
    <w:rsid w:val="00726E48"/>
    <w:rsid w:val="00727077"/>
    <w:rsid w:val="0072708B"/>
    <w:rsid w:val="0072715C"/>
    <w:rsid w:val="007272FE"/>
    <w:rsid w:val="0072732D"/>
    <w:rsid w:val="007274CC"/>
    <w:rsid w:val="00727DFA"/>
    <w:rsid w:val="00727FEA"/>
    <w:rsid w:val="0073042F"/>
    <w:rsid w:val="00730A2D"/>
    <w:rsid w:val="00730D4D"/>
    <w:rsid w:val="00730D51"/>
    <w:rsid w:val="007310EC"/>
    <w:rsid w:val="0073159A"/>
    <w:rsid w:val="00731659"/>
    <w:rsid w:val="007333DE"/>
    <w:rsid w:val="00733ED1"/>
    <w:rsid w:val="0073449A"/>
    <w:rsid w:val="00734728"/>
    <w:rsid w:val="00735ADD"/>
    <w:rsid w:val="00735D05"/>
    <w:rsid w:val="00737B6B"/>
    <w:rsid w:val="00741748"/>
    <w:rsid w:val="00742555"/>
    <w:rsid w:val="007427B1"/>
    <w:rsid w:val="00742920"/>
    <w:rsid w:val="00742DB6"/>
    <w:rsid w:val="007430BB"/>
    <w:rsid w:val="00743D53"/>
    <w:rsid w:val="00744CAE"/>
    <w:rsid w:val="0074591D"/>
    <w:rsid w:val="00745AF1"/>
    <w:rsid w:val="00745DC7"/>
    <w:rsid w:val="0074670E"/>
    <w:rsid w:val="00746A6B"/>
    <w:rsid w:val="00746D9A"/>
    <w:rsid w:val="0074724D"/>
    <w:rsid w:val="00747A37"/>
    <w:rsid w:val="0075024F"/>
    <w:rsid w:val="00750377"/>
    <w:rsid w:val="007510EC"/>
    <w:rsid w:val="007514F7"/>
    <w:rsid w:val="007515C6"/>
    <w:rsid w:val="007515D0"/>
    <w:rsid w:val="00751E9E"/>
    <w:rsid w:val="0075217D"/>
    <w:rsid w:val="00752F26"/>
    <w:rsid w:val="00752F71"/>
    <w:rsid w:val="00753F07"/>
    <w:rsid w:val="0075480F"/>
    <w:rsid w:val="00754A09"/>
    <w:rsid w:val="00754CF8"/>
    <w:rsid w:val="007553B6"/>
    <w:rsid w:val="00755C1C"/>
    <w:rsid w:val="00756A71"/>
    <w:rsid w:val="00757022"/>
    <w:rsid w:val="0075729E"/>
    <w:rsid w:val="00757570"/>
    <w:rsid w:val="00757980"/>
    <w:rsid w:val="00757AA8"/>
    <w:rsid w:val="00760215"/>
    <w:rsid w:val="00760B63"/>
    <w:rsid w:val="00760F1A"/>
    <w:rsid w:val="007612D3"/>
    <w:rsid w:val="00761E24"/>
    <w:rsid w:val="00761EE3"/>
    <w:rsid w:val="007620FC"/>
    <w:rsid w:val="0076220F"/>
    <w:rsid w:val="0076285F"/>
    <w:rsid w:val="00762AF3"/>
    <w:rsid w:val="00763060"/>
    <w:rsid w:val="007633C1"/>
    <w:rsid w:val="0076356E"/>
    <w:rsid w:val="007637AA"/>
    <w:rsid w:val="00764C51"/>
    <w:rsid w:val="0076524F"/>
    <w:rsid w:val="007654C6"/>
    <w:rsid w:val="0076588C"/>
    <w:rsid w:val="007658AC"/>
    <w:rsid w:val="00765D49"/>
    <w:rsid w:val="007675E3"/>
    <w:rsid w:val="007677C0"/>
    <w:rsid w:val="00770033"/>
    <w:rsid w:val="0077063F"/>
    <w:rsid w:val="0077074F"/>
    <w:rsid w:val="007712D0"/>
    <w:rsid w:val="0077197F"/>
    <w:rsid w:val="00771EC6"/>
    <w:rsid w:val="00771EE6"/>
    <w:rsid w:val="0077221C"/>
    <w:rsid w:val="0077269C"/>
    <w:rsid w:val="0077298B"/>
    <w:rsid w:val="00772BAA"/>
    <w:rsid w:val="00772C29"/>
    <w:rsid w:val="00772F09"/>
    <w:rsid w:val="00774421"/>
    <w:rsid w:val="00774AA9"/>
    <w:rsid w:val="00774C83"/>
    <w:rsid w:val="00774C86"/>
    <w:rsid w:val="00774ED6"/>
    <w:rsid w:val="007762F8"/>
    <w:rsid w:val="007768A1"/>
    <w:rsid w:val="00776A0C"/>
    <w:rsid w:val="00777215"/>
    <w:rsid w:val="00777BE0"/>
    <w:rsid w:val="00777E48"/>
    <w:rsid w:val="007804E4"/>
    <w:rsid w:val="0078079C"/>
    <w:rsid w:val="007816DC"/>
    <w:rsid w:val="00782C62"/>
    <w:rsid w:val="007833FA"/>
    <w:rsid w:val="00783957"/>
    <w:rsid w:val="00783C6B"/>
    <w:rsid w:val="00784033"/>
    <w:rsid w:val="00784FCB"/>
    <w:rsid w:val="007854ED"/>
    <w:rsid w:val="007855DA"/>
    <w:rsid w:val="0078579A"/>
    <w:rsid w:val="00785860"/>
    <w:rsid w:val="00785869"/>
    <w:rsid w:val="00785BDC"/>
    <w:rsid w:val="00786ACA"/>
    <w:rsid w:val="00786D9E"/>
    <w:rsid w:val="00787FE7"/>
    <w:rsid w:val="00790039"/>
    <w:rsid w:val="0079093F"/>
    <w:rsid w:val="00791694"/>
    <w:rsid w:val="007919E2"/>
    <w:rsid w:val="00791CFC"/>
    <w:rsid w:val="00792544"/>
    <w:rsid w:val="007928A9"/>
    <w:rsid w:val="007930D8"/>
    <w:rsid w:val="00793A82"/>
    <w:rsid w:val="00793BA7"/>
    <w:rsid w:val="00793E09"/>
    <w:rsid w:val="0079467B"/>
    <w:rsid w:val="00794A09"/>
    <w:rsid w:val="007953B1"/>
    <w:rsid w:val="00796273"/>
    <w:rsid w:val="00796E7A"/>
    <w:rsid w:val="007971A7"/>
    <w:rsid w:val="00797263"/>
    <w:rsid w:val="00797483"/>
    <w:rsid w:val="007977D5"/>
    <w:rsid w:val="007A0721"/>
    <w:rsid w:val="007A0814"/>
    <w:rsid w:val="007A0F13"/>
    <w:rsid w:val="007A0F27"/>
    <w:rsid w:val="007A18E6"/>
    <w:rsid w:val="007A1C23"/>
    <w:rsid w:val="007A1CCF"/>
    <w:rsid w:val="007A2045"/>
    <w:rsid w:val="007A215B"/>
    <w:rsid w:val="007A334E"/>
    <w:rsid w:val="007A35A2"/>
    <w:rsid w:val="007A3B46"/>
    <w:rsid w:val="007A402B"/>
    <w:rsid w:val="007A4750"/>
    <w:rsid w:val="007A50AC"/>
    <w:rsid w:val="007A5F5D"/>
    <w:rsid w:val="007A6533"/>
    <w:rsid w:val="007A67F9"/>
    <w:rsid w:val="007A71B5"/>
    <w:rsid w:val="007A7335"/>
    <w:rsid w:val="007A777C"/>
    <w:rsid w:val="007A778D"/>
    <w:rsid w:val="007A7DA0"/>
    <w:rsid w:val="007B0DFD"/>
    <w:rsid w:val="007B11DE"/>
    <w:rsid w:val="007B1307"/>
    <w:rsid w:val="007B1E26"/>
    <w:rsid w:val="007B1FDF"/>
    <w:rsid w:val="007B25EB"/>
    <w:rsid w:val="007B2E57"/>
    <w:rsid w:val="007B3179"/>
    <w:rsid w:val="007B371B"/>
    <w:rsid w:val="007B3AF8"/>
    <w:rsid w:val="007B3DAC"/>
    <w:rsid w:val="007B45EB"/>
    <w:rsid w:val="007B54B5"/>
    <w:rsid w:val="007B56CC"/>
    <w:rsid w:val="007B5B67"/>
    <w:rsid w:val="007B5EBB"/>
    <w:rsid w:val="007B600B"/>
    <w:rsid w:val="007B61AD"/>
    <w:rsid w:val="007B69BA"/>
    <w:rsid w:val="007B6F25"/>
    <w:rsid w:val="007B738F"/>
    <w:rsid w:val="007B7513"/>
    <w:rsid w:val="007B7F28"/>
    <w:rsid w:val="007C16D0"/>
    <w:rsid w:val="007C19AB"/>
    <w:rsid w:val="007C29BC"/>
    <w:rsid w:val="007C3203"/>
    <w:rsid w:val="007C3314"/>
    <w:rsid w:val="007C33FA"/>
    <w:rsid w:val="007C3AFA"/>
    <w:rsid w:val="007C3CD7"/>
    <w:rsid w:val="007C410A"/>
    <w:rsid w:val="007C444D"/>
    <w:rsid w:val="007C4513"/>
    <w:rsid w:val="007C4586"/>
    <w:rsid w:val="007C4BAE"/>
    <w:rsid w:val="007C522D"/>
    <w:rsid w:val="007C610B"/>
    <w:rsid w:val="007C6228"/>
    <w:rsid w:val="007C74AE"/>
    <w:rsid w:val="007D0F2E"/>
    <w:rsid w:val="007D12CF"/>
    <w:rsid w:val="007D1A98"/>
    <w:rsid w:val="007D1BCF"/>
    <w:rsid w:val="007D1EF0"/>
    <w:rsid w:val="007D2523"/>
    <w:rsid w:val="007D312D"/>
    <w:rsid w:val="007D339C"/>
    <w:rsid w:val="007D3692"/>
    <w:rsid w:val="007D439B"/>
    <w:rsid w:val="007D47F9"/>
    <w:rsid w:val="007D5883"/>
    <w:rsid w:val="007D5EC5"/>
    <w:rsid w:val="007D68B6"/>
    <w:rsid w:val="007D6960"/>
    <w:rsid w:val="007D715A"/>
    <w:rsid w:val="007E0594"/>
    <w:rsid w:val="007E0753"/>
    <w:rsid w:val="007E0D0D"/>
    <w:rsid w:val="007E16A1"/>
    <w:rsid w:val="007E16D0"/>
    <w:rsid w:val="007E26F7"/>
    <w:rsid w:val="007E281E"/>
    <w:rsid w:val="007E2A09"/>
    <w:rsid w:val="007E351B"/>
    <w:rsid w:val="007E3AAF"/>
    <w:rsid w:val="007E3DC4"/>
    <w:rsid w:val="007E3EE8"/>
    <w:rsid w:val="007E4262"/>
    <w:rsid w:val="007E46B5"/>
    <w:rsid w:val="007E4A56"/>
    <w:rsid w:val="007E4B9C"/>
    <w:rsid w:val="007E4C81"/>
    <w:rsid w:val="007E4D16"/>
    <w:rsid w:val="007E549F"/>
    <w:rsid w:val="007E5898"/>
    <w:rsid w:val="007E59FD"/>
    <w:rsid w:val="007E6BEE"/>
    <w:rsid w:val="007E7054"/>
    <w:rsid w:val="007F0905"/>
    <w:rsid w:val="007F0D3B"/>
    <w:rsid w:val="007F10C6"/>
    <w:rsid w:val="007F1135"/>
    <w:rsid w:val="007F141F"/>
    <w:rsid w:val="007F247F"/>
    <w:rsid w:val="007F2DAF"/>
    <w:rsid w:val="007F3A8D"/>
    <w:rsid w:val="007F4299"/>
    <w:rsid w:val="007F4642"/>
    <w:rsid w:val="007F46D0"/>
    <w:rsid w:val="007F4984"/>
    <w:rsid w:val="007F4B68"/>
    <w:rsid w:val="007F4C62"/>
    <w:rsid w:val="007F5611"/>
    <w:rsid w:val="007F59AF"/>
    <w:rsid w:val="007F626B"/>
    <w:rsid w:val="007F67D8"/>
    <w:rsid w:val="007F724E"/>
    <w:rsid w:val="0080077C"/>
    <w:rsid w:val="00800EF6"/>
    <w:rsid w:val="00800FBB"/>
    <w:rsid w:val="0080237D"/>
    <w:rsid w:val="008025B2"/>
    <w:rsid w:val="008026F3"/>
    <w:rsid w:val="0080336B"/>
    <w:rsid w:val="0080379F"/>
    <w:rsid w:val="0080389F"/>
    <w:rsid w:val="0080398E"/>
    <w:rsid w:val="008039DA"/>
    <w:rsid w:val="00803B0E"/>
    <w:rsid w:val="00803D92"/>
    <w:rsid w:val="00803F31"/>
    <w:rsid w:val="008041AB"/>
    <w:rsid w:val="00804AD9"/>
    <w:rsid w:val="00805DAD"/>
    <w:rsid w:val="0080605C"/>
    <w:rsid w:val="008067F3"/>
    <w:rsid w:val="00806F07"/>
    <w:rsid w:val="0080770E"/>
    <w:rsid w:val="008107E5"/>
    <w:rsid w:val="00810C88"/>
    <w:rsid w:val="00810E68"/>
    <w:rsid w:val="00810F01"/>
    <w:rsid w:val="00811096"/>
    <w:rsid w:val="008113BC"/>
    <w:rsid w:val="00812A65"/>
    <w:rsid w:val="00812C81"/>
    <w:rsid w:val="008136C3"/>
    <w:rsid w:val="00813923"/>
    <w:rsid w:val="00813B2E"/>
    <w:rsid w:val="00814050"/>
    <w:rsid w:val="00814561"/>
    <w:rsid w:val="00815611"/>
    <w:rsid w:val="00815E2E"/>
    <w:rsid w:val="00815F2D"/>
    <w:rsid w:val="00815FEB"/>
    <w:rsid w:val="00816953"/>
    <w:rsid w:val="00816C53"/>
    <w:rsid w:val="00817083"/>
    <w:rsid w:val="00817B93"/>
    <w:rsid w:val="00820466"/>
    <w:rsid w:val="008207F2"/>
    <w:rsid w:val="00820BC2"/>
    <w:rsid w:val="008215D4"/>
    <w:rsid w:val="008219DC"/>
    <w:rsid w:val="00822227"/>
    <w:rsid w:val="0082299E"/>
    <w:rsid w:val="00823361"/>
    <w:rsid w:val="00823B30"/>
    <w:rsid w:val="00824F35"/>
    <w:rsid w:val="0082529B"/>
    <w:rsid w:val="008256A7"/>
    <w:rsid w:val="00825790"/>
    <w:rsid w:val="008261CF"/>
    <w:rsid w:val="008264C0"/>
    <w:rsid w:val="008267C2"/>
    <w:rsid w:val="0082793C"/>
    <w:rsid w:val="008303F8"/>
    <w:rsid w:val="00830804"/>
    <w:rsid w:val="008317BA"/>
    <w:rsid w:val="00831EED"/>
    <w:rsid w:val="00832280"/>
    <w:rsid w:val="008324F7"/>
    <w:rsid w:val="00832B4C"/>
    <w:rsid w:val="00832F85"/>
    <w:rsid w:val="00833A71"/>
    <w:rsid w:val="00833C59"/>
    <w:rsid w:val="0083428D"/>
    <w:rsid w:val="00835383"/>
    <w:rsid w:val="00835A53"/>
    <w:rsid w:val="0083615D"/>
    <w:rsid w:val="00836196"/>
    <w:rsid w:val="008361DB"/>
    <w:rsid w:val="00836583"/>
    <w:rsid w:val="00836682"/>
    <w:rsid w:val="00836959"/>
    <w:rsid w:val="00836CA2"/>
    <w:rsid w:val="00837647"/>
    <w:rsid w:val="0084123E"/>
    <w:rsid w:val="0084126A"/>
    <w:rsid w:val="00841466"/>
    <w:rsid w:val="0084435C"/>
    <w:rsid w:val="0084483F"/>
    <w:rsid w:val="00844DDD"/>
    <w:rsid w:val="00845435"/>
    <w:rsid w:val="008457A9"/>
    <w:rsid w:val="00845A0E"/>
    <w:rsid w:val="00845FD4"/>
    <w:rsid w:val="0084609F"/>
    <w:rsid w:val="008506BE"/>
    <w:rsid w:val="008508EB"/>
    <w:rsid w:val="00850CE3"/>
    <w:rsid w:val="00850D98"/>
    <w:rsid w:val="00851027"/>
    <w:rsid w:val="00851E3B"/>
    <w:rsid w:val="00851F0B"/>
    <w:rsid w:val="00852AA3"/>
    <w:rsid w:val="00852BE8"/>
    <w:rsid w:val="00853856"/>
    <w:rsid w:val="00853983"/>
    <w:rsid w:val="008540C0"/>
    <w:rsid w:val="008540DA"/>
    <w:rsid w:val="00854619"/>
    <w:rsid w:val="008546E3"/>
    <w:rsid w:val="00855276"/>
    <w:rsid w:val="008555A9"/>
    <w:rsid w:val="00855C50"/>
    <w:rsid w:val="00856240"/>
    <w:rsid w:val="00857E41"/>
    <w:rsid w:val="008603E9"/>
    <w:rsid w:val="008605FB"/>
    <w:rsid w:val="00860977"/>
    <w:rsid w:val="00860DB8"/>
    <w:rsid w:val="0086175D"/>
    <w:rsid w:val="008628C0"/>
    <w:rsid w:val="00862B2B"/>
    <w:rsid w:val="0086315B"/>
    <w:rsid w:val="00863813"/>
    <w:rsid w:val="00863862"/>
    <w:rsid w:val="00863EC7"/>
    <w:rsid w:val="008643C6"/>
    <w:rsid w:val="00864A93"/>
    <w:rsid w:val="008650D7"/>
    <w:rsid w:val="00865EDE"/>
    <w:rsid w:val="0086610A"/>
    <w:rsid w:val="008667AE"/>
    <w:rsid w:val="0086760D"/>
    <w:rsid w:val="0086764F"/>
    <w:rsid w:val="00867D52"/>
    <w:rsid w:val="00867D5A"/>
    <w:rsid w:val="0087001F"/>
    <w:rsid w:val="008709DD"/>
    <w:rsid w:val="00870B82"/>
    <w:rsid w:val="00870BC4"/>
    <w:rsid w:val="00870C4C"/>
    <w:rsid w:val="0087127E"/>
    <w:rsid w:val="008719E1"/>
    <w:rsid w:val="00871BFD"/>
    <w:rsid w:val="00871FB5"/>
    <w:rsid w:val="008724E8"/>
    <w:rsid w:val="008725CE"/>
    <w:rsid w:val="00873CDC"/>
    <w:rsid w:val="00873D7A"/>
    <w:rsid w:val="00873DA0"/>
    <w:rsid w:val="008761F4"/>
    <w:rsid w:val="008763EB"/>
    <w:rsid w:val="00876A3D"/>
    <w:rsid w:val="00876C0F"/>
    <w:rsid w:val="00883A85"/>
    <w:rsid w:val="00884924"/>
    <w:rsid w:val="008849A3"/>
    <w:rsid w:val="0088508E"/>
    <w:rsid w:val="008854F8"/>
    <w:rsid w:val="00886199"/>
    <w:rsid w:val="0088783D"/>
    <w:rsid w:val="00887C7A"/>
    <w:rsid w:val="00890407"/>
    <w:rsid w:val="008915D8"/>
    <w:rsid w:val="0089169E"/>
    <w:rsid w:val="00892198"/>
    <w:rsid w:val="008921DB"/>
    <w:rsid w:val="00892307"/>
    <w:rsid w:val="0089275B"/>
    <w:rsid w:val="00892F60"/>
    <w:rsid w:val="00894493"/>
    <w:rsid w:val="008946EF"/>
    <w:rsid w:val="00894B6F"/>
    <w:rsid w:val="00895D55"/>
    <w:rsid w:val="00896035"/>
    <w:rsid w:val="00897346"/>
    <w:rsid w:val="00897634"/>
    <w:rsid w:val="008A0311"/>
    <w:rsid w:val="008A0A47"/>
    <w:rsid w:val="008A1515"/>
    <w:rsid w:val="008A178A"/>
    <w:rsid w:val="008A1FB7"/>
    <w:rsid w:val="008A2116"/>
    <w:rsid w:val="008A291E"/>
    <w:rsid w:val="008A2964"/>
    <w:rsid w:val="008A2CA8"/>
    <w:rsid w:val="008A2D62"/>
    <w:rsid w:val="008A3BA5"/>
    <w:rsid w:val="008A4579"/>
    <w:rsid w:val="008A4B2C"/>
    <w:rsid w:val="008A4E68"/>
    <w:rsid w:val="008A54CB"/>
    <w:rsid w:val="008A5788"/>
    <w:rsid w:val="008B1BE7"/>
    <w:rsid w:val="008B239E"/>
    <w:rsid w:val="008B307A"/>
    <w:rsid w:val="008B31BD"/>
    <w:rsid w:val="008B3C3A"/>
    <w:rsid w:val="008B3E32"/>
    <w:rsid w:val="008B4527"/>
    <w:rsid w:val="008B5007"/>
    <w:rsid w:val="008B5592"/>
    <w:rsid w:val="008B6184"/>
    <w:rsid w:val="008B632D"/>
    <w:rsid w:val="008B6884"/>
    <w:rsid w:val="008B6B14"/>
    <w:rsid w:val="008B6D12"/>
    <w:rsid w:val="008B757B"/>
    <w:rsid w:val="008B7C31"/>
    <w:rsid w:val="008C10BA"/>
    <w:rsid w:val="008C11C7"/>
    <w:rsid w:val="008C2CDD"/>
    <w:rsid w:val="008C2ECB"/>
    <w:rsid w:val="008C33B3"/>
    <w:rsid w:val="008C3C76"/>
    <w:rsid w:val="008C3F93"/>
    <w:rsid w:val="008C4406"/>
    <w:rsid w:val="008C51AE"/>
    <w:rsid w:val="008C55E0"/>
    <w:rsid w:val="008C5E1D"/>
    <w:rsid w:val="008C6A50"/>
    <w:rsid w:val="008C6D21"/>
    <w:rsid w:val="008D0699"/>
    <w:rsid w:val="008D1552"/>
    <w:rsid w:val="008D1811"/>
    <w:rsid w:val="008D2627"/>
    <w:rsid w:val="008D272C"/>
    <w:rsid w:val="008D3491"/>
    <w:rsid w:val="008D4ACE"/>
    <w:rsid w:val="008D4CB3"/>
    <w:rsid w:val="008D5014"/>
    <w:rsid w:val="008D508C"/>
    <w:rsid w:val="008D55B4"/>
    <w:rsid w:val="008D5882"/>
    <w:rsid w:val="008D5C6E"/>
    <w:rsid w:val="008D5EC4"/>
    <w:rsid w:val="008D63B0"/>
    <w:rsid w:val="008D6443"/>
    <w:rsid w:val="008D65E6"/>
    <w:rsid w:val="008D68A3"/>
    <w:rsid w:val="008D6AC1"/>
    <w:rsid w:val="008D6DBF"/>
    <w:rsid w:val="008D6E9A"/>
    <w:rsid w:val="008D712D"/>
    <w:rsid w:val="008D7E81"/>
    <w:rsid w:val="008E038F"/>
    <w:rsid w:val="008E0A02"/>
    <w:rsid w:val="008E0B9B"/>
    <w:rsid w:val="008E10F9"/>
    <w:rsid w:val="008E12C1"/>
    <w:rsid w:val="008E146C"/>
    <w:rsid w:val="008E2A21"/>
    <w:rsid w:val="008E2EF8"/>
    <w:rsid w:val="008E3B02"/>
    <w:rsid w:val="008E3C61"/>
    <w:rsid w:val="008E4004"/>
    <w:rsid w:val="008E4876"/>
    <w:rsid w:val="008E48FE"/>
    <w:rsid w:val="008E4C19"/>
    <w:rsid w:val="008E65D7"/>
    <w:rsid w:val="008E6669"/>
    <w:rsid w:val="008E6CF3"/>
    <w:rsid w:val="008E71C2"/>
    <w:rsid w:val="008E7255"/>
    <w:rsid w:val="008E781B"/>
    <w:rsid w:val="008E7937"/>
    <w:rsid w:val="008F0660"/>
    <w:rsid w:val="008F077A"/>
    <w:rsid w:val="008F1BD0"/>
    <w:rsid w:val="008F1E17"/>
    <w:rsid w:val="008F286D"/>
    <w:rsid w:val="008F30AC"/>
    <w:rsid w:val="008F3FF8"/>
    <w:rsid w:val="008F4147"/>
    <w:rsid w:val="008F4EDD"/>
    <w:rsid w:val="008F5AFB"/>
    <w:rsid w:val="008F5F74"/>
    <w:rsid w:val="008F6999"/>
    <w:rsid w:val="00900FD4"/>
    <w:rsid w:val="00901187"/>
    <w:rsid w:val="009015C6"/>
    <w:rsid w:val="009018EB"/>
    <w:rsid w:val="009024E5"/>
    <w:rsid w:val="00902755"/>
    <w:rsid w:val="0090279E"/>
    <w:rsid w:val="009039D6"/>
    <w:rsid w:val="00903C2B"/>
    <w:rsid w:val="009043CC"/>
    <w:rsid w:val="009043CE"/>
    <w:rsid w:val="00904670"/>
    <w:rsid w:val="009047D9"/>
    <w:rsid w:val="00904B04"/>
    <w:rsid w:val="00904F3F"/>
    <w:rsid w:val="00905205"/>
    <w:rsid w:val="009056EC"/>
    <w:rsid w:val="0091151D"/>
    <w:rsid w:val="0091160A"/>
    <w:rsid w:val="0091221F"/>
    <w:rsid w:val="00912230"/>
    <w:rsid w:val="0091297B"/>
    <w:rsid w:val="00912C45"/>
    <w:rsid w:val="009130FB"/>
    <w:rsid w:val="00913169"/>
    <w:rsid w:val="009153F1"/>
    <w:rsid w:val="00915672"/>
    <w:rsid w:val="0091605C"/>
    <w:rsid w:val="0091632C"/>
    <w:rsid w:val="00916486"/>
    <w:rsid w:val="00916A1F"/>
    <w:rsid w:val="0091794D"/>
    <w:rsid w:val="0092030B"/>
    <w:rsid w:val="00920D75"/>
    <w:rsid w:val="00921555"/>
    <w:rsid w:val="009219A0"/>
    <w:rsid w:val="00921BAF"/>
    <w:rsid w:val="0092245D"/>
    <w:rsid w:val="00922AAC"/>
    <w:rsid w:val="009233DB"/>
    <w:rsid w:val="00923BDC"/>
    <w:rsid w:val="0092419A"/>
    <w:rsid w:val="00924232"/>
    <w:rsid w:val="00924AB8"/>
    <w:rsid w:val="00924F87"/>
    <w:rsid w:val="0092542E"/>
    <w:rsid w:val="00926200"/>
    <w:rsid w:val="009276E2"/>
    <w:rsid w:val="009303D0"/>
    <w:rsid w:val="00930B69"/>
    <w:rsid w:val="00930F07"/>
    <w:rsid w:val="00931418"/>
    <w:rsid w:val="00931DE3"/>
    <w:rsid w:val="00932216"/>
    <w:rsid w:val="00932240"/>
    <w:rsid w:val="009327E2"/>
    <w:rsid w:val="00932983"/>
    <w:rsid w:val="00932D48"/>
    <w:rsid w:val="00932F41"/>
    <w:rsid w:val="00933319"/>
    <w:rsid w:val="00933527"/>
    <w:rsid w:val="00934CC2"/>
    <w:rsid w:val="00935671"/>
    <w:rsid w:val="00935BCA"/>
    <w:rsid w:val="00935C44"/>
    <w:rsid w:val="00937293"/>
    <w:rsid w:val="009377CD"/>
    <w:rsid w:val="00937E0B"/>
    <w:rsid w:val="00940A17"/>
    <w:rsid w:val="00940B8D"/>
    <w:rsid w:val="00940FE7"/>
    <w:rsid w:val="0094156C"/>
    <w:rsid w:val="00941A07"/>
    <w:rsid w:val="009424CE"/>
    <w:rsid w:val="009427D2"/>
    <w:rsid w:val="00942F45"/>
    <w:rsid w:val="009430D6"/>
    <w:rsid w:val="00943C7F"/>
    <w:rsid w:val="00943E67"/>
    <w:rsid w:val="00944655"/>
    <w:rsid w:val="00944957"/>
    <w:rsid w:val="00944E94"/>
    <w:rsid w:val="00945569"/>
    <w:rsid w:val="00945947"/>
    <w:rsid w:val="00945B16"/>
    <w:rsid w:val="00946205"/>
    <w:rsid w:val="00946293"/>
    <w:rsid w:val="00946319"/>
    <w:rsid w:val="009467EB"/>
    <w:rsid w:val="00947FF5"/>
    <w:rsid w:val="0095063E"/>
    <w:rsid w:val="00950A6C"/>
    <w:rsid w:val="00951755"/>
    <w:rsid w:val="00951B9C"/>
    <w:rsid w:val="00951E65"/>
    <w:rsid w:val="00952638"/>
    <w:rsid w:val="009527E5"/>
    <w:rsid w:val="00953384"/>
    <w:rsid w:val="00953CC6"/>
    <w:rsid w:val="00954024"/>
    <w:rsid w:val="00954C2E"/>
    <w:rsid w:val="009552E6"/>
    <w:rsid w:val="009556F3"/>
    <w:rsid w:val="009557FE"/>
    <w:rsid w:val="00955BA4"/>
    <w:rsid w:val="00956290"/>
    <w:rsid w:val="009563A9"/>
    <w:rsid w:val="009567AF"/>
    <w:rsid w:val="00956B93"/>
    <w:rsid w:val="00957421"/>
    <w:rsid w:val="009579CF"/>
    <w:rsid w:val="00957AA6"/>
    <w:rsid w:val="009600EA"/>
    <w:rsid w:val="009602F9"/>
    <w:rsid w:val="00961632"/>
    <w:rsid w:val="0096172E"/>
    <w:rsid w:val="00961791"/>
    <w:rsid w:val="00961BB7"/>
    <w:rsid w:val="00961CF0"/>
    <w:rsid w:val="00962682"/>
    <w:rsid w:val="009637C3"/>
    <w:rsid w:val="00963E14"/>
    <w:rsid w:val="0096419B"/>
    <w:rsid w:val="009642AD"/>
    <w:rsid w:val="00964383"/>
    <w:rsid w:val="009643AB"/>
    <w:rsid w:val="009644EB"/>
    <w:rsid w:val="00964B81"/>
    <w:rsid w:val="009650FC"/>
    <w:rsid w:val="00965823"/>
    <w:rsid w:val="00965A11"/>
    <w:rsid w:val="009667DC"/>
    <w:rsid w:val="0096684E"/>
    <w:rsid w:val="009668FE"/>
    <w:rsid w:val="00966AA9"/>
    <w:rsid w:val="00966CFF"/>
    <w:rsid w:val="009672EB"/>
    <w:rsid w:val="00967843"/>
    <w:rsid w:val="00967854"/>
    <w:rsid w:val="00967BF6"/>
    <w:rsid w:val="0097089B"/>
    <w:rsid w:val="00970B3B"/>
    <w:rsid w:val="009712B8"/>
    <w:rsid w:val="00972DCF"/>
    <w:rsid w:val="009732D0"/>
    <w:rsid w:val="0097385A"/>
    <w:rsid w:val="00973D6F"/>
    <w:rsid w:val="00973FBF"/>
    <w:rsid w:val="0097402B"/>
    <w:rsid w:val="00974872"/>
    <w:rsid w:val="00975392"/>
    <w:rsid w:val="00975A96"/>
    <w:rsid w:val="00975B19"/>
    <w:rsid w:val="00976DB7"/>
    <w:rsid w:val="00977301"/>
    <w:rsid w:val="0097736D"/>
    <w:rsid w:val="009776A5"/>
    <w:rsid w:val="0097780B"/>
    <w:rsid w:val="00977E01"/>
    <w:rsid w:val="00977E47"/>
    <w:rsid w:val="00980407"/>
    <w:rsid w:val="009806D7"/>
    <w:rsid w:val="0098089C"/>
    <w:rsid w:val="00980A3D"/>
    <w:rsid w:val="00980D09"/>
    <w:rsid w:val="00981E31"/>
    <w:rsid w:val="00982B13"/>
    <w:rsid w:val="00982EE7"/>
    <w:rsid w:val="00982F99"/>
    <w:rsid w:val="00984D2A"/>
    <w:rsid w:val="00984F31"/>
    <w:rsid w:val="009852C4"/>
    <w:rsid w:val="00985D5F"/>
    <w:rsid w:val="00985F60"/>
    <w:rsid w:val="009863D3"/>
    <w:rsid w:val="00987F2A"/>
    <w:rsid w:val="009902C0"/>
    <w:rsid w:val="00990D96"/>
    <w:rsid w:val="00991103"/>
    <w:rsid w:val="009916D1"/>
    <w:rsid w:val="00991E4D"/>
    <w:rsid w:val="009920FF"/>
    <w:rsid w:val="00992ACA"/>
    <w:rsid w:val="00994C2C"/>
    <w:rsid w:val="00994D24"/>
    <w:rsid w:val="00995CC4"/>
    <w:rsid w:val="00995EB3"/>
    <w:rsid w:val="00996814"/>
    <w:rsid w:val="00997B6B"/>
    <w:rsid w:val="00997BAB"/>
    <w:rsid w:val="00997F40"/>
    <w:rsid w:val="009A0061"/>
    <w:rsid w:val="009A02EF"/>
    <w:rsid w:val="009A17B4"/>
    <w:rsid w:val="009A1FE4"/>
    <w:rsid w:val="009A37D5"/>
    <w:rsid w:val="009A3D06"/>
    <w:rsid w:val="009A48C5"/>
    <w:rsid w:val="009A4918"/>
    <w:rsid w:val="009A49D1"/>
    <w:rsid w:val="009A4A30"/>
    <w:rsid w:val="009A4A51"/>
    <w:rsid w:val="009A5160"/>
    <w:rsid w:val="009A556F"/>
    <w:rsid w:val="009A5876"/>
    <w:rsid w:val="009A62E8"/>
    <w:rsid w:val="009A6434"/>
    <w:rsid w:val="009A6CF3"/>
    <w:rsid w:val="009A77F0"/>
    <w:rsid w:val="009B0BC7"/>
    <w:rsid w:val="009B0FA4"/>
    <w:rsid w:val="009B1050"/>
    <w:rsid w:val="009B1205"/>
    <w:rsid w:val="009B2066"/>
    <w:rsid w:val="009B290D"/>
    <w:rsid w:val="009B29D1"/>
    <w:rsid w:val="009B3E89"/>
    <w:rsid w:val="009B4299"/>
    <w:rsid w:val="009B457A"/>
    <w:rsid w:val="009B457D"/>
    <w:rsid w:val="009B486C"/>
    <w:rsid w:val="009B4922"/>
    <w:rsid w:val="009B49C3"/>
    <w:rsid w:val="009B4B29"/>
    <w:rsid w:val="009B5150"/>
    <w:rsid w:val="009B5E22"/>
    <w:rsid w:val="009B5E6E"/>
    <w:rsid w:val="009B6974"/>
    <w:rsid w:val="009C0164"/>
    <w:rsid w:val="009C0168"/>
    <w:rsid w:val="009C16E3"/>
    <w:rsid w:val="009C19BA"/>
    <w:rsid w:val="009C1A45"/>
    <w:rsid w:val="009C1E08"/>
    <w:rsid w:val="009C2CBA"/>
    <w:rsid w:val="009C2EA4"/>
    <w:rsid w:val="009C2F33"/>
    <w:rsid w:val="009C314C"/>
    <w:rsid w:val="009C3B5B"/>
    <w:rsid w:val="009C4D69"/>
    <w:rsid w:val="009C50FD"/>
    <w:rsid w:val="009C525E"/>
    <w:rsid w:val="009C6103"/>
    <w:rsid w:val="009C62F3"/>
    <w:rsid w:val="009C6BD8"/>
    <w:rsid w:val="009D049C"/>
    <w:rsid w:val="009D07ED"/>
    <w:rsid w:val="009D0BF9"/>
    <w:rsid w:val="009D106E"/>
    <w:rsid w:val="009D15A7"/>
    <w:rsid w:val="009D1730"/>
    <w:rsid w:val="009D192B"/>
    <w:rsid w:val="009D367F"/>
    <w:rsid w:val="009D3B25"/>
    <w:rsid w:val="009D3E54"/>
    <w:rsid w:val="009D4595"/>
    <w:rsid w:val="009D5380"/>
    <w:rsid w:val="009D6512"/>
    <w:rsid w:val="009D69C2"/>
    <w:rsid w:val="009D6C1A"/>
    <w:rsid w:val="009D700D"/>
    <w:rsid w:val="009D712C"/>
    <w:rsid w:val="009D7A8B"/>
    <w:rsid w:val="009E062F"/>
    <w:rsid w:val="009E1CD7"/>
    <w:rsid w:val="009E2631"/>
    <w:rsid w:val="009E2FF3"/>
    <w:rsid w:val="009E3657"/>
    <w:rsid w:val="009E37E2"/>
    <w:rsid w:val="009E3897"/>
    <w:rsid w:val="009E3D70"/>
    <w:rsid w:val="009E3E55"/>
    <w:rsid w:val="009E4317"/>
    <w:rsid w:val="009E441B"/>
    <w:rsid w:val="009E44A5"/>
    <w:rsid w:val="009E458D"/>
    <w:rsid w:val="009E4A0F"/>
    <w:rsid w:val="009E4F5D"/>
    <w:rsid w:val="009E5435"/>
    <w:rsid w:val="009E5915"/>
    <w:rsid w:val="009E5CB5"/>
    <w:rsid w:val="009E6541"/>
    <w:rsid w:val="009E70A1"/>
    <w:rsid w:val="009E7F5F"/>
    <w:rsid w:val="009F0A53"/>
    <w:rsid w:val="009F15EB"/>
    <w:rsid w:val="009F19B9"/>
    <w:rsid w:val="009F2105"/>
    <w:rsid w:val="009F213E"/>
    <w:rsid w:val="009F2922"/>
    <w:rsid w:val="009F2F3A"/>
    <w:rsid w:val="009F30EF"/>
    <w:rsid w:val="009F37C5"/>
    <w:rsid w:val="009F39C6"/>
    <w:rsid w:val="009F42F5"/>
    <w:rsid w:val="009F45ED"/>
    <w:rsid w:val="009F485E"/>
    <w:rsid w:val="009F4C46"/>
    <w:rsid w:val="009F56B1"/>
    <w:rsid w:val="009F5B30"/>
    <w:rsid w:val="009F5D3D"/>
    <w:rsid w:val="009F612F"/>
    <w:rsid w:val="009F705E"/>
    <w:rsid w:val="009F7B5B"/>
    <w:rsid w:val="00A00020"/>
    <w:rsid w:val="00A00CCA"/>
    <w:rsid w:val="00A01A5B"/>
    <w:rsid w:val="00A029EC"/>
    <w:rsid w:val="00A02A13"/>
    <w:rsid w:val="00A03AD9"/>
    <w:rsid w:val="00A03E71"/>
    <w:rsid w:val="00A04280"/>
    <w:rsid w:val="00A05373"/>
    <w:rsid w:val="00A05DD5"/>
    <w:rsid w:val="00A06094"/>
    <w:rsid w:val="00A061C8"/>
    <w:rsid w:val="00A06495"/>
    <w:rsid w:val="00A068FC"/>
    <w:rsid w:val="00A076C8"/>
    <w:rsid w:val="00A107A6"/>
    <w:rsid w:val="00A108FC"/>
    <w:rsid w:val="00A10FCA"/>
    <w:rsid w:val="00A12CD2"/>
    <w:rsid w:val="00A13425"/>
    <w:rsid w:val="00A134D2"/>
    <w:rsid w:val="00A14280"/>
    <w:rsid w:val="00A15797"/>
    <w:rsid w:val="00A15DA1"/>
    <w:rsid w:val="00A16D21"/>
    <w:rsid w:val="00A16D57"/>
    <w:rsid w:val="00A16FBD"/>
    <w:rsid w:val="00A1751C"/>
    <w:rsid w:val="00A17711"/>
    <w:rsid w:val="00A1778E"/>
    <w:rsid w:val="00A177A6"/>
    <w:rsid w:val="00A179A6"/>
    <w:rsid w:val="00A17E6B"/>
    <w:rsid w:val="00A20259"/>
    <w:rsid w:val="00A2073E"/>
    <w:rsid w:val="00A20C0E"/>
    <w:rsid w:val="00A21C8C"/>
    <w:rsid w:val="00A244C8"/>
    <w:rsid w:val="00A2551D"/>
    <w:rsid w:val="00A2577F"/>
    <w:rsid w:val="00A25C50"/>
    <w:rsid w:val="00A26624"/>
    <w:rsid w:val="00A26627"/>
    <w:rsid w:val="00A26C3F"/>
    <w:rsid w:val="00A26C74"/>
    <w:rsid w:val="00A2752A"/>
    <w:rsid w:val="00A27706"/>
    <w:rsid w:val="00A27CFE"/>
    <w:rsid w:val="00A3001B"/>
    <w:rsid w:val="00A301D3"/>
    <w:rsid w:val="00A30803"/>
    <w:rsid w:val="00A308D4"/>
    <w:rsid w:val="00A32124"/>
    <w:rsid w:val="00A325DE"/>
    <w:rsid w:val="00A3294B"/>
    <w:rsid w:val="00A33BDF"/>
    <w:rsid w:val="00A33BE4"/>
    <w:rsid w:val="00A345BB"/>
    <w:rsid w:val="00A35AFB"/>
    <w:rsid w:val="00A365E0"/>
    <w:rsid w:val="00A366F3"/>
    <w:rsid w:val="00A377D7"/>
    <w:rsid w:val="00A379ED"/>
    <w:rsid w:val="00A37E1A"/>
    <w:rsid w:val="00A4097D"/>
    <w:rsid w:val="00A40AE5"/>
    <w:rsid w:val="00A40C20"/>
    <w:rsid w:val="00A41903"/>
    <w:rsid w:val="00A419F6"/>
    <w:rsid w:val="00A41A32"/>
    <w:rsid w:val="00A41B6B"/>
    <w:rsid w:val="00A425F5"/>
    <w:rsid w:val="00A43A6D"/>
    <w:rsid w:val="00A458EA"/>
    <w:rsid w:val="00A45A9F"/>
    <w:rsid w:val="00A45EDC"/>
    <w:rsid w:val="00A46FDB"/>
    <w:rsid w:val="00A47C13"/>
    <w:rsid w:val="00A5066F"/>
    <w:rsid w:val="00A51479"/>
    <w:rsid w:val="00A5185C"/>
    <w:rsid w:val="00A52397"/>
    <w:rsid w:val="00A53DAC"/>
    <w:rsid w:val="00A541CC"/>
    <w:rsid w:val="00A544A4"/>
    <w:rsid w:val="00A55373"/>
    <w:rsid w:val="00A56599"/>
    <w:rsid w:val="00A56667"/>
    <w:rsid w:val="00A5673C"/>
    <w:rsid w:val="00A56E8E"/>
    <w:rsid w:val="00A57A91"/>
    <w:rsid w:val="00A57E20"/>
    <w:rsid w:val="00A60CA0"/>
    <w:rsid w:val="00A61766"/>
    <w:rsid w:val="00A61B3F"/>
    <w:rsid w:val="00A61DBD"/>
    <w:rsid w:val="00A62EE0"/>
    <w:rsid w:val="00A62F33"/>
    <w:rsid w:val="00A636C1"/>
    <w:rsid w:val="00A63C32"/>
    <w:rsid w:val="00A640CF"/>
    <w:rsid w:val="00A6417C"/>
    <w:rsid w:val="00A64801"/>
    <w:rsid w:val="00A64B70"/>
    <w:rsid w:val="00A64BD5"/>
    <w:rsid w:val="00A65CF6"/>
    <w:rsid w:val="00A65DFF"/>
    <w:rsid w:val="00A660FF"/>
    <w:rsid w:val="00A66668"/>
    <w:rsid w:val="00A66986"/>
    <w:rsid w:val="00A6702D"/>
    <w:rsid w:val="00A67760"/>
    <w:rsid w:val="00A67B0C"/>
    <w:rsid w:val="00A701E8"/>
    <w:rsid w:val="00A71F50"/>
    <w:rsid w:val="00A72921"/>
    <w:rsid w:val="00A73237"/>
    <w:rsid w:val="00A73988"/>
    <w:rsid w:val="00A73F17"/>
    <w:rsid w:val="00A747B2"/>
    <w:rsid w:val="00A74C20"/>
    <w:rsid w:val="00A753E3"/>
    <w:rsid w:val="00A75755"/>
    <w:rsid w:val="00A76336"/>
    <w:rsid w:val="00A76419"/>
    <w:rsid w:val="00A76550"/>
    <w:rsid w:val="00A76C87"/>
    <w:rsid w:val="00A7710F"/>
    <w:rsid w:val="00A77132"/>
    <w:rsid w:val="00A7736F"/>
    <w:rsid w:val="00A774E9"/>
    <w:rsid w:val="00A77C20"/>
    <w:rsid w:val="00A80008"/>
    <w:rsid w:val="00A803B0"/>
    <w:rsid w:val="00A8048A"/>
    <w:rsid w:val="00A80561"/>
    <w:rsid w:val="00A818F6"/>
    <w:rsid w:val="00A81E27"/>
    <w:rsid w:val="00A825E6"/>
    <w:rsid w:val="00A825EB"/>
    <w:rsid w:val="00A826C9"/>
    <w:rsid w:val="00A82957"/>
    <w:rsid w:val="00A82A87"/>
    <w:rsid w:val="00A83210"/>
    <w:rsid w:val="00A833AA"/>
    <w:rsid w:val="00A83659"/>
    <w:rsid w:val="00A83B0A"/>
    <w:rsid w:val="00A83F32"/>
    <w:rsid w:val="00A84B19"/>
    <w:rsid w:val="00A84F0B"/>
    <w:rsid w:val="00A84F96"/>
    <w:rsid w:val="00A857F1"/>
    <w:rsid w:val="00A86A94"/>
    <w:rsid w:val="00A8707F"/>
    <w:rsid w:val="00A872B4"/>
    <w:rsid w:val="00A877C8"/>
    <w:rsid w:val="00A87849"/>
    <w:rsid w:val="00A8793D"/>
    <w:rsid w:val="00A87E61"/>
    <w:rsid w:val="00A921B5"/>
    <w:rsid w:val="00A923FD"/>
    <w:rsid w:val="00A9299B"/>
    <w:rsid w:val="00A92AF7"/>
    <w:rsid w:val="00A92B3F"/>
    <w:rsid w:val="00A93804"/>
    <w:rsid w:val="00A939A3"/>
    <w:rsid w:val="00A957D1"/>
    <w:rsid w:val="00A96B04"/>
    <w:rsid w:val="00A97193"/>
    <w:rsid w:val="00AA0447"/>
    <w:rsid w:val="00AA0719"/>
    <w:rsid w:val="00AA0B73"/>
    <w:rsid w:val="00AA0F8A"/>
    <w:rsid w:val="00AA125D"/>
    <w:rsid w:val="00AA1F2E"/>
    <w:rsid w:val="00AA3684"/>
    <w:rsid w:val="00AA380E"/>
    <w:rsid w:val="00AA3D77"/>
    <w:rsid w:val="00AA41B4"/>
    <w:rsid w:val="00AA4BCD"/>
    <w:rsid w:val="00AA4E2C"/>
    <w:rsid w:val="00AA4FF5"/>
    <w:rsid w:val="00AA5502"/>
    <w:rsid w:val="00AA5F4E"/>
    <w:rsid w:val="00AA6C3B"/>
    <w:rsid w:val="00AA7E60"/>
    <w:rsid w:val="00AB0693"/>
    <w:rsid w:val="00AB0E12"/>
    <w:rsid w:val="00AB0F92"/>
    <w:rsid w:val="00AB1732"/>
    <w:rsid w:val="00AB1C70"/>
    <w:rsid w:val="00AB25FC"/>
    <w:rsid w:val="00AB278F"/>
    <w:rsid w:val="00AB2BD5"/>
    <w:rsid w:val="00AB33E0"/>
    <w:rsid w:val="00AB36BB"/>
    <w:rsid w:val="00AB47AD"/>
    <w:rsid w:val="00AB47F5"/>
    <w:rsid w:val="00AB4944"/>
    <w:rsid w:val="00AB4E40"/>
    <w:rsid w:val="00AB5324"/>
    <w:rsid w:val="00AB5651"/>
    <w:rsid w:val="00AB582D"/>
    <w:rsid w:val="00AB5C6B"/>
    <w:rsid w:val="00AB5E13"/>
    <w:rsid w:val="00AB66FA"/>
    <w:rsid w:val="00AB6C25"/>
    <w:rsid w:val="00AB6F51"/>
    <w:rsid w:val="00AB7492"/>
    <w:rsid w:val="00AB7A64"/>
    <w:rsid w:val="00AC0773"/>
    <w:rsid w:val="00AC07EB"/>
    <w:rsid w:val="00AC2A0E"/>
    <w:rsid w:val="00AC2ADF"/>
    <w:rsid w:val="00AC3D09"/>
    <w:rsid w:val="00AC4362"/>
    <w:rsid w:val="00AC4F75"/>
    <w:rsid w:val="00AC5ADE"/>
    <w:rsid w:val="00AC5FF3"/>
    <w:rsid w:val="00AC68C6"/>
    <w:rsid w:val="00AC7453"/>
    <w:rsid w:val="00AC777E"/>
    <w:rsid w:val="00AC7FC8"/>
    <w:rsid w:val="00AD02D7"/>
    <w:rsid w:val="00AD0A4A"/>
    <w:rsid w:val="00AD15DB"/>
    <w:rsid w:val="00AD16D0"/>
    <w:rsid w:val="00AD22EB"/>
    <w:rsid w:val="00AD2989"/>
    <w:rsid w:val="00AD3698"/>
    <w:rsid w:val="00AD3A1C"/>
    <w:rsid w:val="00AD4282"/>
    <w:rsid w:val="00AD4F32"/>
    <w:rsid w:val="00AD5290"/>
    <w:rsid w:val="00AD58B6"/>
    <w:rsid w:val="00AD5B18"/>
    <w:rsid w:val="00AD681E"/>
    <w:rsid w:val="00AD7456"/>
    <w:rsid w:val="00AD7D12"/>
    <w:rsid w:val="00AD7F35"/>
    <w:rsid w:val="00AE0180"/>
    <w:rsid w:val="00AE1865"/>
    <w:rsid w:val="00AE1A56"/>
    <w:rsid w:val="00AE2298"/>
    <w:rsid w:val="00AE2717"/>
    <w:rsid w:val="00AE2C2D"/>
    <w:rsid w:val="00AE3444"/>
    <w:rsid w:val="00AE3470"/>
    <w:rsid w:val="00AE356A"/>
    <w:rsid w:val="00AE362A"/>
    <w:rsid w:val="00AE415A"/>
    <w:rsid w:val="00AE4335"/>
    <w:rsid w:val="00AE4644"/>
    <w:rsid w:val="00AE54D3"/>
    <w:rsid w:val="00AE5596"/>
    <w:rsid w:val="00AE56AE"/>
    <w:rsid w:val="00AE68AA"/>
    <w:rsid w:val="00AE70A2"/>
    <w:rsid w:val="00AE7B47"/>
    <w:rsid w:val="00AF01F4"/>
    <w:rsid w:val="00AF02FA"/>
    <w:rsid w:val="00AF0EA9"/>
    <w:rsid w:val="00AF0FC4"/>
    <w:rsid w:val="00AF1BA9"/>
    <w:rsid w:val="00AF2284"/>
    <w:rsid w:val="00AF2645"/>
    <w:rsid w:val="00AF2AAC"/>
    <w:rsid w:val="00AF3AFC"/>
    <w:rsid w:val="00AF3C9B"/>
    <w:rsid w:val="00AF4056"/>
    <w:rsid w:val="00AF577F"/>
    <w:rsid w:val="00AF5A67"/>
    <w:rsid w:val="00AF5AE6"/>
    <w:rsid w:val="00AF5FCA"/>
    <w:rsid w:val="00AF6D21"/>
    <w:rsid w:val="00AF73AC"/>
    <w:rsid w:val="00AF7BBF"/>
    <w:rsid w:val="00AF7ED9"/>
    <w:rsid w:val="00B00331"/>
    <w:rsid w:val="00B00821"/>
    <w:rsid w:val="00B020AC"/>
    <w:rsid w:val="00B02136"/>
    <w:rsid w:val="00B02231"/>
    <w:rsid w:val="00B023E9"/>
    <w:rsid w:val="00B029B2"/>
    <w:rsid w:val="00B02AAD"/>
    <w:rsid w:val="00B02F23"/>
    <w:rsid w:val="00B02FB7"/>
    <w:rsid w:val="00B03373"/>
    <w:rsid w:val="00B034C0"/>
    <w:rsid w:val="00B0388A"/>
    <w:rsid w:val="00B03D0A"/>
    <w:rsid w:val="00B042D8"/>
    <w:rsid w:val="00B04317"/>
    <w:rsid w:val="00B0466D"/>
    <w:rsid w:val="00B064C2"/>
    <w:rsid w:val="00B068B4"/>
    <w:rsid w:val="00B06B6A"/>
    <w:rsid w:val="00B06C77"/>
    <w:rsid w:val="00B06F10"/>
    <w:rsid w:val="00B07041"/>
    <w:rsid w:val="00B103F0"/>
    <w:rsid w:val="00B10408"/>
    <w:rsid w:val="00B10B6C"/>
    <w:rsid w:val="00B10D3E"/>
    <w:rsid w:val="00B10E03"/>
    <w:rsid w:val="00B12170"/>
    <w:rsid w:val="00B129E3"/>
    <w:rsid w:val="00B12AEF"/>
    <w:rsid w:val="00B12B72"/>
    <w:rsid w:val="00B13D45"/>
    <w:rsid w:val="00B1423A"/>
    <w:rsid w:val="00B143A3"/>
    <w:rsid w:val="00B153D2"/>
    <w:rsid w:val="00B15E24"/>
    <w:rsid w:val="00B162D3"/>
    <w:rsid w:val="00B16D54"/>
    <w:rsid w:val="00B17BD7"/>
    <w:rsid w:val="00B20691"/>
    <w:rsid w:val="00B20941"/>
    <w:rsid w:val="00B226D2"/>
    <w:rsid w:val="00B237C2"/>
    <w:rsid w:val="00B2431E"/>
    <w:rsid w:val="00B25307"/>
    <w:rsid w:val="00B25526"/>
    <w:rsid w:val="00B25DCC"/>
    <w:rsid w:val="00B25E9B"/>
    <w:rsid w:val="00B269EF"/>
    <w:rsid w:val="00B26AB0"/>
    <w:rsid w:val="00B2719C"/>
    <w:rsid w:val="00B27331"/>
    <w:rsid w:val="00B27380"/>
    <w:rsid w:val="00B2793D"/>
    <w:rsid w:val="00B27B59"/>
    <w:rsid w:val="00B30231"/>
    <w:rsid w:val="00B30858"/>
    <w:rsid w:val="00B30890"/>
    <w:rsid w:val="00B309E5"/>
    <w:rsid w:val="00B31084"/>
    <w:rsid w:val="00B311D1"/>
    <w:rsid w:val="00B318B5"/>
    <w:rsid w:val="00B32810"/>
    <w:rsid w:val="00B3283D"/>
    <w:rsid w:val="00B32A55"/>
    <w:rsid w:val="00B32F6D"/>
    <w:rsid w:val="00B335BD"/>
    <w:rsid w:val="00B33CAD"/>
    <w:rsid w:val="00B33CEB"/>
    <w:rsid w:val="00B346B2"/>
    <w:rsid w:val="00B354A5"/>
    <w:rsid w:val="00B36312"/>
    <w:rsid w:val="00B36799"/>
    <w:rsid w:val="00B36CE6"/>
    <w:rsid w:val="00B37AD1"/>
    <w:rsid w:val="00B37D74"/>
    <w:rsid w:val="00B37E55"/>
    <w:rsid w:val="00B40404"/>
    <w:rsid w:val="00B40825"/>
    <w:rsid w:val="00B422D7"/>
    <w:rsid w:val="00B42542"/>
    <w:rsid w:val="00B428C5"/>
    <w:rsid w:val="00B42A2A"/>
    <w:rsid w:val="00B42D94"/>
    <w:rsid w:val="00B434C9"/>
    <w:rsid w:val="00B43543"/>
    <w:rsid w:val="00B43AEE"/>
    <w:rsid w:val="00B44548"/>
    <w:rsid w:val="00B44679"/>
    <w:rsid w:val="00B44AB5"/>
    <w:rsid w:val="00B45541"/>
    <w:rsid w:val="00B46253"/>
    <w:rsid w:val="00B46699"/>
    <w:rsid w:val="00B4688B"/>
    <w:rsid w:val="00B46BC3"/>
    <w:rsid w:val="00B477ED"/>
    <w:rsid w:val="00B50423"/>
    <w:rsid w:val="00B50B7F"/>
    <w:rsid w:val="00B514F9"/>
    <w:rsid w:val="00B5182D"/>
    <w:rsid w:val="00B51B72"/>
    <w:rsid w:val="00B5219E"/>
    <w:rsid w:val="00B5369D"/>
    <w:rsid w:val="00B55192"/>
    <w:rsid w:val="00B551D2"/>
    <w:rsid w:val="00B554C0"/>
    <w:rsid w:val="00B555A1"/>
    <w:rsid w:val="00B568BE"/>
    <w:rsid w:val="00B5699A"/>
    <w:rsid w:val="00B56B94"/>
    <w:rsid w:val="00B56CD0"/>
    <w:rsid w:val="00B57307"/>
    <w:rsid w:val="00B5764E"/>
    <w:rsid w:val="00B57D2C"/>
    <w:rsid w:val="00B60D0B"/>
    <w:rsid w:val="00B610D4"/>
    <w:rsid w:val="00B615C0"/>
    <w:rsid w:val="00B6184A"/>
    <w:rsid w:val="00B623F8"/>
    <w:rsid w:val="00B630C3"/>
    <w:rsid w:val="00B63114"/>
    <w:rsid w:val="00B64478"/>
    <w:rsid w:val="00B64F1D"/>
    <w:rsid w:val="00B64FE7"/>
    <w:rsid w:val="00B65098"/>
    <w:rsid w:val="00B65B04"/>
    <w:rsid w:val="00B65D6E"/>
    <w:rsid w:val="00B65F0E"/>
    <w:rsid w:val="00B660BC"/>
    <w:rsid w:val="00B66A25"/>
    <w:rsid w:val="00B67C38"/>
    <w:rsid w:val="00B67F11"/>
    <w:rsid w:val="00B67F95"/>
    <w:rsid w:val="00B67FB1"/>
    <w:rsid w:val="00B700EA"/>
    <w:rsid w:val="00B701EF"/>
    <w:rsid w:val="00B7160D"/>
    <w:rsid w:val="00B72777"/>
    <w:rsid w:val="00B72BE7"/>
    <w:rsid w:val="00B7372B"/>
    <w:rsid w:val="00B7425C"/>
    <w:rsid w:val="00B75BF9"/>
    <w:rsid w:val="00B75D5B"/>
    <w:rsid w:val="00B75D8C"/>
    <w:rsid w:val="00B75DEA"/>
    <w:rsid w:val="00B75E93"/>
    <w:rsid w:val="00B76BA1"/>
    <w:rsid w:val="00B77160"/>
    <w:rsid w:val="00B774A8"/>
    <w:rsid w:val="00B80146"/>
    <w:rsid w:val="00B80CF6"/>
    <w:rsid w:val="00B8121D"/>
    <w:rsid w:val="00B8122F"/>
    <w:rsid w:val="00B81352"/>
    <w:rsid w:val="00B81988"/>
    <w:rsid w:val="00B819E8"/>
    <w:rsid w:val="00B8247B"/>
    <w:rsid w:val="00B8278F"/>
    <w:rsid w:val="00B83992"/>
    <w:rsid w:val="00B83DF9"/>
    <w:rsid w:val="00B8442C"/>
    <w:rsid w:val="00B84494"/>
    <w:rsid w:val="00B84757"/>
    <w:rsid w:val="00B85877"/>
    <w:rsid w:val="00B85FC5"/>
    <w:rsid w:val="00B87401"/>
    <w:rsid w:val="00B87A88"/>
    <w:rsid w:val="00B87F5B"/>
    <w:rsid w:val="00B90182"/>
    <w:rsid w:val="00B90D34"/>
    <w:rsid w:val="00B90D42"/>
    <w:rsid w:val="00B90FF7"/>
    <w:rsid w:val="00B91B78"/>
    <w:rsid w:val="00B91E13"/>
    <w:rsid w:val="00B91EB1"/>
    <w:rsid w:val="00B92467"/>
    <w:rsid w:val="00B92F62"/>
    <w:rsid w:val="00B9347B"/>
    <w:rsid w:val="00B9392F"/>
    <w:rsid w:val="00B94250"/>
    <w:rsid w:val="00B947F9"/>
    <w:rsid w:val="00B9485A"/>
    <w:rsid w:val="00B94A9C"/>
    <w:rsid w:val="00B94D8E"/>
    <w:rsid w:val="00B9544F"/>
    <w:rsid w:val="00B96145"/>
    <w:rsid w:val="00B9632C"/>
    <w:rsid w:val="00B964E9"/>
    <w:rsid w:val="00B96730"/>
    <w:rsid w:val="00B96DD2"/>
    <w:rsid w:val="00B96DD5"/>
    <w:rsid w:val="00BA0C00"/>
    <w:rsid w:val="00BA13E8"/>
    <w:rsid w:val="00BA2E71"/>
    <w:rsid w:val="00BA331B"/>
    <w:rsid w:val="00BA3C3F"/>
    <w:rsid w:val="00BA5678"/>
    <w:rsid w:val="00BA61B7"/>
    <w:rsid w:val="00BA622D"/>
    <w:rsid w:val="00BA624E"/>
    <w:rsid w:val="00BA6308"/>
    <w:rsid w:val="00BA63FE"/>
    <w:rsid w:val="00BA6C85"/>
    <w:rsid w:val="00BA6EDA"/>
    <w:rsid w:val="00BA748D"/>
    <w:rsid w:val="00BA7AF3"/>
    <w:rsid w:val="00BB0B92"/>
    <w:rsid w:val="00BB0D84"/>
    <w:rsid w:val="00BB11DD"/>
    <w:rsid w:val="00BB141E"/>
    <w:rsid w:val="00BB27A8"/>
    <w:rsid w:val="00BB35A8"/>
    <w:rsid w:val="00BB42E8"/>
    <w:rsid w:val="00BB4B87"/>
    <w:rsid w:val="00BB4CB3"/>
    <w:rsid w:val="00BB5040"/>
    <w:rsid w:val="00BB55EF"/>
    <w:rsid w:val="00BB5CCA"/>
    <w:rsid w:val="00BB60B3"/>
    <w:rsid w:val="00BB6414"/>
    <w:rsid w:val="00BB6C88"/>
    <w:rsid w:val="00BB7AD1"/>
    <w:rsid w:val="00BB7B94"/>
    <w:rsid w:val="00BC0669"/>
    <w:rsid w:val="00BC07DE"/>
    <w:rsid w:val="00BC0857"/>
    <w:rsid w:val="00BC0900"/>
    <w:rsid w:val="00BC096D"/>
    <w:rsid w:val="00BC0E1D"/>
    <w:rsid w:val="00BC1B0B"/>
    <w:rsid w:val="00BC1E81"/>
    <w:rsid w:val="00BC2018"/>
    <w:rsid w:val="00BC2C26"/>
    <w:rsid w:val="00BC34B0"/>
    <w:rsid w:val="00BC36F5"/>
    <w:rsid w:val="00BC39C0"/>
    <w:rsid w:val="00BC4427"/>
    <w:rsid w:val="00BC456F"/>
    <w:rsid w:val="00BC4CC7"/>
    <w:rsid w:val="00BC4E54"/>
    <w:rsid w:val="00BC511A"/>
    <w:rsid w:val="00BC5866"/>
    <w:rsid w:val="00BC5EB9"/>
    <w:rsid w:val="00BC6476"/>
    <w:rsid w:val="00BC7609"/>
    <w:rsid w:val="00BD0A00"/>
    <w:rsid w:val="00BD0BBE"/>
    <w:rsid w:val="00BD0E63"/>
    <w:rsid w:val="00BD1001"/>
    <w:rsid w:val="00BD1105"/>
    <w:rsid w:val="00BD1143"/>
    <w:rsid w:val="00BD16A2"/>
    <w:rsid w:val="00BD236A"/>
    <w:rsid w:val="00BD28AF"/>
    <w:rsid w:val="00BD28FA"/>
    <w:rsid w:val="00BD2CE6"/>
    <w:rsid w:val="00BD3426"/>
    <w:rsid w:val="00BD3876"/>
    <w:rsid w:val="00BD3B21"/>
    <w:rsid w:val="00BD3BEC"/>
    <w:rsid w:val="00BD4205"/>
    <w:rsid w:val="00BD4751"/>
    <w:rsid w:val="00BD4FC6"/>
    <w:rsid w:val="00BD5004"/>
    <w:rsid w:val="00BD5416"/>
    <w:rsid w:val="00BD6229"/>
    <w:rsid w:val="00BD62AB"/>
    <w:rsid w:val="00BD6442"/>
    <w:rsid w:val="00BD6E4F"/>
    <w:rsid w:val="00BD75CE"/>
    <w:rsid w:val="00BD79C0"/>
    <w:rsid w:val="00BD7EC4"/>
    <w:rsid w:val="00BE0AC6"/>
    <w:rsid w:val="00BE1372"/>
    <w:rsid w:val="00BE15C8"/>
    <w:rsid w:val="00BE19EE"/>
    <w:rsid w:val="00BE29AF"/>
    <w:rsid w:val="00BE2DAA"/>
    <w:rsid w:val="00BE2EDA"/>
    <w:rsid w:val="00BE3747"/>
    <w:rsid w:val="00BE3BA6"/>
    <w:rsid w:val="00BE3C70"/>
    <w:rsid w:val="00BE3D93"/>
    <w:rsid w:val="00BE3DAE"/>
    <w:rsid w:val="00BE417A"/>
    <w:rsid w:val="00BE4511"/>
    <w:rsid w:val="00BE516A"/>
    <w:rsid w:val="00BE5207"/>
    <w:rsid w:val="00BE5A7B"/>
    <w:rsid w:val="00BE630F"/>
    <w:rsid w:val="00BE6BDD"/>
    <w:rsid w:val="00BE7098"/>
    <w:rsid w:val="00BE72B9"/>
    <w:rsid w:val="00BE7541"/>
    <w:rsid w:val="00BE7702"/>
    <w:rsid w:val="00BE7B5C"/>
    <w:rsid w:val="00BE7C68"/>
    <w:rsid w:val="00BF082D"/>
    <w:rsid w:val="00BF0A1B"/>
    <w:rsid w:val="00BF0BC4"/>
    <w:rsid w:val="00BF0CEE"/>
    <w:rsid w:val="00BF0D8F"/>
    <w:rsid w:val="00BF0F26"/>
    <w:rsid w:val="00BF14AF"/>
    <w:rsid w:val="00BF1820"/>
    <w:rsid w:val="00BF2208"/>
    <w:rsid w:val="00BF2FD9"/>
    <w:rsid w:val="00BF36FA"/>
    <w:rsid w:val="00BF3A7F"/>
    <w:rsid w:val="00BF4A92"/>
    <w:rsid w:val="00BF4B0F"/>
    <w:rsid w:val="00BF510A"/>
    <w:rsid w:val="00BF5743"/>
    <w:rsid w:val="00BF5830"/>
    <w:rsid w:val="00BF634C"/>
    <w:rsid w:val="00BF6DF4"/>
    <w:rsid w:val="00BF758E"/>
    <w:rsid w:val="00BF76C0"/>
    <w:rsid w:val="00BF7BD8"/>
    <w:rsid w:val="00BF7F47"/>
    <w:rsid w:val="00BF7FD8"/>
    <w:rsid w:val="00C000CF"/>
    <w:rsid w:val="00C004E7"/>
    <w:rsid w:val="00C00825"/>
    <w:rsid w:val="00C008C9"/>
    <w:rsid w:val="00C00B4E"/>
    <w:rsid w:val="00C0134C"/>
    <w:rsid w:val="00C01543"/>
    <w:rsid w:val="00C0217B"/>
    <w:rsid w:val="00C0237D"/>
    <w:rsid w:val="00C02847"/>
    <w:rsid w:val="00C02D10"/>
    <w:rsid w:val="00C034FE"/>
    <w:rsid w:val="00C03585"/>
    <w:rsid w:val="00C04DB7"/>
    <w:rsid w:val="00C04FDE"/>
    <w:rsid w:val="00C050A1"/>
    <w:rsid w:val="00C051C6"/>
    <w:rsid w:val="00C0543A"/>
    <w:rsid w:val="00C05A24"/>
    <w:rsid w:val="00C05AF9"/>
    <w:rsid w:val="00C05B28"/>
    <w:rsid w:val="00C063AF"/>
    <w:rsid w:val="00C06FBA"/>
    <w:rsid w:val="00C07A55"/>
    <w:rsid w:val="00C10475"/>
    <w:rsid w:val="00C1134A"/>
    <w:rsid w:val="00C11647"/>
    <w:rsid w:val="00C1168A"/>
    <w:rsid w:val="00C1192C"/>
    <w:rsid w:val="00C1199B"/>
    <w:rsid w:val="00C11A0D"/>
    <w:rsid w:val="00C11C2D"/>
    <w:rsid w:val="00C126EC"/>
    <w:rsid w:val="00C1284E"/>
    <w:rsid w:val="00C12C62"/>
    <w:rsid w:val="00C13268"/>
    <w:rsid w:val="00C1346C"/>
    <w:rsid w:val="00C1380B"/>
    <w:rsid w:val="00C13BB9"/>
    <w:rsid w:val="00C13D78"/>
    <w:rsid w:val="00C13F91"/>
    <w:rsid w:val="00C141FA"/>
    <w:rsid w:val="00C1502B"/>
    <w:rsid w:val="00C1516A"/>
    <w:rsid w:val="00C158A8"/>
    <w:rsid w:val="00C160EB"/>
    <w:rsid w:val="00C164B3"/>
    <w:rsid w:val="00C172A6"/>
    <w:rsid w:val="00C1737B"/>
    <w:rsid w:val="00C1795F"/>
    <w:rsid w:val="00C17D5E"/>
    <w:rsid w:val="00C17DF3"/>
    <w:rsid w:val="00C17E91"/>
    <w:rsid w:val="00C2012F"/>
    <w:rsid w:val="00C207BC"/>
    <w:rsid w:val="00C20915"/>
    <w:rsid w:val="00C20AA5"/>
    <w:rsid w:val="00C20FEB"/>
    <w:rsid w:val="00C21525"/>
    <w:rsid w:val="00C21986"/>
    <w:rsid w:val="00C21D36"/>
    <w:rsid w:val="00C22CC6"/>
    <w:rsid w:val="00C22CC7"/>
    <w:rsid w:val="00C22EB0"/>
    <w:rsid w:val="00C23725"/>
    <w:rsid w:val="00C23E49"/>
    <w:rsid w:val="00C23EF9"/>
    <w:rsid w:val="00C2474F"/>
    <w:rsid w:val="00C261A0"/>
    <w:rsid w:val="00C263D0"/>
    <w:rsid w:val="00C264E2"/>
    <w:rsid w:val="00C27665"/>
    <w:rsid w:val="00C3002D"/>
    <w:rsid w:val="00C3013A"/>
    <w:rsid w:val="00C3057C"/>
    <w:rsid w:val="00C30DA0"/>
    <w:rsid w:val="00C310A3"/>
    <w:rsid w:val="00C315FE"/>
    <w:rsid w:val="00C31903"/>
    <w:rsid w:val="00C31D4C"/>
    <w:rsid w:val="00C31F66"/>
    <w:rsid w:val="00C32D3A"/>
    <w:rsid w:val="00C33249"/>
    <w:rsid w:val="00C33DF0"/>
    <w:rsid w:val="00C344A2"/>
    <w:rsid w:val="00C34916"/>
    <w:rsid w:val="00C34F02"/>
    <w:rsid w:val="00C34F72"/>
    <w:rsid w:val="00C35E98"/>
    <w:rsid w:val="00C361E0"/>
    <w:rsid w:val="00C3672D"/>
    <w:rsid w:val="00C36EB8"/>
    <w:rsid w:val="00C3706A"/>
    <w:rsid w:val="00C37140"/>
    <w:rsid w:val="00C37173"/>
    <w:rsid w:val="00C3750A"/>
    <w:rsid w:val="00C3797E"/>
    <w:rsid w:val="00C407F6"/>
    <w:rsid w:val="00C40899"/>
    <w:rsid w:val="00C40C33"/>
    <w:rsid w:val="00C40D9E"/>
    <w:rsid w:val="00C40F31"/>
    <w:rsid w:val="00C411F5"/>
    <w:rsid w:val="00C41201"/>
    <w:rsid w:val="00C4203E"/>
    <w:rsid w:val="00C42E6B"/>
    <w:rsid w:val="00C42EE6"/>
    <w:rsid w:val="00C43EA1"/>
    <w:rsid w:val="00C44EF8"/>
    <w:rsid w:val="00C45339"/>
    <w:rsid w:val="00C45735"/>
    <w:rsid w:val="00C4589D"/>
    <w:rsid w:val="00C45FEB"/>
    <w:rsid w:val="00C46144"/>
    <w:rsid w:val="00C4614F"/>
    <w:rsid w:val="00C461C0"/>
    <w:rsid w:val="00C469B4"/>
    <w:rsid w:val="00C46EDD"/>
    <w:rsid w:val="00C47160"/>
    <w:rsid w:val="00C50FCD"/>
    <w:rsid w:val="00C516FA"/>
    <w:rsid w:val="00C5191E"/>
    <w:rsid w:val="00C51940"/>
    <w:rsid w:val="00C51D68"/>
    <w:rsid w:val="00C52255"/>
    <w:rsid w:val="00C523D3"/>
    <w:rsid w:val="00C52974"/>
    <w:rsid w:val="00C52A77"/>
    <w:rsid w:val="00C52F67"/>
    <w:rsid w:val="00C53191"/>
    <w:rsid w:val="00C53522"/>
    <w:rsid w:val="00C53AE6"/>
    <w:rsid w:val="00C53D1A"/>
    <w:rsid w:val="00C53EBD"/>
    <w:rsid w:val="00C54B61"/>
    <w:rsid w:val="00C55057"/>
    <w:rsid w:val="00C5530C"/>
    <w:rsid w:val="00C55709"/>
    <w:rsid w:val="00C55D81"/>
    <w:rsid w:val="00C55EF8"/>
    <w:rsid w:val="00C5613C"/>
    <w:rsid w:val="00C56C52"/>
    <w:rsid w:val="00C574ED"/>
    <w:rsid w:val="00C57D1D"/>
    <w:rsid w:val="00C607A3"/>
    <w:rsid w:val="00C60959"/>
    <w:rsid w:val="00C60F06"/>
    <w:rsid w:val="00C61245"/>
    <w:rsid w:val="00C616BC"/>
    <w:rsid w:val="00C617DE"/>
    <w:rsid w:val="00C61A94"/>
    <w:rsid w:val="00C64D27"/>
    <w:rsid w:val="00C6520D"/>
    <w:rsid w:val="00C657A3"/>
    <w:rsid w:val="00C65A9B"/>
    <w:rsid w:val="00C65D23"/>
    <w:rsid w:val="00C65D70"/>
    <w:rsid w:val="00C65FA9"/>
    <w:rsid w:val="00C65FCD"/>
    <w:rsid w:val="00C66896"/>
    <w:rsid w:val="00C66AFA"/>
    <w:rsid w:val="00C66B06"/>
    <w:rsid w:val="00C66B96"/>
    <w:rsid w:val="00C66D0D"/>
    <w:rsid w:val="00C67020"/>
    <w:rsid w:val="00C67E33"/>
    <w:rsid w:val="00C7074E"/>
    <w:rsid w:val="00C70901"/>
    <w:rsid w:val="00C70F05"/>
    <w:rsid w:val="00C70F0E"/>
    <w:rsid w:val="00C7188E"/>
    <w:rsid w:val="00C720A3"/>
    <w:rsid w:val="00C747F7"/>
    <w:rsid w:val="00C75184"/>
    <w:rsid w:val="00C753E9"/>
    <w:rsid w:val="00C75E2C"/>
    <w:rsid w:val="00C75FC3"/>
    <w:rsid w:val="00C773BD"/>
    <w:rsid w:val="00C776E9"/>
    <w:rsid w:val="00C77D94"/>
    <w:rsid w:val="00C77F95"/>
    <w:rsid w:val="00C80261"/>
    <w:rsid w:val="00C81006"/>
    <w:rsid w:val="00C81909"/>
    <w:rsid w:val="00C81A7D"/>
    <w:rsid w:val="00C8262A"/>
    <w:rsid w:val="00C82CB3"/>
    <w:rsid w:val="00C834D8"/>
    <w:rsid w:val="00C853CA"/>
    <w:rsid w:val="00C854A0"/>
    <w:rsid w:val="00C858F0"/>
    <w:rsid w:val="00C859BE"/>
    <w:rsid w:val="00C86247"/>
    <w:rsid w:val="00C862B0"/>
    <w:rsid w:val="00C863E3"/>
    <w:rsid w:val="00C86C0D"/>
    <w:rsid w:val="00C87059"/>
    <w:rsid w:val="00C87125"/>
    <w:rsid w:val="00C87528"/>
    <w:rsid w:val="00C87F32"/>
    <w:rsid w:val="00C90BC3"/>
    <w:rsid w:val="00C90DBD"/>
    <w:rsid w:val="00C90ED3"/>
    <w:rsid w:val="00C91091"/>
    <w:rsid w:val="00C91357"/>
    <w:rsid w:val="00C91AF2"/>
    <w:rsid w:val="00C926A2"/>
    <w:rsid w:val="00C92924"/>
    <w:rsid w:val="00C92C68"/>
    <w:rsid w:val="00C92DA9"/>
    <w:rsid w:val="00C92E8A"/>
    <w:rsid w:val="00C93108"/>
    <w:rsid w:val="00C931D4"/>
    <w:rsid w:val="00C932A7"/>
    <w:rsid w:val="00C93AD9"/>
    <w:rsid w:val="00C93D18"/>
    <w:rsid w:val="00C9481C"/>
    <w:rsid w:val="00C948C6"/>
    <w:rsid w:val="00C94A81"/>
    <w:rsid w:val="00C94C17"/>
    <w:rsid w:val="00C95274"/>
    <w:rsid w:val="00C959CF"/>
    <w:rsid w:val="00C95ADA"/>
    <w:rsid w:val="00C95FFE"/>
    <w:rsid w:val="00C96662"/>
    <w:rsid w:val="00C972DA"/>
    <w:rsid w:val="00C9793D"/>
    <w:rsid w:val="00C97F06"/>
    <w:rsid w:val="00CA06B9"/>
    <w:rsid w:val="00CA206A"/>
    <w:rsid w:val="00CA223E"/>
    <w:rsid w:val="00CA2337"/>
    <w:rsid w:val="00CA246D"/>
    <w:rsid w:val="00CA3384"/>
    <w:rsid w:val="00CA347A"/>
    <w:rsid w:val="00CA35E0"/>
    <w:rsid w:val="00CA3A9B"/>
    <w:rsid w:val="00CA3C28"/>
    <w:rsid w:val="00CA404A"/>
    <w:rsid w:val="00CA4270"/>
    <w:rsid w:val="00CA4353"/>
    <w:rsid w:val="00CA47C3"/>
    <w:rsid w:val="00CA4D5F"/>
    <w:rsid w:val="00CA5257"/>
    <w:rsid w:val="00CA5448"/>
    <w:rsid w:val="00CA55B5"/>
    <w:rsid w:val="00CA5F10"/>
    <w:rsid w:val="00CA716A"/>
    <w:rsid w:val="00CA783E"/>
    <w:rsid w:val="00CA79E8"/>
    <w:rsid w:val="00CA7B54"/>
    <w:rsid w:val="00CB0C7A"/>
    <w:rsid w:val="00CB20DB"/>
    <w:rsid w:val="00CB364D"/>
    <w:rsid w:val="00CB3657"/>
    <w:rsid w:val="00CB3ABC"/>
    <w:rsid w:val="00CB3E82"/>
    <w:rsid w:val="00CB3FF4"/>
    <w:rsid w:val="00CB4A25"/>
    <w:rsid w:val="00CB4EC8"/>
    <w:rsid w:val="00CB55F0"/>
    <w:rsid w:val="00CB593D"/>
    <w:rsid w:val="00CB59E5"/>
    <w:rsid w:val="00CB649D"/>
    <w:rsid w:val="00CB69FD"/>
    <w:rsid w:val="00CB736E"/>
    <w:rsid w:val="00CB73F3"/>
    <w:rsid w:val="00CB7705"/>
    <w:rsid w:val="00CB7A87"/>
    <w:rsid w:val="00CC04E6"/>
    <w:rsid w:val="00CC0506"/>
    <w:rsid w:val="00CC051E"/>
    <w:rsid w:val="00CC0C87"/>
    <w:rsid w:val="00CC10A1"/>
    <w:rsid w:val="00CC155F"/>
    <w:rsid w:val="00CC1598"/>
    <w:rsid w:val="00CC18B1"/>
    <w:rsid w:val="00CC1A70"/>
    <w:rsid w:val="00CC1C65"/>
    <w:rsid w:val="00CC31D5"/>
    <w:rsid w:val="00CC3604"/>
    <w:rsid w:val="00CC3A75"/>
    <w:rsid w:val="00CC4467"/>
    <w:rsid w:val="00CC456F"/>
    <w:rsid w:val="00CC511A"/>
    <w:rsid w:val="00CC5429"/>
    <w:rsid w:val="00CC5678"/>
    <w:rsid w:val="00CC5CB3"/>
    <w:rsid w:val="00CC5DD7"/>
    <w:rsid w:val="00CC5E92"/>
    <w:rsid w:val="00CC6C91"/>
    <w:rsid w:val="00CC7092"/>
    <w:rsid w:val="00CC733C"/>
    <w:rsid w:val="00CC734C"/>
    <w:rsid w:val="00CC782E"/>
    <w:rsid w:val="00CC7B70"/>
    <w:rsid w:val="00CC7D72"/>
    <w:rsid w:val="00CD02D7"/>
    <w:rsid w:val="00CD10DD"/>
    <w:rsid w:val="00CD152F"/>
    <w:rsid w:val="00CD20BF"/>
    <w:rsid w:val="00CD234F"/>
    <w:rsid w:val="00CD273F"/>
    <w:rsid w:val="00CD3320"/>
    <w:rsid w:val="00CD33E2"/>
    <w:rsid w:val="00CD38B0"/>
    <w:rsid w:val="00CD441E"/>
    <w:rsid w:val="00CD4615"/>
    <w:rsid w:val="00CD4C49"/>
    <w:rsid w:val="00CD4D29"/>
    <w:rsid w:val="00CD4F8C"/>
    <w:rsid w:val="00CD557E"/>
    <w:rsid w:val="00CD563C"/>
    <w:rsid w:val="00CD67CC"/>
    <w:rsid w:val="00CD7237"/>
    <w:rsid w:val="00CD7B03"/>
    <w:rsid w:val="00CE0152"/>
    <w:rsid w:val="00CE0504"/>
    <w:rsid w:val="00CE0F44"/>
    <w:rsid w:val="00CE1058"/>
    <w:rsid w:val="00CE1B90"/>
    <w:rsid w:val="00CE24BC"/>
    <w:rsid w:val="00CE2590"/>
    <w:rsid w:val="00CE3C06"/>
    <w:rsid w:val="00CE412E"/>
    <w:rsid w:val="00CE4145"/>
    <w:rsid w:val="00CE48FE"/>
    <w:rsid w:val="00CE4AE2"/>
    <w:rsid w:val="00CE4C5B"/>
    <w:rsid w:val="00CE503E"/>
    <w:rsid w:val="00CE511B"/>
    <w:rsid w:val="00CE53DA"/>
    <w:rsid w:val="00CE5920"/>
    <w:rsid w:val="00CE5D0A"/>
    <w:rsid w:val="00CE5F4C"/>
    <w:rsid w:val="00CE6624"/>
    <w:rsid w:val="00CE6A58"/>
    <w:rsid w:val="00CE6AF5"/>
    <w:rsid w:val="00CE75BC"/>
    <w:rsid w:val="00CE78A8"/>
    <w:rsid w:val="00CE7DA8"/>
    <w:rsid w:val="00CF008C"/>
    <w:rsid w:val="00CF0330"/>
    <w:rsid w:val="00CF0405"/>
    <w:rsid w:val="00CF0F7D"/>
    <w:rsid w:val="00CF158D"/>
    <w:rsid w:val="00CF1A38"/>
    <w:rsid w:val="00CF1B6D"/>
    <w:rsid w:val="00CF25F4"/>
    <w:rsid w:val="00CF25FA"/>
    <w:rsid w:val="00CF2A26"/>
    <w:rsid w:val="00CF3540"/>
    <w:rsid w:val="00CF3F27"/>
    <w:rsid w:val="00CF3FBC"/>
    <w:rsid w:val="00CF410B"/>
    <w:rsid w:val="00CF4356"/>
    <w:rsid w:val="00CF45E2"/>
    <w:rsid w:val="00CF4911"/>
    <w:rsid w:val="00CF4A1F"/>
    <w:rsid w:val="00CF4AA2"/>
    <w:rsid w:val="00CF5D89"/>
    <w:rsid w:val="00CF600C"/>
    <w:rsid w:val="00CF6681"/>
    <w:rsid w:val="00CF7711"/>
    <w:rsid w:val="00CF7B52"/>
    <w:rsid w:val="00D00180"/>
    <w:rsid w:val="00D00182"/>
    <w:rsid w:val="00D006CF"/>
    <w:rsid w:val="00D006D4"/>
    <w:rsid w:val="00D00938"/>
    <w:rsid w:val="00D00CF4"/>
    <w:rsid w:val="00D0156E"/>
    <w:rsid w:val="00D01DBB"/>
    <w:rsid w:val="00D0219D"/>
    <w:rsid w:val="00D0260D"/>
    <w:rsid w:val="00D02AA4"/>
    <w:rsid w:val="00D03F49"/>
    <w:rsid w:val="00D03FD4"/>
    <w:rsid w:val="00D04662"/>
    <w:rsid w:val="00D04F24"/>
    <w:rsid w:val="00D05104"/>
    <w:rsid w:val="00D05497"/>
    <w:rsid w:val="00D063F3"/>
    <w:rsid w:val="00D064C2"/>
    <w:rsid w:val="00D07D80"/>
    <w:rsid w:val="00D07F45"/>
    <w:rsid w:val="00D107F9"/>
    <w:rsid w:val="00D10A99"/>
    <w:rsid w:val="00D10C8A"/>
    <w:rsid w:val="00D120DD"/>
    <w:rsid w:val="00D1233B"/>
    <w:rsid w:val="00D1265E"/>
    <w:rsid w:val="00D12B82"/>
    <w:rsid w:val="00D1491A"/>
    <w:rsid w:val="00D14C1F"/>
    <w:rsid w:val="00D150B1"/>
    <w:rsid w:val="00D150BB"/>
    <w:rsid w:val="00D151B6"/>
    <w:rsid w:val="00D154DE"/>
    <w:rsid w:val="00D156B0"/>
    <w:rsid w:val="00D15CDE"/>
    <w:rsid w:val="00D16403"/>
    <w:rsid w:val="00D1695F"/>
    <w:rsid w:val="00D16FD9"/>
    <w:rsid w:val="00D17143"/>
    <w:rsid w:val="00D20032"/>
    <w:rsid w:val="00D20156"/>
    <w:rsid w:val="00D2017B"/>
    <w:rsid w:val="00D2063F"/>
    <w:rsid w:val="00D20647"/>
    <w:rsid w:val="00D20C46"/>
    <w:rsid w:val="00D210D9"/>
    <w:rsid w:val="00D21A6C"/>
    <w:rsid w:val="00D222F2"/>
    <w:rsid w:val="00D22823"/>
    <w:rsid w:val="00D2308F"/>
    <w:rsid w:val="00D23DFC"/>
    <w:rsid w:val="00D2474B"/>
    <w:rsid w:val="00D24C95"/>
    <w:rsid w:val="00D25C1F"/>
    <w:rsid w:val="00D25D76"/>
    <w:rsid w:val="00D26201"/>
    <w:rsid w:val="00D2677B"/>
    <w:rsid w:val="00D26862"/>
    <w:rsid w:val="00D270DA"/>
    <w:rsid w:val="00D272A5"/>
    <w:rsid w:val="00D30984"/>
    <w:rsid w:val="00D31133"/>
    <w:rsid w:val="00D31AF9"/>
    <w:rsid w:val="00D331B5"/>
    <w:rsid w:val="00D33233"/>
    <w:rsid w:val="00D34F8A"/>
    <w:rsid w:val="00D3556A"/>
    <w:rsid w:val="00D35983"/>
    <w:rsid w:val="00D35C28"/>
    <w:rsid w:val="00D362A1"/>
    <w:rsid w:val="00D36717"/>
    <w:rsid w:val="00D36B6D"/>
    <w:rsid w:val="00D36BB2"/>
    <w:rsid w:val="00D36F8F"/>
    <w:rsid w:val="00D3703B"/>
    <w:rsid w:val="00D3764B"/>
    <w:rsid w:val="00D37E02"/>
    <w:rsid w:val="00D37F6F"/>
    <w:rsid w:val="00D4137B"/>
    <w:rsid w:val="00D41832"/>
    <w:rsid w:val="00D41938"/>
    <w:rsid w:val="00D41B9C"/>
    <w:rsid w:val="00D41CD6"/>
    <w:rsid w:val="00D423D1"/>
    <w:rsid w:val="00D42DF8"/>
    <w:rsid w:val="00D42E5A"/>
    <w:rsid w:val="00D43112"/>
    <w:rsid w:val="00D43571"/>
    <w:rsid w:val="00D43BC0"/>
    <w:rsid w:val="00D43D5A"/>
    <w:rsid w:val="00D4462E"/>
    <w:rsid w:val="00D44AC7"/>
    <w:rsid w:val="00D44AD8"/>
    <w:rsid w:val="00D44CC5"/>
    <w:rsid w:val="00D450C1"/>
    <w:rsid w:val="00D461E6"/>
    <w:rsid w:val="00D46387"/>
    <w:rsid w:val="00D46D12"/>
    <w:rsid w:val="00D46F30"/>
    <w:rsid w:val="00D471C4"/>
    <w:rsid w:val="00D47BD8"/>
    <w:rsid w:val="00D50460"/>
    <w:rsid w:val="00D51FC8"/>
    <w:rsid w:val="00D522C9"/>
    <w:rsid w:val="00D524A4"/>
    <w:rsid w:val="00D528B1"/>
    <w:rsid w:val="00D528FB"/>
    <w:rsid w:val="00D52B61"/>
    <w:rsid w:val="00D54FC0"/>
    <w:rsid w:val="00D5571E"/>
    <w:rsid w:val="00D5577D"/>
    <w:rsid w:val="00D55B33"/>
    <w:rsid w:val="00D55C74"/>
    <w:rsid w:val="00D562E8"/>
    <w:rsid w:val="00D5741F"/>
    <w:rsid w:val="00D5744D"/>
    <w:rsid w:val="00D57A14"/>
    <w:rsid w:val="00D57EBE"/>
    <w:rsid w:val="00D601F7"/>
    <w:rsid w:val="00D609AD"/>
    <w:rsid w:val="00D60AF4"/>
    <w:rsid w:val="00D61842"/>
    <w:rsid w:val="00D61BF7"/>
    <w:rsid w:val="00D622CE"/>
    <w:rsid w:val="00D62D97"/>
    <w:rsid w:val="00D637E8"/>
    <w:rsid w:val="00D640C6"/>
    <w:rsid w:val="00D643E3"/>
    <w:rsid w:val="00D64589"/>
    <w:rsid w:val="00D64E29"/>
    <w:rsid w:val="00D65098"/>
    <w:rsid w:val="00D65D07"/>
    <w:rsid w:val="00D65F06"/>
    <w:rsid w:val="00D6602C"/>
    <w:rsid w:val="00D66238"/>
    <w:rsid w:val="00D66DB6"/>
    <w:rsid w:val="00D67405"/>
    <w:rsid w:val="00D67656"/>
    <w:rsid w:val="00D70187"/>
    <w:rsid w:val="00D702FB"/>
    <w:rsid w:val="00D70665"/>
    <w:rsid w:val="00D707C1"/>
    <w:rsid w:val="00D70A53"/>
    <w:rsid w:val="00D70F3C"/>
    <w:rsid w:val="00D716AD"/>
    <w:rsid w:val="00D71DB7"/>
    <w:rsid w:val="00D7281A"/>
    <w:rsid w:val="00D72F1F"/>
    <w:rsid w:val="00D73B73"/>
    <w:rsid w:val="00D73D3D"/>
    <w:rsid w:val="00D7410B"/>
    <w:rsid w:val="00D7419D"/>
    <w:rsid w:val="00D74908"/>
    <w:rsid w:val="00D749D3"/>
    <w:rsid w:val="00D74D19"/>
    <w:rsid w:val="00D74D4D"/>
    <w:rsid w:val="00D7500D"/>
    <w:rsid w:val="00D758BF"/>
    <w:rsid w:val="00D759C5"/>
    <w:rsid w:val="00D762D1"/>
    <w:rsid w:val="00D76928"/>
    <w:rsid w:val="00D77162"/>
    <w:rsid w:val="00D8003E"/>
    <w:rsid w:val="00D80A20"/>
    <w:rsid w:val="00D81674"/>
    <w:rsid w:val="00D82104"/>
    <w:rsid w:val="00D82624"/>
    <w:rsid w:val="00D8280B"/>
    <w:rsid w:val="00D8315E"/>
    <w:rsid w:val="00D83287"/>
    <w:rsid w:val="00D83356"/>
    <w:rsid w:val="00D836FF"/>
    <w:rsid w:val="00D83709"/>
    <w:rsid w:val="00D8437B"/>
    <w:rsid w:val="00D84C7D"/>
    <w:rsid w:val="00D84F5E"/>
    <w:rsid w:val="00D853D1"/>
    <w:rsid w:val="00D8623D"/>
    <w:rsid w:val="00D863AF"/>
    <w:rsid w:val="00D863EF"/>
    <w:rsid w:val="00D87A38"/>
    <w:rsid w:val="00D90413"/>
    <w:rsid w:val="00D90B23"/>
    <w:rsid w:val="00D90C80"/>
    <w:rsid w:val="00D90E1E"/>
    <w:rsid w:val="00D92322"/>
    <w:rsid w:val="00D92669"/>
    <w:rsid w:val="00D92F29"/>
    <w:rsid w:val="00D941D5"/>
    <w:rsid w:val="00D94B81"/>
    <w:rsid w:val="00D95659"/>
    <w:rsid w:val="00D95B77"/>
    <w:rsid w:val="00D96B14"/>
    <w:rsid w:val="00DA0554"/>
    <w:rsid w:val="00DA0FC8"/>
    <w:rsid w:val="00DA12AF"/>
    <w:rsid w:val="00DA162A"/>
    <w:rsid w:val="00DA1DE1"/>
    <w:rsid w:val="00DA248E"/>
    <w:rsid w:val="00DA3397"/>
    <w:rsid w:val="00DA3435"/>
    <w:rsid w:val="00DA3546"/>
    <w:rsid w:val="00DA3921"/>
    <w:rsid w:val="00DA3FA6"/>
    <w:rsid w:val="00DA44E5"/>
    <w:rsid w:val="00DA45A7"/>
    <w:rsid w:val="00DA4DCA"/>
    <w:rsid w:val="00DA4DCE"/>
    <w:rsid w:val="00DA5C87"/>
    <w:rsid w:val="00DA5C8B"/>
    <w:rsid w:val="00DA6749"/>
    <w:rsid w:val="00DA6B4E"/>
    <w:rsid w:val="00DA6D0F"/>
    <w:rsid w:val="00DA717D"/>
    <w:rsid w:val="00DA7A5D"/>
    <w:rsid w:val="00DB0674"/>
    <w:rsid w:val="00DB07B8"/>
    <w:rsid w:val="00DB09ED"/>
    <w:rsid w:val="00DB1848"/>
    <w:rsid w:val="00DB1985"/>
    <w:rsid w:val="00DB1FCE"/>
    <w:rsid w:val="00DB299D"/>
    <w:rsid w:val="00DB2EDD"/>
    <w:rsid w:val="00DB2F07"/>
    <w:rsid w:val="00DB3273"/>
    <w:rsid w:val="00DB367F"/>
    <w:rsid w:val="00DB36B2"/>
    <w:rsid w:val="00DB376B"/>
    <w:rsid w:val="00DB3B70"/>
    <w:rsid w:val="00DB43BE"/>
    <w:rsid w:val="00DB4548"/>
    <w:rsid w:val="00DB472E"/>
    <w:rsid w:val="00DB527E"/>
    <w:rsid w:val="00DB5B07"/>
    <w:rsid w:val="00DB6304"/>
    <w:rsid w:val="00DB6428"/>
    <w:rsid w:val="00DB653B"/>
    <w:rsid w:val="00DB69AC"/>
    <w:rsid w:val="00DB70F2"/>
    <w:rsid w:val="00DB71C7"/>
    <w:rsid w:val="00DB788F"/>
    <w:rsid w:val="00DB7E1E"/>
    <w:rsid w:val="00DC0041"/>
    <w:rsid w:val="00DC017D"/>
    <w:rsid w:val="00DC0C32"/>
    <w:rsid w:val="00DC0EC1"/>
    <w:rsid w:val="00DC0ED4"/>
    <w:rsid w:val="00DC0F38"/>
    <w:rsid w:val="00DC184F"/>
    <w:rsid w:val="00DC18FA"/>
    <w:rsid w:val="00DC1B5F"/>
    <w:rsid w:val="00DC1D4C"/>
    <w:rsid w:val="00DC2451"/>
    <w:rsid w:val="00DC2583"/>
    <w:rsid w:val="00DC2C19"/>
    <w:rsid w:val="00DC372F"/>
    <w:rsid w:val="00DC3F3E"/>
    <w:rsid w:val="00DC52C8"/>
    <w:rsid w:val="00DC614E"/>
    <w:rsid w:val="00DC61C6"/>
    <w:rsid w:val="00DC62DC"/>
    <w:rsid w:val="00DC6D5F"/>
    <w:rsid w:val="00DC6F31"/>
    <w:rsid w:val="00DC70AD"/>
    <w:rsid w:val="00DD0AD1"/>
    <w:rsid w:val="00DD1DAE"/>
    <w:rsid w:val="00DD2031"/>
    <w:rsid w:val="00DD2332"/>
    <w:rsid w:val="00DD2945"/>
    <w:rsid w:val="00DD2C6A"/>
    <w:rsid w:val="00DD319D"/>
    <w:rsid w:val="00DD32C5"/>
    <w:rsid w:val="00DD3C16"/>
    <w:rsid w:val="00DD3EF6"/>
    <w:rsid w:val="00DD44EE"/>
    <w:rsid w:val="00DD49FD"/>
    <w:rsid w:val="00DD5650"/>
    <w:rsid w:val="00DD59E7"/>
    <w:rsid w:val="00DD6376"/>
    <w:rsid w:val="00DD6A84"/>
    <w:rsid w:val="00DD6CF6"/>
    <w:rsid w:val="00DD7118"/>
    <w:rsid w:val="00DD7A02"/>
    <w:rsid w:val="00DD7CB3"/>
    <w:rsid w:val="00DE04FE"/>
    <w:rsid w:val="00DE0709"/>
    <w:rsid w:val="00DE1BAF"/>
    <w:rsid w:val="00DE1D0B"/>
    <w:rsid w:val="00DE1FB5"/>
    <w:rsid w:val="00DE245B"/>
    <w:rsid w:val="00DE2AD4"/>
    <w:rsid w:val="00DE2D54"/>
    <w:rsid w:val="00DE2E01"/>
    <w:rsid w:val="00DE2FCB"/>
    <w:rsid w:val="00DE3020"/>
    <w:rsid w:val="00DE36D5"/>
    <w:rsid w:val="00DE37CF"/>
    <w:rsid w:val="00DE3AA3"/>
    <w:rsid w:val="00DE3B83"/>
    <w:rsid w:val="00DE3ED3"/>
    <w:rsid w:val="00DE4097"/>
    <w:rsid w:val="00DE529F"/>
    <w:rsid w:val="00DE5621"/>
    <w:rsid w:val="00DE581D"/>
    <w:rsid w:val="00DE5C64"/>
    <w:rsid w:val="00DE60C8"/>
    <w:rsid w:val="00DE69A2"/>
    <w:rsid w:val="00DE71FA"/>
    <w:rsid w:val="00DE73B3"/>
    <w:rsid w:val="00DE756E"/>
    <w:rsid w:val="00DE7679"/>
    <w:rsid w:val="00DE7986"/>
    <w:rsid w:val="00DE7F93"/>
    <w:rsid w:val="00DF03FD"/>
    <w:rsid w:val="00DF09E2"/>
    <w:rsid w:val="00DF0A15"/>
    <w:rsid w:val="00DF1D3A"/>
    <w:rsid w:val="00DF1E36"/>
    <w:rsid w:val="00DF1F3E"/>
    <w:rsid w:val="00DF3419"/>
    <w:rsid w:val="00DF404F"/>
    <w:rsid w:val="00DF4330"/>
    <w:rsid w:val="00DF459F"/>
    <w:rsid w:val="00DF49D5"/>
    <w:rsid w:val="00DF5288"/>
    <w:rsid w:val="00DF5676"/>
    <w:rsid w:val="00DF5B83"/>
    <w:rsid w:val="00DF5FC6"/>
    <w:rsid w:val="00DF6E36"/>
    <w:rsid w:val="00DF6FC6"/>
    <w:rsid w:val="00DF713A"/>
    <w:rsid w:val="00DF7348"/>
    <w:rsid w:val="00DF76B0"/>
    <w:rsid w:val="00DF7EDD"/>
    <w:rsid w:val="00E005A8"/>
    <w:rsid w:val="00E00A16"/>
    <w:rsid w:val="00E00EC7"/>
    <w:rsid w:val="00E01566"/>
    <w:rsid w:val="00E015CB"/>
    <w:rsid w:val="00E01675"/>
    <w:rsid w:val="00E0168D"/>
    <w:rsid w:val="00E01ED0"/>
    <w:rsid w:val="00E025A8"/>
    <w:rsid w:val="00E027CF"/>
    <w:rsid w:val="00E02A25"/>
    <w:rsid w:val="00E02B85"/>
    <w:rsid w:val="00E02F46"/>
    <w:rsid w:val="00E030F9"/>
    <w:rsid w:val="00E031CC"/>
    <w:rsid w:val="00E043B0"/>
    <w:rsid w:val="00E05586"/>
    <w:rsid w:val="00E069F1"/>
    <w:rsid w:val="00E06E26"/>
    <w:rsid w:val="00E0756E"/>
    <w:rsid w:val="00E077B6"/>
    <w:rsid w:val="00E079FD"/>
    <w:rsid w:val="00E07D90"/>
    <w:rsid w:val="00E07E67"/>
    <w:rsid w:val="00E07E90"/>
    <w:rsid w:val="00E10932"/>
    <w:rsid w:val="00E11E3B"/>
    <w:rsid w:val="00E12033"/>
    <w:rsid w:val="00E123C7"/>
    <w:rsid w:val="00E1262B"/>
    <w:rsid w:val="00E1316A"/>
    <w:rsid w:val="00E132AE"/>
    <w:rsid w:val="00E13565"/>
    <w:rsid w:val="00E141F5"/>
    <w:rsid w:val="00E14491"/>
    <w:rsid w:val="00E14939"/>
    <w:rsid w:val="00E15505"/>
    <w:rsid w:val="00E1565D"/>
    <w:rsid w:val="00E156ED"/>
    <w:rsid w:val="00E15894"/>
    <w:rsid w:val="00E15C41"/>
    <w:rsid w:val="00E15CE7"/>
    <w:rsid w:val="00E15F4B"/>
    <w:rsid w:val="00E16097"/>
    <w:rsid w:val="00E16109"/>
    <w:rsid w:val="00E167DA"/>
    <w:rsid w:val="00E16C66"/>
    <w:rsid w:val="00E20165"/>
    <w:rsid w:val="00E205B2"/>
    <w:rsid w:val="00E20BAE"/>
    <w:rsid w:val="00E20DA9"/>
    <w:rsid w:val="00E2191A"/>
    <w:rsid w:val="00E22CBE"/>
    <w:rsid w:val="00E2326D"/>
    <w:rsid w:val="00E24447"/>
    <w:rsid w:val="00E24A5D"/>
    <w:rsid w:val="00E25519"/>
    <w:rsid w:val="00E258B5"/>
    <w:rsid w:val="00E25A21"/>
    <w:rsid w:val="00E25BE4"/>
    <w:rsid w:val="00E2692D"/>
    <w:rsid w:val="00E26B89"/>
    <w:rsid w:val="00E26E11"/>
    <w:rsid w:val="00E2731C"/>
    <w:rsid w:val="00E276DE"/>
    <w:rsid w:val="00E27C5D"/>
    <w:rsid w:val="00E27FA6"/>
    <w:rsid w:val="00E30EA0"/>
    <w:rsid w:val="00E30F5B"/>
    <w:rsid w:val="00E31148"/>
    <w:rsid w:val="00E32127"/>
    <w:rsid w:val="00E32178"/>
    <w:rsid w:val="00E32C24"/>
    <w:rsid w:val="00E32D2C"/>
    <w:rsid w:val="00E33128"/>
    <w:rsid w:val="00E33339"/>
    <w:rsid w:val="00E33D34"/>
    <w:rsid w:val="00E33FF9"/>
    <w:rsid w:val="00E340CB"/>
    <w:rsid w:val="00E349E3"/>
    <w:rsid w:val="00E352E7"/>
    <w:rsid w:val="00E3561E"/>
    <w:rsid w:val="00E35977"/>
    <w:rsid w:val="00E35D23"/>
    <w:rsid w:val="00E35F1C"/>
    <w:rsid w:val="00E36242"/>
    <w:rsid w:val="00E362F7"/>
    <w:rsid w:val="00E366A9"/>
    <w:rsid w:val="00E369F0"/>
    <w:rsid w:val="00E36DC1"/>
    <w:rsid w:val="00E37A7E"/>
    <w:rsid w:val="00E37CBA"/>
    <w:rsid w:val="00E41996"/>
    <w:rsid w:val="00E42823"/>
    <w:rsid w:val="00E42F61"/>
    <w:rsid w:val="00E433CF"/>
    <w:rsid w:val="00E442F0"/>
    <w:rsid w:val="00E447EF"/>
    <w:rsid w:val="00E44A74"/>
    <w:rsid w:val="00E46116"/>
    <w:rsid w:val="00E463ED"/>
    <w:rsid w:val="00E46778"/>
    <w:rsid w:val="00E46D08"/>
    <w:rsid w:val="00E5106A"/>
    <w:rsid w:val="00E51211"/>
    <w:rsid w:val="00E51D0F"/>
    <w:rsid w:val="00E5224C"/>
    <w:rsid w:val="00E52879"/>
    <w:rsid w:val="00E52C35"/>
    <w:rsid w:val="00E5541C"/>
    <w:rsid w:val="00E55420"/>
    <w:rsid w:val="00E55865"/>
    <w:rsid w:val="00E558DF"/>
    <w:rsid w:val="00E55EEE"/>
    <w:rsid w:val="00E56FC6"/>
    <w:rsid w:val="00E5745A"/>
    <w:rsid w:val="00E574D7"/>
    <w:rsid w:val="00E57F56"/>
    <w:rsid w:val="00E603ED"/>
    <w:rsid w:val="00E60866"/>
    <w:rsid w:val="00E60DF9"/>
    <w:rsid w:val="00E62E8E"/>
    <w:rsid w:val="00E64815"/>
    <w:rsid w:val="00E65476"/>
    <w:rsid w:val="00E65CC7"/>
    <w:rsid w:val="00E65FD8"/>
    <w:rsid w:val="00E66076"/>
    <w:rsid w:val="00E6621E"/>
    <w:rsid w:val="00E6662C"/>
    <w:rsid w:val="00E666A2"/>
    <w:rsid w:val="00E66E51"/>
    <w:rsid w:val="00E67305"/>
    <w:rsid w:val="00E67799"/>
    <w:rsid w:val="00E706B3"/>
    <w:rsid w:val="00E70965"/>
    <w:rsid w:val="00E71E0C"/>
    <w:rsid w:val="00E729CA"/>
    <w:rsid w:val="00E72C01"/>
    <w:rsid w:val="00E7353B"/>
    <w:rsid w:val="00E73CCC"/>
    <w:rsid w:val="00E73D6A"/>
    <w:rsid w:val="00E73DD1"/>
    <w:rsid w:val="00E745FF"/>
    <w:rsid w:val="00E74785"/>
    <w:rsid w:val="00E747BD"/>
    <w:rsid w:val="00E75357"/>
    <w:rsid w:val="00E754B5"/>
    <w:rsid w:val="00E76CBB"/>
    <w:rsid w:val="00E770E5"/>
    <w:rsid w:val="00E773FC"/>
    <w:rsid w:val="00E775BB"/>
    <w:rsid w:val="00E77BA0"/>
    <w:rsid w:val="00E77F79"/>
    <w:rsid w:val="00E80921"/>
    <w:rsid w:val="00E82160"/>
    <w:rsid w:val="00E821B2"/>
    <w:rsid w:val="00E822B8"/>
    <w:rsid w:val="00E82A13"/>
    <w:rsid w:val="00E8304C"/>
    <w:rsid w:val="00E83330"/>
    <w:rsid w:val="00E833EE"/>
    <w:rsid w:val="00E83E6B"/>
    <w:rsid w:val="00E84540"/>
    <w:rsid w:val="00E847EE"/>
    <w:rsid w:val="00E84903"/>
    <w:rsid w:val="00E84940"/>
    <w:rsid w:val="00E84AB1"/>
    <w:rsid w:val="00E85007"/>
    <w:rsid w:val="00E85898"/>
    <w:rsid w:val="00E85B1F"/>
    <w:rsid w:val="00E866B0"/>
    <w:rsid w:val="00E86AE4"/>
    <w:rsid w:val="00E86B39"/>
    <w:rsid w:val="00E87E22"/>
    <w:rsid w:val="00E87EEC"/>
    <w:rsid w:val="00E904CC"/>
    <w:rsid w:val="00E905BE"/>
    <w:rsid w:val="00E90F04"/>
    <w:rsid w:val="00E91497"/>
    <w:rsid w:val="00E9168A"/>
    <w:rsid w:val="00E925D5"/>
    <w:rsid w:val="00E92F14"/>
    <w:rsid w:val="00E9341B"/>
    <w:rsid w:val="00E9364E"/>
    <w:rsid w:val="00E93D5B"/>
    <w:rsid w:val="00E9450B"/>
    <w:rsid w:val="00E95D1A"/>
    <w:rsid w:val="00E962A2"/>
    <w:rsid w:val="00E9744C"/>
    <w:rsid w:val="00E97B97"/>
    <w:rsid w:val="00E97BA7"/>
    <w:rsid w:val="00EA0796"/>
    <w:rsid w:val="00EA0BCF"/>
    <w:rsid w:val="00EA16A1"/>
    <w:rsid w:val="00EA1863"/>
    <w:rsid w:val="00EA2301"/>
    <w:rsid w:val="00EA2A04"/>
    <w:rsid w:val="00EA2FD3"/>
    <w:rsid w:val="00EA3A75"/>
    <w:rsid w:val="00EA510F"/>
    <w:rsid w:val="00EA540D"/>
    <w:rsid w:val="00EA5760"/>
    <w:rsid w:val="00EA57BF"/>
    <w:rsid w:val="00EA6E2A"/>
    <w:rsid w:val="00EA7156"/>
    <w:rsid w:val="00EB027B"/>
    <w:rsid w:val="00EB0288"/>
    <w:rsid w:val="00EB0860"/>
    <w:rsid w:val="00EB12C2"/>
    <w:rsid w:val="00EB150E"/>
    <w:rsid w:val="00EB1751"/>
    <w:rsid w:val="00EB18A6"/>
    <w:rsid w:val="00EB1E0E"/>
    <w:rsid w:val="00EB1F3C"/>
    <w:rsid w:val="00EB218D"/>
    <w:rsid w:val="00EB2636"/>
    <w:rsid w:val="00EB294F"/>
    <w:rsid w:val="00EB3127"/>
    <w:rsid w:val="00EB32A8"/>
    <w:rsid w:val="00EB3827"/>
    <w:rsid w:val="00EB3D7D"/>
    <w:rsid w:val="00EB3FC6"/>
    <w:rsid w:val="00EB4623"/>
    <w:rsid w:val="00EB48D1"/>
    <w:rsid w:val="00EB4C30"/>
    <w:rsid w:val="00EB5059"/>
    <w:rsid w:val="00EB5C59"/>
    <w:rsid w:val="00EB5E9D"/>
    <w:rsid w:val="00EB62BF"/>
    <w:rsid w:val="00EB6A5B"/>
    <w:rsid w:val="00EB6C10"/>
    <w:rsid w:val="00EB7409"/>
    <w:rsid w:val="00EB7FAF"/>
    <w:rsid w:val="00EB7FD4"/>
    <w:rsid w:val="00EC0696"/>
    <w:rsid w:val="00EC134E"/>
    <w:rsid w:val="00EC190B"/>
    <w:rsid w:val="00EC2985"/>
    <w:rsid w:val="00EC3532"/>
    <w:rsid w:val="00EC370E"/>
    <w:rsid w:val="00EC3E84"/>
    <w:rsid w:val="00EC4985"/>
    <w:rsid w:val="00EC4D69"/>
    <w:rsid w:val="00EC545D"/>
    <w:rsid w:val="00EC57E1"/>
    <w:rsid w:val="00EC5B8B"/>
    <w:rsid w:val="00EC60B6"/>
    <w:rsid w:val="00EC6573"/>
    <w:rsid w:val="00EC7477"/>
    <w:rsid w:val="00EC7976"/>
    <w:rsid w:val="00EC7A35"/>
    <w:rsid w:val="00ED0A2C"/>
    <w:rsid w:val="00ED1041"/>
    <w:rsid w:val="00ED1784"/>
    <w:rsid w:val="00ED1EC0"/>
    <w:rsid w:val="00ED219C"/>
    <w:rsid w:val="00ED273F"/>
    <w:rsid w:val="00ED297B"/>
    <w:rsid w:val="00ED2D3B"/>
    <w:rsid w:val="00ED35CB"/>
    <w:rsid w:val="00ED38F5"/>
    <w:rsid w:val="00ED4092"/>
    <w:rsid w:val="00ED4231"/>
    <w:rsid w:val="00ED4795"/>
    <w:rsid w:val="00ED4A44"/>
    <w:rsid w:val="00ED4BA8"/>
    <w:rsid w:val="00ED4F8B"/>
    <w:rsid w:val="00ED5797"/>
    <w:rsid w:val="00ED5C99"/>
    <w:rsid w:val="00ED6018"/>
    <w:rsid w:val="00ED6019"/>
    <w:rsid w:val="00ED6615"/>
    <w:rsid w:val="00ED66CB"/>
    <w:rsid w:val="00ED67B0"/>
    <w:rsid w:val="00EE03BF"/>
    <w:rsid w:val="00EE06DB"/>
    <w:rsid w:val="00EE08BE"/>
    <w:rsid w:val="00EE0E33"/>
    <w:rsid w:val="00EE1B56"/>
    <w:rsid w:val="00EE1B7E"/>
    <w:rsid w:val="00EE1D4A"/>
    <w:rsid w:val="00EE28AF"/>
    <w:rsid w:val="00EE2BA2"/>
    <w:rsid w:val="00EE3D35"/>
    <w:rsid w:val="00EE3E37"/>
    <w:rsid w:val="00EE58A9"/>
    <w:rsid w:val="00EE58AB"/>
    <w:rsid w:val="00EE5DE6"/>
    <w:rsid w:val="00EE5EF4"/>
    <w:rsid w:val="00EE639D"/>
    <w:rsid w:val="00EE69B6"/>
    <w:rsid w:val="00EE7AEC"/>
    <w:rsid w:val="00EF0FFC"/>
    <w:rsid w:val="00EF18EC"/>
    <w:rsid w:val="00EF1FEE"/>
    <w:rsid w:val="00EF239D"/>
    <w:rsid w:val="00EF243D"/>
    <w:rsid w:val="00EF2983"/>
    <w:rsid w:val="00EF2D87"/>
    <w:rsid w:val="00EF3195"/>
    <w:rsid w:val="00EF3C01"/>
    <w:rsid w:val="00EF4726"/>
    <w:rsid w:val="00EF48DF"/>
    <w:rsid w:val="00EF4E1A"/>
    <w:rsid w:val="00EF4F04"/>
    <w:rsid w:val="00EF534E"/>
    <w:rsid w:val="00EF59D1"/>
    <w:rsid w:val="00EF7520"/>
    <w:rsid w:val="00EF7779"/>
    <w:rsid w:val="00EF77CC"/>
    <w:rsid w:val="00EF79F1"/>
    <w:rsid w:val="00F007F2"/>
    <w:rsid w:val="00F00EAC"/>
    <w:rsid w:val="00F01AD3"/>
    <w:rsid w:val="00F01C55"/>
    <w:rsid w:val="00F01F13"/>
    <w:rsid w:val="00F020BA"/>
    <w:rsid w:val="00F024E3"/>
    <w:rsid w:val="00F02725"/>
    <w:rsid w:val="00F02B10"/>
    <w:rsid w:val="00F03095"/>
    <w:rsid w:val="00F03742"/>
    <w:rsid w:val="00F046DF"/>
    <w:rsid w:val="00F050AC"/>
    <w:rsid w:val="00F05117"/>
    <w:rsid w:val="00F052DC"/>
    <w:rsid w:val="00F056B1"/>
    <w:rsid w:val="00F06E7F"/>
    <w:rsid w:val="00F107DB"/>
    <w:rsid w:val="00F108E6"/>
    <w:rsid w:val="00F109CA"/>
    <w:rsid w:val="00F10B1F"/>
    <w:rsid w:val="00F10D27"/>
    <w:rsid w:val="00F11997"/>
    <w:rsid w:val="00F127B6"/>
    <w:rsid w:val="00F1369A"/>
    <w:rsid w:val="00F140C2"/>
    <w:rsid w:val="00F1417A"/>
    <w:rsid w:val="00F14AAD"/>
    <w:rsid w:val="00F15AF9"/>
    <w:rsid w:val="00F15CAA"/>
    <w:rsid w:val="00F165A0"/>
    <w:rsid w:val="00F167BB"/>
    <w:rsid w:val="00F16FDC"/>
    <w:rsid w:val="00F177C8"/>
    <w:rsid w:val="00F17945"/>
    <w:rsid w:val="00F17A34"/>
    <w:rsid w:val="00F201D4"/>
    <w:rsid w:val="00F2037F"/>
    <w:rsid w:val="00F204F7"/>
    <w:rsid w:val="00F2065D"/>
    <w:rsid w:val="00F20EC4"/>
    <w:rsid w:val="00F21158"/>
    <w:rsid w:val="00F21761"/>
    <w:rsid w:val="00F228FF"/>
    <w:rsid w:val="00F22AB9"/>
    <w:rsid w:val="00F233CE"/>
    <w:rsid w:val="00F234AE"/>
    <w:rsid w:val="00F235F6"/>
    <w:rsid w:val="00F238AD"/>
    <w:rsid w:val="00F23994"/>
    <w:rsid w:val="00F23E47"/>
    <w:rsid w:val="00F2457F"/>
    <w:rsid w:val="00F2492F"/>
    <w:rsid w:val="00F2606E"/>
    <w:rsid w:val="00F266B3"/>
    <w:rsid w:val="00F2775E"/>
    <w:rsid w:val="00F27D96"/>
    <w:rsid w:val="00F31D74"/>
    <w:rsid w:val="00F31E2E"/>
    <w:rsid w:val="00F3216D"/>
    <w:rsid w:val="00F32769"/>
    <w:rsid w:val="00F3312B"/>
    <w:rsid w:val="00F33207"/>
    <w:rsid w:val="00F336C4"/>
    <w:rsid w:val="00F3382B"/>
    <w:rsid w:val="00F33E8B"/>
    <w:rsid w:val="00F33F3F"/>
    <w:rsid w:val="00F3457F"/>
    <w:rsid w:val="00F3480A"/>
    <w:rsid w:val="00F34D81"/>
    <w:rsid w:val="00F355A1"/>
    <w:rsid w:val="00F35F4C"/>
    <w:rsid w:val="00F368A2"/>
    <w:rsid w:val="00F36954"/>
    <w:rsid w:val="00F36BC2"/>
    <w:rsid w:val="00F373EF"/>
    <w:rsid w:val="00F37691"/>
    <w:rsid w:val="00F37F02"/>
    <w:rsid w:val="00F403DB"/>
    <w:rsid w:val="00F4096A"/>
    <w:rsid w:val="00F412BA"/>
    <w:rsid w:val="00F4166E"/>
    <w:rsid w:val="00F41752"/>
    <w:rsid w:val="00F423C3"/>
    <w:rsid w:val="00F427A3"/>
    <w:rsid w:val="00F42C49"/>
    <w:rsid w:val="00F43134"/>
    <w:rsid w:val="00F4335C"/>
    <w:rsid w:val="00F4369B"/>
    <w:rsid w:val="00F43C5F"/>
    <w:rsid w:val="00F43F4E"/>
    <w:rsid w:val="00F44442"/>
    <w:rsid w:val="00F449B1"/>
    <w:rsid w:val="00F44DF3"/>
    <w:rsid w:val="00F464AE"/>
    <w:rsid w:val="00F46C52"/>
    <w:rsid w:val="00F4718E"/>
    <w:rsid w:val="00F47B87"/>
    <w:rsid w:val="00F5001B"/>
    <w:rsid w:val="00F50B5F"/>
    <w:rsid w:val="00F50C20"/>
    <w:rsid w:val="00F50FBA"/>
    <w:rsid w:val="00F50FFC"/>
    <w:rsid w:val="00F51075"/>
    <w:rsid w:val="00F512A9"/>
    <w:rsid w:val="00F5195A"/>
    <w:rsid w:val="00F51AD5"/>
    <w:rsid w:val="00F52495"/>
    <w:rsid w:val="00F5258F"/>
    <w:rsid w:val="00F52859"/>
    <w:rsid w:val="00F529C3"/>
    <w:rsid w:val="00F52AB4"/>
    <w:rsid w:val="00F536C1"/>
    <w:rsid w:val="00F5374C"/>
    <w:rsid w:val="00F53B17"/>
    <w:rsid w:val="00F53BFD"/>
    <w:rsid w:val="00F53DA2"/>
    <w:rsid w:val="00F54AD6"/>
    <w:rsid w:val="00F555A8"/>
    <w:rsid w:val="00F56189"/>
    <w:rsid w:val="00F56509"/>
    <w:rsid w:val="00F567D9"/>
    <w:rsid w:val="00F56815"/>
    <w:rsid w:val="00F56BBE"/>
    <w:rsid w:val="00F56C1A"/>
    <w:rsid w:val="00F56C7C"/>
    <w:rsid w:val="00F56D3A"/>
    <w:rsid w:val="00F575F2"/>
    <w:rsid w:val="00F60409"/>
    <w:rsid w:val="00F608B8"/>
    <w:rsid w:val="00F6090F"/>
    <w:rsid w:val="00F61059"/>
    <w:rsid w:val="00F613D1"/>
    <w:rsid w:val="00F6189A"/>
    <w:rsid w:val="00F61C62"/>
    <w:rsid w:val="00F61D48"/>
    <w:rsid w:val="00F62899"/>
    <w:rsid w:val="00F638A8"/>
    <w:rsid w:val="00F63C1F"/>
    <w:rsid w:val="00F63CB6"/>
    <w:rsid w:val="00F63E16"/>
    <w:rsid w:val="00F641BA"/>
    <w:rsid w:val="00F649D2"/>
    <w:rsid w:val="00F64FDF"/>
    <w:rsid w:val="00F6537C"/>
    <w:rsid w:val="00F657D0"/>
    <w:rsid w:val="00F65C17"/>
    <w:rsid w:val="00F66406"/>
    <w:rsid w:val="00F66E0A"/>
    <w:rsid w:val="00F677E5"/>
    <w:rsid w:val="00F67937"/>
    <w:rsid w:val="00F67C3B"/>
    <w:rsid w:val="00F70929"/>
    <w:rsid w:val="00F70977"/>
    <w:rsid w:val="00F70E69"/>
    <w:rsid w:val="00F71A48"/>
    <w:rsid w:val="00F73918"/>
    <w:rsid w:val="00F73985"/>
    <w:rsid w:val="00F739C5"/>
    <w:rsid w:val="00F73AA9"/>
    <w:rsid w:val="00F73B9F"/>
    <w:rsid w:val="00F73D74"/>
    <w:rsid w:val="00F73DE3"/>
    <w:rsid w:val="00F74026"/>
    <w:rsid w:val="00F74287"/>
    <w:rsid w:val="00F75A01"/>
    <w:rsid w:val="00F75CD1"/>
    <w:rsid w:val="00F76289"/>
    <w:rsid w:val="00F76D33"/>
    <w:rsid w:val="00F76E21"/>
    <w:rsid w:val="00F772A0"/>
    <w:rsid w:val="00F774A6"/>
    <w:rsid w:val="00F80105"/>
    <w:rsid w:val="00F80158"/>
    <w:rsid w:val="00F80A45"/>
    <w:rsid w:val="00F81096"/>
    <w:rsid w:val="00F81108"/>
    <w:rsid w:val="00F81259"/>
    <w:rsid w:val="00F81795"/>
    <w:rsid w:val="00F8198F"/>
    <w:rsid w:val="00F82026"/>
    <w:rsid w:val="00F82095"/>
    <w:rsid w:val="00F82FAE"/>
    <w:rsid w:val="00F8325F"/>
    <w:rsid w:val="00F83666"/>
    <w:rsid w:val="00F837BB"/>
    <w:rsid w:val="00F838E2"/>
    <w:rsid w:val="00F8411D"/>
    <w:rsid w:val="00F848FB"/>
    <w:rsid w:val="00F84F39"/>
    <w:rsid w:val="00F85CE9"/>
    <w:rsid w:val="00F8606D"/>
    <w:rsid w:val="00F8683A"/>
    <w:rsid w:val="00F869B4"/>
    <w:rsid w:val="00F86BD7"/>
    <w:rsid w:val="00F86C31"/>
    <w:rsid w:val="00F87041"/>
    <w:rsid w:val="00F87616"/>
    <w:rsid w:val="00F901C4"/>
    <w:rsid w:val="00F91EBE"/>
    <w:rsid w:val="00F91EE3"/>
    <w:rsid w:val="00F938B8"/>
    <w:rsid w:val="00F939EB"/>
    <w:rsid w:val="00F94020"/>
    <w:rsid w:val="00F946BD"/>
    <w:rsid w:val="00F94A8A"/>
    <w:rsid w:val="00F95939"/>
    <w:rsid w:val="00F95A1B"/>
    <w:rsid w:val="00F95EEB"/>
    <w:rsid w:val="00F96093"/>
    <w:rsid w:val="00F962F8"/>
    <w:rsid w:val="00F9650D"/>
    <w:rsid w:val="00F966CB"/>
    <w:rsid w:val="00F96928"/>
    <w:rsid w:val="00F9742E"/>
    <w:rsid w:val="00FA026F"/>
    <w:rsid w:val="00FA0712"/>
    <w:rsid w:val="00FA0A0C"/>
    <w:rsid w:val="00FA0DC7"/>
    <w:rsid w:val="00FA0DED"/>
    <w:rsid w:val="00FA169A"/>
    <w:rsid w:val="00FA2207"/>
    <w:rsid w:val="00FA28F6"/>
    <w:rsid w:val="00FA2AE4"/>
    <w:rsid w:val="00FA2D00"/>
    <w:rsid w:val="00FA2DBD"/>
    <w:rsid w:val="00FA2DD3"/>
    <w:rsid w:val="00FA30D2"/>
    <w:rsid w:val="00FA35C0"/>
    <w:rsid w:val="00FA3F5D"/>
    <w:rsid w:val="00FA4B15"/>
    <w:rsid w:val="00FA4B30"/>
    <w:rsid w:val="00FA5BFC"/>
    <w:rsid w:val="00FA69D4"/>
    <w:rsid w:val="00FA6F7C"/>
    <w:rsid w:val="00FA7660"/>
    <w:rsid w:val="00FB023F"/>
    <w:rsid w:val="00FB0661"/>
    <w:rsid w:val="00FB0CB6"/>
    <w:rsid w:val="00FB13AA"/>
    <w:rsid w:val="00FB16DC"/>
    <w:rsid w:val="00FB1CBB"/>
    <w:rsid w:val="00FB1FE0"/>
    <w:rsid w:val="00FB2B1B"/>
    <w:rsid w:val="00FB2B4A"/>
    <w:rsid w:val="00FB3D2B"/>
    <w:rsid w:val="00FB3F78"/>
    <w:rsid w:val="00FB412C"/>
    <w:rsid w:val="00FB4182"/>
    <w:rsid w:val="00FB496D"/>
    <w:rsid w:val="00FB4C4F"/>
    <w:rsid w:val="00FB4E3A"/>
    <w:rsid w:val="00FB4F42"/>
    <w:rsid w:val="00FB50B3"/>
    <w:rsid w:val="00FB61C0"/>
    <w:rsid w:val="00FB67E3"/>
    <w:rsid w:val="00FB6C68"/>
    <w:rsid w:val="00FB7D32"/>
    <w:rsid w:val="00FC0543"/>
    <w:rsid w:val="00FC1315"/>
    <w:rsid w:val="00FC1692"/>
    <w:rsid w:val="00FC1A26"/>
    <w:rsid w:val="00FC1BB0"/>
    <w:rsid w:val="00FC1CBB"/>
    <w:rsid w:val="00FC1D0C"/>
    <w:rsid w:val="00FC2358"/>
    <w:rsid w:val="00FC2C21"/>
    <w:rsid w:val="00FC380E"/>
    <w:rsid w:val="00FC4A0D"/>
    <w:rsid w:val="00FC5883"/>
    <w:rsid w:val="00FC684F"/>
    <w:rsid w:val="00FC7246"/>
    <w:rsid w:val="00FC7EFE"/>
    <w:rsid w:val="00FD1922"/>
    <w:rsid w:val="00FD1D42"/>
    <w:rsid w:val="00FD2510"/>
    <w:rsid w:val="00FD3112"/>
    <w:rsid w:val="00FD3502"/>
    <w:rsid w:val="00FD37AE"/>
    <w:rsid w:val="00FD39AF"/>
    <w:rsid w:val="00FD3AC2"/>
    <w:rsid w:val="00FD3C7E"/>
    <w:rsid w:val="00FD3FAB"/>
    <w:rsid w:val="00FD4B2C"/>
    <w:rsid w:val="00FD4F0D"/>
    <w:rsid w:val="00FD50A7"/>
    <w:rsid w:val="00FD535E"/>
    <w:rsid w:val="00FD5D96"/>
    <w:rsid w:val="00FD6434"/>
    <w:rsid w:val="00FD6837"/>
    <w:rsid w:val="00FD68D4"/>
    <w:rsid w:val="00FD7052"/>
    <w:rsid w:val="00FD7799"/>
    <w:rsid w:val="00FD7903"/>
    <w:rsid w:val="00FE0600"/>
    <w:rsid w:val="00FE0AD2"/>
    <w:rsid w:val="00FE17A0"/>
    <w:rsid w:val="00FE2C37"/>
    <w:rsid w:val="00FE2E98"/>
    <w:rsid w:val="00FE3389"/>
    <w:rsid w:val="00FE38F5"/>
    <w:rsid w:val="00FE3955"/>
    <w:rsid w:val="00FE3967"/>
    <w:rsid w:val="00FE3A92"/>
    <w:rsid w:val="00FE3C4D"/>
    <w:rsid w:val="00FE40B9"/>
    <w:rsid w:val="00FE49D9"/>
    <w:rsid w:val="00FE4CA3"/>
    <w:rsid w:val="00FE4EE0"/>
    <w:rsid w:val="00FE4F30"/>
    <w:rsid w:val="00FE5748"/>
    <w:rsid w:val="00FE609A"/>
    <w:rsid w:val="00FE631C"/>
    <w:rsid w:val="00FE6438"/>
    <w:rsid w:val="00FE6D36"/>
    <w:rsid w:val="00FE78B4"/>
    <w:rsid w:val="00FF14FE"/>
    <w:rsid w:val="00FF23B8"/>
    <w:rsid w:val="00FF2909"/>
    <w:rsid w:val="00FF3413"/>
    <w:rsid w:val="00FF3449"/>
    <w:rsid w:val="00FF38B8"/>
    <w:rsid w:val="00FF3C40"/>
    <w:rsid w:val="00FF3CBE"/>
    <w:rsid w:val="00FF40A9"/>
    <w:rsid w:val="00FF4110"/>
    <w:rsid w:val="00FF4609"/>
    <w:rsid w:val="00FF55F3"/>
    <w:rsid w:val="00FF6288"/>
    <w:rsid w:val="00FF6351"/>
    <w:rsid w:val="00FF74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987D70F-BCD9-4EDF-81E6-731F28263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Hyperlink" w:uiPriority="99"/>
    <w:lsdException w:name="Strong"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29D1"/>
    <w:rPr>
      <w:sz w:val="24"/>
      <w:szCs w:val="24"/>
      <w:lang w:val="ru-RU" w:eastAsia="ru-RU"/>
    </w:rPr>
  </w:style>
  <w:style w:type="paragraph" w:styleId="1">
    <w:name w:val="heading 1"/>
    <w:basedOn w:val="a"/>
    <w:next w:val="a"/>
    <w:link w:val="10"/>
    <w:qFormat/>
    <w:rsid w:val="00506ED1"/>
    <w:pPr>
      <w:keepNext/>
      <w:spacing w:before="240" w:after="60"/>
      <w:outlineLvl w:val="0"/>
    </w:pPr>
    <w:rPr>
      <w:rFonts w:ascii="Cambria" w:hAnsi="Cambria"/>
      <w:b/>
      <w:bCs/>
      <w:kern w:val="32"/>
      <w:sz w:val="32"/>
      <w:szCs w:val="32"/>
      <w:lang w:val="x-none" w:eastAsia="x-none"/>
    </w:rPr>
  </w:style>
  <w:style w:type="paragraph" w:styleId="2">
    <w:name w:val="heading 2"/>
    <w:basedOn w:val="a"/>
    <w:next w:val="a"/>
    <w:qFormat/>
    <w:rsid w:val="006F6937"/>
    <w:pPr>
      <w:keepNext/>
      <w:outlineLvl w:val="1"/>
    </w:pPr>
    <w:rPr>
      <w:sz w:val="28"/>
      <w:szCs w:val="20"/>
      <w:vertAlign w:val="superscript"/>
      <w:lang w:val="uk-UA"/>
    </w:rPr>
  </w:style>
  <w:style w:type="paragraph" w:styleId="6">
    <w:name w:val="heading 6"/>
    <w:basedOn w:val="a"/>
    <w:next w:val="a"/>
    <w:link w:val="60"/>
    <w:qFormat/>
    <w:rsid w:val="004F0E9B"/>
    <w:pPr>
      <w:spacing w:before="240" w:after="60"/>
      <w:outlineLvl w:val="5"/>
    </w:pPr>
    <w:rPr>
      <w:rFonts w:ascii="Calibri" w:hAnsi="Calibri"/>
      <w:b/>
      <w:bCs/>
      <w:sz w:val="22"/>
      <w:szCs w:val="22"/>
      <w:lang w:val="x-none" w:eastAsia="x-none"/>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link w:val="a4"/>
    <w:rsid w:val="009B29D1"/>
    <w:pPr>
      <w:ind w:firstLine="567"/>
      <w:jc w:val="both"/>
    </w:pPr>
    <w:rPr>
      <w:szCs w:val="20"/>
      <w:lang w:val="uk-UA" w:eastAsia="x-none"/>
    </w:rPr>
  </w:style>
  <w:style w:type="paragraph" w:styleId="a5">
    <w:name w:val="Body Text"/>
    <w:basedOn w:val="a"/>
    <w:link w:val="a6"/>
    <w:rsid w:val="009B29D1"/>
    <w:pPr>
      <w:spacing w:after="120"/>
    </w:pPr>
    <w:rPr>
      <w:rFonts w:eastAsia="Batang"/>
      <w:lang w:val="x-none" w:eastAsia="x-none"/>
    </w:rPr>
  </w:style>
  <w:style w:type="paragraph" w:customStyle="1" w:styleId="11">
    <w:name w:val="Стиль1"/>
    <w:basedOn w:val="a"/>
    <w:autoRedefine/>
    <w:rsid w:val="007F4984"/>
    <w:pPr>
      <w:tabs>
        <w:tab w:val="left" w:pos="0"/>
      </w:tabs>
      <w:spacing w:line="228" w:lineRule="auto"/>
      <w:ind w:firstLine="709"/>
      <w:jc w:val="both"/>
    </w:pPr>
    <w:rPr>
      <w:rFonts w:eastAsia="Batang"/>
      <w:sz w:val="32"/>
      <w:szCs w:val="32"/>
      <w:lang w:val="uk-UA"/>
    </w:rPr>
  </w:style>
  <w:style w:type="paragraph" w:styleId="a7">
    <w:name w:val="header"/>
    <w:basedOn w:val="a"/>
    <w:rsid w:val="009B29D1"/>
    <w:pPr>
      <w:tabs>
        <w:tab w:val="center" w:pos="4677"/>
        <w:tab w:val="right" w:pos="9355"/>
      </w:tabs>
    </w:pPr>
    <w:rPr>
      <w:rFonts w:eastAsia="Batang"/>
    </w:rPr>
  </w:style>
  <w:style w:type="character" w:styleId="a8">
    <w:name w:val="page number"/>
    <w:basedOn w:val="a0"/>
    <w:rsid w:val="009B29D1"/>
  </w:style>
  <w:style w:type="paragraph" w:customStyle="1" w:styleId="a9">
    <w:name w:val="Нормальний текст"/>
    <w:basedOn w:val="a"/>
    <w:rsid w:val="009B29D1"/>
    <w:pPr>
      <w:spacing w:before="120"/>
      <w:ind w:firstLine="567"/>
    </w:pPr>
    <w:rPr>
      <w:rFonts w:ascii="Antiqua" w:hAnsi="Antiqua"/>
      <w:sz w:val="26"/>
      <w:szCs w:val="20"/>
      <w:lang w:val="uk-UA"/>
    </w:rPr>
  </w:style>
  <w:style w:type="paragraph" w:customStyle="1" w:styleId="110">
    <w:name w:val=" Знак Знак1 Знак Знак Знак Знак1 Знак Знак Знак Знак Знак Знак Знак Знак Знак Знак Знак"/>
    <w:basedOn w:val="a"/>
    <w:rsid w:val="0049445B"/>
    <w:rPr>
      <w:rFonts w:ascii="Verdana" w:hAnsi="Verdana" w:cs="Verdana"/>
      <w:sz w:val="20"/>
      <w:szCs w:val="20"/>
      <w:lang w:val="en-US" w:eastAsia="en-US"/>
    </w:rPr>
  </w:style>
  <w:style w:type="paragraph" w:customStyle="1" w:styleId="13">
    <w:name w:val=" Знак Знак Знак Знак Знак Знак Знак Знак1 Знак Знак Знак Знак Знак Знак Знак Знак Знак3 Знак Знак Знак Знак"/>
    <w:basedOn w:val="a"/>
    <w:rsid w:val="00C52F67"/>
    <w:rPr>
      <w:rFonts w:ascii="Verdana" w:eastAsia="Batang" w:hAnsi="Verdana" w:cs="Verdana"/>
      <w:sz w:val="20"/>
      <w:szCs w:val="20"/>
      <w:lang w:val="en-US" w:eastAsia="en-US"/>
    </w:rPr>
  </w:style>
  <w:style w:type="paragraph" w:styleId="aa">
    <w:name w:val="Balloon Text"/>
    <w:basedOn w:val="a"/>
    <w:semiHidden/>
    <w:rsid w:val="00F4369B"/>
    <w:rPr>
      <w:rFonts w:ascii="Tahoma" w:hAnsi="Tahoma" w:cs="Tahoma"/>
      <w:sz w:val="16"/>
      <w:szCs w:val="16"/>
    </w:rPr>
  </w:style>
  <w:style w:type="character" w:customStyle="1" w:styleId="atitle">
    <w:name w:val="atitle"/>
    <w:basedOn w:val="a0"/>
    <w:rsid w:val="00A26624"/>
  </w:style>
  <w:style w:type="paragraph" w:customStyle="1" w:styleId="12">
    <w:name w:val="Без інтервалів1"/>
    <w:uiPriority w:val="1"/>
    <w:qFormat/>
    <w:rsid w:val="00F22AB9"/>
    <w:rPr>
      <w:rFonts w:ascii="Calibri" w:eastAsia="Calibri" w:hAnsi="Calibri"/>
      <w:sz w:val="22"/>
      <w:szCs w:val="22"/>
      <w:lang w:val="ru-RU" w:eastAsia="en-US"/>
    </w:rPr>
  </w:style>
  <w:style w:type="paragraph" w:customStyle="1" w:styleId="FR2">
    <w:name w:val="FR2"/>
    <w:rsid w:val="006968DF"/>
    <w:pPr>
      <w:widowControl w:val="0"/>
      <w:spacing w:before="20"/>
      <w:jc w:val="center"/>
    </w:pPr>
    <w:rPr>
      <w:b/>
      <w:snapToGrid w:val="0"/>
      <w:lang w:eastAsia="ru-RU"/>
    </w:rPr>
  </w:style>
  <w:style w:type="paragraph" w:styleId="HTML">
    <w:name w:val="HTML Preformatted"/>
    <w:basedOn w:val="a"/>
    <w:link w:val="HTML0"/>
    <w:rsid w:val="00310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paragraph" w:customStyle="1" w:styleId="ab">
    <w:name w:val="Знак Знак"/>
    <w:basedOn w:val="a"/>
    <w:rsid w:val="00F2775E"/>
    <w:rPr>
      <w:rFonts w:ascii="Verdana" w:hAnsi="Verdana" w:cs="Verdana"/>
      <w:sz w:val="20"/>
      <w:szCs w:val="20"/>
      <w:lang w:val="en-US" w:eastAsia="en-US"/>
    </w:rPr>
  </w:style>
  <w:style w:type="character" w:customStyle="1" w:styleId="14">
    <w:name w:val="Основной текст1"/>
    <w:rsid w:val="005C4162"/>
    <w:rPr>
      <w:rFonts w:ascii="Sylfaen" w:eastAsia="Sylfaen" w:hAnsi="Sylfaen" w:cs="Sylfaen"/>
      <w:b w:val="0"/>
      <w:bCs w:val="0"/>
      <w:i w:val="0"/>
      <w:iCs w:val="0"/>
      <w:smallCaps w:val="0"/>
      <w:strike w:val="0"/>
      <w:color w:val="000000"/>
      <w:spacing w:val="11"/>
      <w:w w:val="100"/>
      <w:position w:val="0"/>
      <w:sz w:val="22"/>
      <w:szCs w:val="22"/>
      <w:u w:val="none"/>
      <w:lang w:val="uk-UA"/>
    </w:rPr>
  </w:style>
  <w:style w:type="character" w:customStyle="1" w:styleId="ac">
    <w:name w:val="Основной текст_"/>
    <w:link w:val="20"/>
    <w:rsid w:val="005C4162"/>
    <w:rPr>
      <w:rFonts w:ascii="Sylfaen" w:eastAsia="Sylfaen" w:hAnsi="Sylfaen"/>
      <w:spacing w:val="11"/>
      <w:sz w:val="22"/>
      <w:szCs w:val="22"/>
      <w:lang w:bidi="ar-SA"/>
    </w:rPr>
  </w:style>
  <w:style w:type="paragraph" w:customStyle="1" w:styleId="20">
    <w:name w:val="Основной текст2"/>
    <w:basedOn w:val="a"/>
    <w:link w:val="ac"/>
    <w:rsid w:val="005C4162"/>
    <w:pPr>
      <w:widowControl w:val="0"/>
      <w:spacing w:before="1500" w:after="600" w:line="317" w:lineRule="exact"/>
    </w:pPr>
    <w:rPr>
      <w:rFonts w:ascii="Sylfaen" w:eastAsia="Sylfaen" w:hAnsi="Sylfaen"/>
      <w:spacing w:val="11"/>
      <w:sz w:val="22"/>
      <w:szCs w:val="22"/>
      <w:lang w:val="x-none" w:eastAsia="x-none"/>
    </w:rPr>
  </w:style>
  <w:style w:type="paragraph" w:customStyle="1" w:styleId="ad">
    <w:name w:val="Знак"/>
    <w:basedOn w:val="a"/>
    <w:rsid w:val="005C4162"/>
    <w:pPr>
      <w:spacing w:after="200"/>
    </w:pPr>
    <w:rPr>
      <w:rFonts w:ascii="Arial" w:hAnsi="Arial" w:cs="Arial"/>
      <w:sz w:val="22"/>
      <w:lang w:val="en-US" w:eastAsia="en-US"/>
    </w:rPr>
  </w:style>
  <w:style w:type="character" w:customStyle="1" w:styleId="longtext1">
    <w:name w:val="long_text1"/>
    <w:rsid w:val="003D1E3E"/>
    <w:rPr>
      <w:sz w:val="20"/>
      <w:szCs w:val="20"/>
    </w:rPr>
  </w:style>
  <w:style w:type="paragraph" w:customStyle="1" w:styleId="15">
    <w:name w:val="1"/>
    <w:basedOn w:val="a"/>
    <w:rsid w:val="005B57B6"/>
    <w:pPr>
      <w:spacing w:after="160" w:line="240" w:lineRule="exact"/>
      <w:jc w:val="both"/>
    </w:pPr>
    <w:rPr>
      <w:rFonts w:ascii="Tahoma" w:hAnsi="Tahoma" w:cs="Tahoma"/>
      <w:b/>
      <w:bCs/>
      <w:lang w:val="en-US" w:eastAsia="en-US"/>
    </w:rPr>
  </w:style>
  <w:style w:type="paragraph" w:styleId="3">
    <w:name w:val="Body Text Indent 3"/>
    <w:basedOn w:val="a"/>
    <w:link w:val="30"/>
    <w:rsid w:val="00EB3827"/>
    <w:pPr>
      <w:spacing w:after="120"/>
      <w:ind w:left="283"/>
    </w:pPr>
    <w:rPr>
      <w:sz w:val="16"/>
      <w:szCs w:val="16"/>
      <w:lang w:val="x-none" w:eastAsia="x-none"/>
    </w:rPr>
  </w:style>
  <w:style w:type="paragraph" w:customStyle="1" w:styleId="111">
    <w:name w:val=" Знак Знак Знак Знак Знак Знак Знак Знак1 Знак Знак Знак Знак Знак Знак Знак Знак Знак1 Знак Знак Знак Знак Знак Знак Знак Знак Знак"/>
    <w:basedOn w:val="a"/>
    <w:rsid w:val="00EB3827"/>
    <w:rPr>
      <w:rFonts w:ascii="Verdana" w:hAnsi="Verdana" w:cs="Verdana"/>
      <w:sz w:val="20"/>
      <w:szCs w:val="20"/>
      <w:lang w:val="en-US" w:eastAsia="en-US"/>
    </w:rPr>
  </w:style>
  <w:style w:type="character" w:customStyle="1" w:styleId="rvts0">
    <w:name w:val="rvts0"/>
    <w:basedOn w:val="a0"/>
    <w:rsid w:val="00D84C7D"/>
  </w:style>
  <w:style w:type="paragraph" w:styleId="21">
    <w:name w:val="Body Text 2"/>
    <w:basedOn w:val="a"/>
    <w:rsid w:val="00F05117"/>
    <w:pPr>
      <w:spacing w:after="120" w:line="480" w:lineRule="auto"/>
    </w:pPr>
    <w:rPr>
      <w:rFonts w:ascii="Arial" w:hAnsi="Arial"/>
      <w:szCs w:val="20"/>
      <w:lang w:val="uk-UA"/>
    </w:rPr>
  </w:style>
  <w:style w:type="paragraph" w:styleId="ae">
    <w:name w:val="Normal (Web)"/>
    <w:aliases w:val="Обычный (Web)"/>
    <w:basedOn w:val="a"/>
    <w:uiPriority w:val="99"/>
    <w:rsid w:val="004C4BCB"/>
    <w:pPr>
      <w:spacing w:before="100" w:beforeAutospacing="1" w:after="100" w:afterAutospacing="1"/>
    </w:pPr>
  </w:style>
  <w:style w:type="paragraph" w:customStyle="1" w:styleId="Normal">
    <w:name w:val="Normal"/>
    <w:link w:val="Normal1"/>
    <w:rsid w:val="007A71B5"/>
    <w:pPr>
      <w:widowControl w:val="0"/>
    </w:pPr>
    <w:rPr>
      <w:sz w:val="24"/>
      <w:lang w:val="ru-RU" w:eastAsia="ru-RU"/>
    </w:rPr>
  </w:style>
  <w:style w:type="character" w:customStyle="1" w:styleId="Normal1">
    <w:name w:val="Normal Знак1"/>
    <w:link w:val="Normal"/>
    <w:rsid w:val="007A71B5"/>
    <w:rPr>
      <w:sz w:val="24"/>
      <w:lang w:val="ru-RU" w:eastAsia="ru-RU" w:bidi="ar-SA"/>
    </w:rPr>
  </w:style>
  <w:style w:type="character" w:styleId="af">
    <w:name w:val="Strong"/>
    <w:qFormat/>
    <w:rsid w:val="005407EF"/>
    <w:rPr>
      <w:b/>
      <w:bCs/>
    </w:rPr>
  </w:style>
  <w:style w:type="paragraph" w:customStyle="1" w:styleId="af0">
    <w:name w:val=" Знак Знак Знак Знак Знак Знак"/>
    <w:basedOn w:val="a"/>
    <w:rsid w:val="00E706B3"/>
    <w:rPr>
      <w:rFonts w:ascii="Verdana" w:hAnsi="Verdana" w:cs="Verdana"/>
      <w:sz w:val="20"/>
      <w:szCs w:val="20"/>
      <w:lang w:val="en-US" w:eastAsia="en-US"/>
    </w:rPr>
  </w:style>
  <w:style w:type="paragraph" w:styleId="af1">
    <w:name w:val="Subtitle"/>
    <w:basedOn w:val="a"/>
    <w:link w:val="af2"/>
    <w:qFormat/>
    <w:rsid w:val="009A5160"/>
    <w:pPr>
      <w:ind w:firstLine="284"/>
      <w:jc w:val="center"/>
    </w:pPr>
    <w:rPr>
      <w:b/>
      <w:bCs/>
      <w:sz w:val="28"/>
      <w:szCs w:val="20"/>
      <w:lang w:val="uk-UA"/>
    </w:rPr>
  </w:style>
  <w:style w:type="character" w:customStyle="1" w:styleId="af2">
    <w:name w:val="Підзаголовок Знак"/>
    <w:link w:val="af1"/>
    <w:rsid w:val="009A5160"/>
    <w:rPr>
      <w:b/>
      <w:bCs/>
      <w:sz w:val="28"/>
      <w:lang w:val="uk-UA" w:eastAsia="ru-RU" w:bidi="ar-SA"/>
    </w:rPr>
  </w:style>
  <w:style w:type="character" w:customStyle="1" w:styleId="af3">
    <w:name w:val="Основной текст + Не курсив"/>
    <w:aliases w:val="Интервал 0 pt"/>
    <w:rsid w:val="007620FC"/>
    <w:rPr>
      <w:rFonts w:ascii="Sylfaen" w:eastAsia="Sylfaen" w:hAnsi="Sylfaen"/>
      <w:i/>
      <w:iCs/>
      <w:spacing w:val="6"/>
      <w:sz w:val="23"/>
      <w:szCs w:val="23"/>
      <w:lang w:bidi="ar-SA"/>
    </w:rPr>
  </w:style>
  <w:style w:type="paragraph" w:customStyle="1" w:styleId="dash041e0431044b0447043d044b0439">
    <w:name w:val="dash041e_0431_044b_0447_043d_044b_0439"/>
    <w:basedOn w:val="a"/>
    <w:rsid w:val="007620FC"/>
    <w:pPr>
      <w:spacing w:before="100" w:beforeAutospacing="1" w:after="100" w:afterAutospacing="1"/>
    </w:pPr>
    <w:rPr>
      <w:rFonts w:eastAsia="Calibri"/>
    </w:rPr>
  </w:style>
  <w:style w:type="paragraph" w:styleId="22">
    <w:name w:val="Body Text Indent 2"/>
    <w:basedOn w:val="a"/>
    <w:link w:val="23"/>
    <w:uiPriority w:val="99"/>
    <w:rsid w:val="004E140F"/>
    <w:pPr>
      <w:spacing w:after="120" w:line="480" w:lineRule="auto"/>
      <w:ind w:left="283"/>
    </w:pPr>
    <w:rPr>
      <w:sz w:val="20"/>
      <w:szCs w:val="20"/>
    </w:rPr>
  </w:style>
  <w:style w:type="paragraph" w:customStyle="1" w:styleId="BodyText2">
    <w:name w:val="Body Text 2"/>
    <w:basedOn w:val="a"/>
    <w:rsid w:val="00DD44EE"/>
    <w:pPr>
      <w:widowControl w:val="0"/>
      <w:ind w:firstLine="720"/>
      <w:jc w:val="both"/>
    </w:pPr>
    <w:rPr>
      <w:sz w:val="28"/>
      <w:szCs w:val="20"/>
    </w:rPr>
  </w:style>
  <w:style w:type="paragraph" w:customStyle="1" w:styleId="16">
    <w:name w:val="Обычный1"/>
    <w:rsid w:val="00DA4DCA"/>
    <w:pPr>
      <w:widowControl w:val="0"/>
    </w:pPr>
    <w:rPr>
      <w:rFonts w:eastAsia="Batang"/>
      <w:lang w:val="ru-RU" w:eastAsia="ru-RU"/>
    </w:rPr>
  </w:style>
  <w:style w:type="character" w:customStyle="1" w:styleId="rvts23">
    <w:name w:val="rvts23"/>
    <w:rsid w:val="00DA4DCA"/>
  </w:style>
  <w:style w:type="paragraph" w:customStyle="1" w:styleId="ListParagraph">
    <w:name w:val="List Paragraph"/>
    <w:basedOn w:val="a"/>
    <w:rsid w:val="004E1F0E"/>
    <w:pPr>
      <w:ind w:left="720"/>
      <w:contextualSpacing/>
    </w:pPr>
    <w:rPr>
      <w:rFonts w:eastAsia="Calibri"/>
      <w:lang w:val="uk-UA"/>
    </w:rPr>
  </w:style>
  <w:style w:type="character" w:customStyle="1" w:styleId="af4">
    <w:name w:val="Основний текст + Напівжирний"/>
    <w:rsid w:val="00600ED8"/>
    <w:rPr>
      <w:b/>
      <w:bCs/>
      <w:sz w:val="26"/>
      <w:szCs w:val="26"/>
      <w:shd w:val="clear" w:color="auto" w:fill="FFFFFF"/>
    </w:rPr>
  </w:style>
  <w:style w:type="paragraph" w:customStyle="1" w:styleId="Normal3">
    <w:name w:val="Normal3"/>
    <w:rsid w:val="00D83709"/>
    <w:rPr>
      <w:lang w:val="ru-RU" w:eastAsia="ru-RU"/>
    </w:rPr>
  </w:style>
  <w:style w:type="paragraph" w:customStyle="1" w:styleId="1110">
    <w:name w:val=" Знак Знак Знак Знак Знак Знак Знак Знак Знак Знак Знак Знак1 Знак Знак Знак Знак1 Знак Знак Знак Знак Знак Знак Знак Знак Знак Знак Знак Знак Знак Знак Знак Знак Знак Знак Знак1 Знак Знак Знак Знак Знак Знак Знак Знак"/>
    <w:basedOn w:val="a"/>
    <w:rsid w:val="00CE4AE2"/>
    <w:rPr>
      <w:rFonts w:ascii="Verdana" w:hAnsi="Verdana" w:cs="Verdana"/>
      <w:sz w:val="20"/>
      <w:szCs w:val="20"/>
      <w:lang w:val="en-US" w:eastAsia="en-US"/>
    </w:rPr>
  </w:style>
  <w:style w:type="paragraph" w:customStyle="1" w:styleId="BodyTextIndent31">
    <w:name w:val="Body Text Indent 31"/>
    <w:basedOn w:val="a"/>
    <w:rsid w:val="006611D4"/>
    <w:pPr>
      <w:spacing w:line="340" w:lineRule="exact"/>
      <w:ind w:firstLine="720"/>
      <w:jc w:val="both"/>
    </w:pPr>
    <w:rPr>
      <w:sz w:val="28"/>
      <w:szCs w:val="20"/>
      <w:lang w:val="uk-UA"/>
    </w:rPr>
  </w:style>
  <w:style w:type="paragraph" w:customStyle="1" w:styleId="ListParagraph1">
    <w:name w:val="List Paragraph1"/>
    <w:basedOn w:val="a"/>
    <w:rsid w:val="00CC0506"/>
    <w:pPr>
      <w:ind w:left="720"/>
    </w:pPr>
  </w:style>
  <w:style w:type="character" w:styleId="af5">
    <w:name w:val="Emphasis"/>
    <w:uiPriority w:val="20"/>
    <w:qFormat/>
    <w:rsid w:val="003C6508"/>
    <w:rPr>
      <w:i/>
      <w:iCs/>
    </w:rPr>
  </w:style>
  <w:style w:type="paragraph" w:customStyle="1" w:styleId="17">
    <w:name w:val="Абзац списку1"/>
    <w:basedOn w:val="a"/>
    <w:uiPriority w:val="34"/>
    <w:qFormat/>
    <w:rsid w:val="002A69BD"/>
    <w:pPr>
      <w:ind w:left="720"/>
      <w:contextualSpacing/>
    </w:pPr>
  </w:style>
  <w:style w:type="character" w:styleId="af6">
    <w:name w:val="annotation reference"/>
    <w:rsid w:val="002A69BD"/>
    <w:rPr>
      <w:sz w:val="16"/>
      <w:szCs w:val="16"/>
    </w:rPr>
  </w:style>
  <w:style w:type="paragraph" w:styleId="af7">
    <w:name w:val="annotation text"/>
    <w:basedOn w:val="a"/>
    <w:link w:val="af8"/>
    <w:rsid w:val="002A69BD"/>
    <w:rPr>
      <w:sz w:val="20"/>
      <w:szCs w:val="20"/>
    </w:rPr>
  </w:style>
  <w:style w:type="character" w:customStyle="1" w:styleId="af8">
    <w:name w:val="Текст примітки Знак"/>
    <w:basedOn w:val="a0"/>
    <w:link w:val="af7"/>
    <w:rsid w:val="002A69BD"/>
  </w:style>
  <w:style w:type="paragraph" w:styleId="af9">
    <w:name w:val="annotation subject"/>
    <w:basedOn w:val="af7"/>
    <w:next w:val="af7"/>
    <w:link w:val="afa"/>
    <w:rsid w:val="002A69BD"/>
    <w:rPr>
      <w:b/>
      <w:bCs/>
      <w:lang w:val="x-none" w:eastAsia="x-none"/>
    </w:rPr>
  </w:style>
  <w:style w:type="character" w:customStyle="1" w:styleId="afa">
    <w:name w:val="Тема примітки Знак"/>
    <w:link w:val="af9"/>
    <w:rsid w:val="002A69BD"/>
    <w:rPr>
      <w:b/>
      <w:bCs/>
    </w:rPr>
  </w:style>
  <w:style w:type="paragraph" w:customStyle="1" w:styleId="afb">
    <w:name w:val="Стиль"/>
    <w:rsid w:val="00E73CCC"/>
    <w:pPr>
      <w:widowControl w:val="0"/>
    </w:pPr>
    <w:rPr>
      <w:spacing w:val="-1"/>
      <w:kern w:val="65535"/>
      <w:position w:val="-1"/>
      <w:sz w:val="24"/>
      <w:lang w:val="en-US" w:eastAsia="ru-RU"/>
    </w:rPr>
  </w:style>
  <w:style w:type="character" w:customStyle="1" w:styleId="HTML0">
    <w:name w:val="Стандартний HTML Знак"/>
    <w:link w:val="HTML"/>
    <w:rsid w:val="005A4C68"/>
    <w:rPr>
      <w:rFonts w:ascii="Courier New" w:hAnsi="Courier New" w:cs="Courier New"/>
    </w:rPr>
  </w:style>
  <w:style w:type="character" w:customStyle="1" w:styleId="60">
    <w:name w:val="Заголовок 6 Знак"/>
    <w:link w:val="6"/>
    <w:semiHidden/>
    <w:rsid w:val="004F0E9B"/>
    <w:rPr>
      <w:rFonts w:ascii="Calibri" w:eastAsia="Times New Roman" w:hAnsi="Calibri" w:cs="Times New Roman"/>
      <w:b/>
      <w:bCs/>
      <w:sz w:val="22"/>
      <w:szCs w:val="22"/>
    </w:rPr>
  </w:style>
  <w:style w:type="paragraph" w:styleId="afc">
    <w:name w:val="footnote text"/>
    <w:basedOn w:val="a"/>
    <w:link w:val="afd"/>
    <w:rsid w:val="002F2DEB"/>
    <w:rPr>
      <w:sz w:val="20"/>
      <w:szCs w:val="20"/>
    </w:rPr>
  </w:style>
  <w:style w:type="character" w:customStyle="1" w:styleId="afd">
    <w:name w:val="Текст виноски Знак"/>
    <w:basedOn w:val="a0"/>
    <w:link w:val="afc"/>
    <w:rsid w:val="002F2DEB"/>
  </w:style>
  <w:style w:type="character" w:customStyle="1" w:styleId="a4">
    <w:name w:val="Основний текст з відступом Знак"/>
    <w:link w:val="a3"/>
    <w:rsid w:val="00765D49"/>
    <w:rPr>
      <w:sz w:val="24"/>
      <w:lang w:val="uk-UA"/>
    </w:rPr>
  </w:style>
  <w:style w:type="character" w:customStyle="1" w:styleId="a6">
    <w:name w:val="Основний текст Знак"/>
    <w:link w:val="a5"/>
    <w:rsid w:val="00765D49"/>
    <w:rPr>
      <w:rFonts w:eastAsia="Batang"/>
      <w:sz w:val="24"/>
      <w:szCs w:val="24"/>
    </w:rPr>
  </w:style>
  <w:style w:type="character" w:customStyle="1" w:styleId="30">
    <w:name w:val="Основний текст з відступом 3 Знак"/>
    <w:link w:val="3"/>
    <w:rsid w:val="00765D49"/>
    <w:rPr>
      <w:sz w:val="16"/>
      <w:szCs w:val="16"/>
    </w:rPr>
  </w:style>
  <w:style w:type="character" w:customStyle="1" w:styleId="23">
    <w:name w:val="Основний текст з відступом 2 Знак"/>
    <w:link w:val="22"/>
    <w:uiPriority w:val="99"/>
    <w:rsid w:val="00765D49"/>
  </w:style>
  <w:style w:type="character" w:customStyle="1" w:styleId="apple-converted-space">
    <w:name w:val="apple-converted-space"/>
    <w:rsid w:val="00765D49"/>
  </w:style>
  <w:style w:type="character" w:styleId="afe">
    <w:name w:val="Hyperlink"/>
    <w:uiPriority w:val="99"/>
    <w:unhideWhenUsed/>
    <w:rsid w:val="00765D49"/>
    <w:rPr>
      <w:color w:val="0000FF"/>
      <w:u w:val="single"/>
    </w:rPr>
  </w:style>
  <w:style w:type="character" w:customStyle="1" w:styleId="10">
    <w:name w:val="Заголовок 1 Знак"/>
    <w:link w:val="1"/>
    <w:rsid w:val="00506ED1"/>
    <w:rPr>
      <w:rFonts w:ascii="Cambria" w:eastAsia="Times New Roman" w:hAnsi="Cambria" w:cs="Times New Roman"/>
      <w:b/>
      <w:bCs/>
      <w:kern w:val="32"/>
      <w:sz w:val="32"/>
      <w:szCs w:val="32"/>
    </w:rPr>
  </w:style>
  <w:style w:type="paragraph" w:customStyle="1" w:styleId="18">
    <w:name w:val="Абзац списка1"/>
    <w:basedOn w:val="a"/>
    <w:rsid w:val="00F056B1"/>
    <w:pPr>
      <w:spacing w:after="200" w:line="276" w:lineRule="auto"/>
      <w:ind w:left="720"/>
      <w:contextualSpacing/>
    </w:pPr>
    <w:rPr>
      <w:rFonts w:ascii="Calibri" w:eastAsia="Calibri" w:hAnsi="Calibri" w:cs="Arial"/>
      <w:sz w:val="22"/>
      <w:szCs w:val="22"/>
      <w:lang w:val="uk-UA" w:eastAsia="uk-UA"/>
    </w:rPr>
  </w:style>
  <w:style w:type="character" w:customStyle="1" w:styleId="FontStyle13">
    <w:name w:val="Font Style13"/>
    <w:uiPriority w:val="99"/>
    <w:rsid w:val="00DA4DCE"/>
    <w:rPr>
      <w:rFonts w:ascii="Times New Roman" w:hAnsi="Times New Roman" w:cs="Times New Roman" w:hint="default"/>
      <w:sz w:val="18"/>
      <w:szCs w:val="18"/>
    </w:rPr>
  </w:style>
  <w:style w:type="character" w:customStyle="1" w:styleId="100">
    <w:name w:val="Основной текст + 10"/>
    <w:aliases w:val="5 pt"/>
    <w:rsid w:val="00DA4DCE"/>
    <w:rPr>
      <w:rFonts w:ascii="Times New Roman" w:eastAsia="Times New Roman" w:hAnsi="Times New Roman" w:cs="Times New Roman" w:hint="default"/>
      <w:color w:val="000000"/>
      <w:spacing w:val="0"/>
      <w:w w:val="100"/>
      <w:position w:val="0"/>
      <w:sz w:val="21"/>
      <w:szCs w:val="21"/>
      <w:shd w:val="clear" w:color="auto" w:fill="FFFFFF"/>
      <w:lang w:val="uk-UA"/>
    </w:rPr>
  </w:style>
  <w:style w:type="paragraph" w:customStyle="1" w:styleId="aff">
    <w:name w:val=" Знак Знак Знак Знак Знак Знак Знак Знак Знак Знак"/>
    <w:basedOn w:val="a"/>
    <w:rsid w:val="0016652B"/>
    <w:rPr>
      <w:rFonts w:ascii="Verdana" w:hAnsi="Verdana" w:cs="Verdana"/>
      <w:sz w:val="20"/>
      <w:szCs w:val="20"/>
      <w:lang w:val="en-US" w:eastAsia="en-US"/>
    </w:rPr>
  </w:style>
  <w:style w:type="paragraph" w:customStyle="1" w:styleId="aff0">
    <w:name w:val=" Знак Знак Знак Знак Знак Знак Знак Знак Знак"/>
    <w:basedOn w:val="a"/>
    <w:rsid w:val="00FC0543"/>
    <w:rPr>
      <w:rFonts w:ascii="Verdana" w:hAnsi="Verdana"/>
      <w:sz w:val="20"/>
      <w:szCs w:val="20"/>
      <w:lang w:val="en-US"/>
    </w:rPr>
  </w:style>
  <w:style w:type="paragraph" w:customStyle="1" w:styleId="210">
    <w:name w:val="Цитата 21"/>
    <w:basedOn w:val="a"/>
    <w:next w:val="a"/>
    <w:uiPriority w:val="29"/>
    <w:qFormat/>
    <w:rsid w:val="00310929"/>
    <w:rPr>
      <w:i/>
      <w:iCs/>
      <w:color w:val="000000"/>
      <w:lang w:val="uk-UA"/>
    </w:rPr>
  </w:style>
  <w:style w:type="character" w:customStyle="1" w:styleId="aff1">
    <w:name w:val="Цитата Знак"/>
    <w:link w:val="19"/>
    <w:uiPriority w:val="29"/>
    <w:rsid w:val="00310929"/>
    <w:rPr>
      <w:i/>
      <w:iCs/>
      <w:color w:val="000000"/>
      <w:sz w:val="24"/>
      <w:szCs w:val="24"/>
      <w:lang w:val="uk-UA"/>
    </w:rPr>
  </w:style>
  <w:style w:type="paragraph" w:customStyle="1" w:styleId="19">
    <w:name w:val="Цитата1"/>
    <w:basedOn w:val="a"/>
    <w:next w:val="a"/>
    <w:link w:val="aff1"/>
    <w:uiPriority w:val="29"/>
    <w:qFormat/>
    <w:rsid w:val="00310929"/>
    <w:rPr>
      <w:i/>
      <w:iCs/>
      <w:color w:val="000000"/>
      <w:lang w:val="uk-UA" w:eastAsia="x-none"/>
    </w:rPr>
  </w:style>
  <w:style w:type="character" w:customStyle="1" w:styleId="211">
    <w:name w:val="Цитата 2 Знак1"/>
    <w:uiPriority w:val="29"/>
    <w:rsid w:val="00310929"/>
    <w:rPr>
      <w:i/>
      <w:iCs/>
      <w:color w:val="000000"/>
      <w:sz w:val="24"/>
      <w:szCs w:val="24"/>
    </w:rPr>
  </w:style>
  <w:style w:type="paragraph" w:customStyle="1" w:styleId="TimesNewRoman">
    <w:name w:val="Обычный + Times New Roman"/>
    <w:aliases w:val="14 пт,После:  0 пт,Междустр.интервал:  одинарный"/>
    <w:basedOn w:val="a"/>
    <w:rsid w:val="009D7A8B"/>
    <w:rPr>
      <w:sz w:val="28"/>
      <w:szCs w:val="28"/>
      <w:lang w:val="uk-UA" w:eastAsia="en-US"/>
    </w:rPr>
  </w:style>
  <w:style w:type="character" w:customStyle="1" w:styleId="small">
    <w:name w:val="small"/>
    <w:rsid w:val="009D7A8B"/>
    <w:rPr>
      <w:rFonts w:ascii="Times New Roman" w:hAnsi="Times New Roman" w:cs="Times New Roman"/>
    </w:rPr>
  </w:style>
  <w:style w:type="paragraph" w:customStyle="1" w:styleId="212">
    <w:name w:val="Основной текст (2)1"/>
    <w:basedOn w:val="a"/>
    <w:rsid w:val="000F130A"/>
    <w:pPr>
      <w:widowControl w:val="0"/>
      <w:shd w:val="clear" w:color="auto" w:fill="FFFFFF"/>
      <w:spacing w:before="60" w:line="322" w:lineRule="exact"/>
      <w:jc w:val="center"/>
    </w:pPr>
    <w:rPr>
      <w:rFonts w:eastAsia="Arial Unicode MS"/>
      <w:sz w:val="28"/>
      <w:szCs w:val="28"/>
      <w:lang w:val="uk-UA"/>
    </w:rPr>
  </w:style>
  <w:style w:type="character" w:customStyle="1" w:styleId="220">
    <w:name w:val="Основной текст (2)2"/>
    <w:rsid w:val="000405C7"/>
    <w:rPr>
      <w:rFonts w:ascii="Times New Roman" w:hAnsi="Times New Roman" w:cs="Times New Roman"/>
      <w:sz w:val="28"/>
      <w:szCs w:val="28"/>
      <w:u w:val="none"/>
      <w:shd w:val="clear" w:color="auto" w:fill="FFFFFF"/>
      <w:lang w:bidi="ar-SA"/>
    </w:rPr>
  </w:style>
  <w:style w:type="character" w:customStyle="1" w:styleId="1a">
    <w:name w:val="Сильне виокремлення1"/>
    <w:uiPriority w:val="21"/>
    <w:qFormat/>
    <w:rsid w:val="009C2F33"/>
    <w:rPr>
      <w:b/>
      <w:bCs/>
      <w:i/>
      <w:iCs/>
      <w:color w:val="4F81BD"/>
    </w:rPr>
  </w:style>
  <w:style w:type="paragraph" w:customStyle="1" w:styleId="NoSpacing">
    <w:name w:val="No Spacing"/>
    <w:rsid w:val="00FD535E"/>
    <w:rPr>
      <w:rFonts w:ascii="Calibri" w:hAnsi="Calibri"/>
      <w:sz w:val="22"/>
      <w:szCs w:val="22"/>
      <w:lang w:val="ru-RU" w:eastAsia="en-US"/>
    </w:rPr>
  </w:style>
  <w:style w:type="paragraph" w:customStyle="1" w:styleId="5">
    <w:name w:val="заголовок 5"/>
    <w:basedOn w:val="a"/>
    <w:next w:val="a"/>
    <w:rsid w:val="009579CF"/>
    <w:pPr>
      <w:keepNext/>
      <w:tabs>
        <w:tab w:val="decimal" w:pos="637"/>
      </w:tabs>
      <w:jc w:val="center"/>
    </w:pPr>
    <w:rPr>
      <w:szCs w:val="20"/>
      <w:lang w:val="uk-UA"/>
    </w:rPr>
  </w:style>
  <w:style w:type="paragraph" w:customStyle="1" w:styleId="aff2">
    <w:name w:val=" Знак Знак Знак Знак"/>
    <w:basedOn w:val="a"/>
    <w:rsid w:val="00D44AD8"/>
    <w:rPr>
      <w:rFonts w:ascii="Verdana" w:hAnsi="Verdana" w:cs="Verdana"/>
      <w:sz w:val="20"/>
      <w:szCs w:val="20"/>
      <w:lang w:val="en-US" w:eastAsia="en-US"/>
    </w:rPr>
  </w:style>
  <w:style w:type="paragraph" w:customStyle="1" w:styleId="Default">
    <w:name w:val="Default"/>
    <w:rsid w:val="00642597"/>
    <w:pPr>
      <w:autoSpaceDE w:val="0"/>
      <w:autoSpaceDN w:val="0"/>
      <w:adjustRightInd w:val="0"/>
    </w:pPr>
    <w:rPr>
      <w:rFonts w:ascii="Calibri" w:hAnsi="Calibri" w:cs="Calibri"/>
      <w:color w:val="000000"/>
      <w:sz w:val="24"/>
      <w:szCs w:val="24"/>
      <w:lang w:val="ru-RU" w:eastAsia="ru-RU"/>
    </w:rPr>
  </w:style>
  <w:style w:type="paragraph" w:customStyle="1" w:styleId="aff3">
    <w:name w:val=" Знак"/>
    <w:basedOn w:val="a"/>
    <w:rsid w:val="0022787E"/>
    <w:rPr>
      <w:rFonts w:ascii="Verdana" w:hAnsi="Verdana" w:cs="Verdana"/>
      <w:sz w:val="20"/>
      <w:szCs w:val="20"/>
      <w:lang w:val="en-US" w:eastAsia="en-US"/>
    </w:rPr>
  </w:style>
  <w:style w:type="character" w:customStyle="1" w:styleId="24">
    <w:name w:val="Основной текст (2)"/>
    <w:rsid w:val="00836CA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5">
    <w:name w:val="Основной текст (2)_"/>
    <w:rsid w:val="00985D5F"/>
    <w:rPr>
      <w:rFonts w:ascii="Times New Roman" w:eastAsia="Times New Roman" w:hAnsi="Times New Roman" w:cs="Times New Roman"/>
      <w:b w:val="0"/>
      <w:bCs w:val="0"/>
      <w:i w:val="0"/>
      <w:iCs w:val="0"/>
      <w:smallCaps w:val="0"/>
      <w:strike w:val="0"/>
      <w:u w:val="none"/>
    </w:rPr>
  </w:style>
  <w:style w:type="paragraph" w:customStyle="1" w:styleId="docdata">
    <w:name w:val="docdata"/>
    <w:aliases w:val="docy,v5,8646,baiaagaaboqcaaadwx0aaaxrhqaaaaaaaaaaaaaaaaaaaaaaaaaaaaaaaaaaaaaaaaaaaaaaaaaaaaaaaaaaaaaaaaaaaaaaaaaaaaaaaaaaaaaaaaaaaaaaaaaaaaaaaaaaaaaaaaaaaaaaaaaaaaaaaaaaaaaaaaaaaaaaaaaaaaaaaaaaaaaaaaaaaaaaaaaaaaaaaaaaaaaaaaaaaaaaaaaaaaaaaaaaaaaa"/>
    <w:basedOn w:val="a"/>
    <w:rsid w:val="00813B2E"/>
    <w:pPr>
      <w:spacing w:before="100" w:beforeAutospacing="1" w:after="100" w:afterAutospacing="1"/>
    </w:pPr>
  </w:style>
  <w:style w:type="paragraph" w:customStyle="1" w:styleId="140">
    <w:name w:val="Обычный + 14 пт"/>
    <w:basedOn w:val="a"/>
    <w:rsid w:val="00977E47"/>
    <w:rPr>
      <w:sz w:val="20"/>
      <w:szCs w:val="20"/>
    </w:rPr>
  </w:style>
  <w:style w:type="paragraph" w:customStyle="1" w:styleId="61">
    <w:name w:val=" Знак Знак6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303D0"/>
    <w:rPr>
      <w:rFonts w:ascii="Verdana" w:hAnsi="Verdana"/>
      <w:sz w:val="20"/>
      <w:szCs w:val="20"/>
      <w:lang w:val="en-US" w:eastAsia="en-US"/>
    </w:rPr>
  </w:style>
  <w:style w:type="paragraph" w:customStyle="1" w:styleId="62">
    <w:name w:val="Знак Знак6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B200B"/>
    <w:rPr>
      <w:rFonts w:ascii="Verdana" w:hAnsi="Verdana"/>
      <w:sz w:val="20"/>
      <w:szCs w:val="20"/>
      <w:lang w:val="en-US" w:eastAsia="en-US"/>
    </w:rPr>
  </w:style>
  <w:style w:type="character" w:customStyle="1" w:styleId="4Exact">
    <w:name w:val="Основной текст (4) Exact"/>
    <w:link w:val="4"/>
    <w:rsid w:val="000443AF"/>
    <w:rPr>
      <w:rFonts w:ascii="Calibri" w:hAnsi="Calibri"/>
      <w:sz w:val="18"/>
      <w:szCs w:val="18"/>
      <w:lang w:bidi="ar-SA"/>
    </w:rPr>
  </w:style>
  <w:style w:type="character" w:customStyle="1" w:styleId="4Exact1">
    <w:name w:val="Основной текст (4) Exact1"/>
    <w:rsid w:val="000443AF"/>
    <w:rPr>
      <w:rFonts w:ascii="Calibri" w:hAnsi="Calibri"/>
      <w:sz w:val="18"/>
      <w:szCs w:val="18"/>
      <w:u w:val="single"/>
      <w:lang w:bidi="ar-SA"/>
    </w:rPr>
  </w:style>
  <w:style w:type="character" w:customStyle="1" w:styleId="5Exact">
    <w:name w:val="Основной текст (5) Exact"/>
    <w:link w:val="50"/>
    <w:rsid w:val="000443AF"/>
    <w:rPr>
      <w:rFonts w:ascii="Calibri" w:hAnsi="Calibri"/>
      <w:sz w:val="17"/>
      <w:szCs w:val="17"/>
      <w:lang w:bidi="ar-SA"/>
    </w:rPr>
  </w:style>
  <w:style w:type="character" w:customStyle="1" w:styleId="31">
    <w:name w:val="Основной текст (3)_"/>
    <w:link w:val="310"/>
    <w:rsid w:val="000443AF"/>
    <w:rPr>
      <w:sz w:val="26"/>
      <w:szCs w:val="26"/>
      <w:lang w:bidi="ar-SA"/>
    </w:rPr>
  </w:style>
  <w:style w:type="character" w:customStyle="1" w:styleId="22pt">
    <w:name w:val="Основной текст (2) + Интервал 2 pt"/>
    <w:rsid w:val="000443AF"/>
    <w:rPr>
      <w:rFonts w:ascii="Times New Roman" w:eastAsia="Times New Roman" w:hAnsi="Times New Roman" w:cs="Times New Roman"/>
      <w:b w:val="0"/>
      <w:bCs w:val="0"/>
      <w:i w:val="0"/>
      <w:iCs w:val="0"/>
      <w:smallCaps w:val="0"/>
      <w:strike w:val="0"/>
      <w:spacing w:val="40"/>
      <w:u w:val="none"/>
    </w:rPr>
  </w:style>
  <w:style w:type="character" w:customStyle="1" w:styleId="aff4">
    <w:name w:val="Колонтитул_"/>
    <w:link w:val="1b"/>
    <w:rsid w:val="000443AF"/>
    <w:rPr>
      <w:b/>
      <w:bCs/>
      <w:sz w:val="22"/>
      <w:szCs w:val="22"/>
      <w:lang w:bidi="ar-SA"/>
    </w:rPr>
  </w:style>
  <w:style w:type="character" w:customStyle="1" w:styleId="aff5">
    <w:name w:val="Колонтитул"/>
    <w:basedOn w:val="aff4"/>
    <w:rsid w:val="000443AF"/>
    <w:rPr>
      <w:b/>
      <w:bCs/>
      <w:sz w:val="22"/>
      <w:szCs w:val="22"/>
      <w:lang w:bidi="ar-SA"/>
    </w:rPr>
  </w:style>
  <w:style w:type="character" w:customStyle="1" w:styleId="2Exact">
    <w:name w:val="Основной текст (2) Exact"/>
    <w:rsid w:val="000443AF"/>
    <w:rPr>
      <w:rFonts w:ascii="Times New Roman" w:hAnsi="Times New Roman" w:cs="Times New Roman"/>
      <w:u w:val="none"/>
    </w:rPr>
  </w:style>
  <w:style w:type="character" w:customStyle="1" w:styleId="63">
    <w:name w:val="Основной текст (6)_"/>
    <w:link w:val="64"/>
    <w:rsid w:val="000443AF"/>
    <w:rPr>
      <w:rFonts w:ascii="Calibri" w:hAnsi="Calibri"/>
      <w:sz w:val="32"/>
      <w:szCs w:val="32"/>
      <w:lang w:bidi="ar-SA"/>
    </w:rPr>
  </w:style>
  <w:style w:type="paragraph" w:customStyle="1" w:styleId="4">
    <w:name w:val="Основной текст (4)"/>
    <w:basedOn w:val="a"/>
    <w:link w:val="4Exact"/>
    <w:rsid w:val="000443AF"/>
    <w:pPr>
      <w:widowControl w:val="0"/>
      <w:shd w:val="clear" w:color="auto" w:fill="FFFFFF"/>
      <w:spacing w:line="221" w:lineRule="exact"/>
    </w:pPr>
    <w:rPr>
      <w:rFonts w:ascii="Calibri" w:hAnsi="Calibri"/>
      <w:sz w:val="18"/>
      <w:szCs w:val="18"/>
      <w:lang w:val="uk-UA" w:eastAsia="uk-UA"/>
    </w:rPr>
  </w:style>
  <w:style w:type="paragraph" w:customStyle="1" w:styleId="50">
    <w:name w:val="Основной текст (5)"/>
    <w:basedOn w:val="a"/>
    <w:link w:val="5Exact"/>
    <w:rsid w:val="000443AF"/>
    <w:pPr>
      <w:widowControl w:val="0"/>
      <w:shd w:val="clear" w:color="auto" w:fill="FFFFFF"/>
      <w:spacing w:line="240" w:lineRule="atLeast"/>
    </w:pPr>
    <w:rPr>
      <w:rFonts w:ascii="Calibri" w:hAnsi="Calibri"/>
      <w:sz w:val="17"/>
      <w:szCs w:val="17"/>
      <w:lang w:val="uk-UA" w:eastAsia="uk-UA"/>
    </w:rPr>
  </w:style>
  <w:style w:type="paragraph" w:customStyle="1" w:styleId="310">
    <w:name w:val="Основной текст (3)1"/>
    <w:basedOn w:val="a"/>
    <w:link w:val="31"/>
    <w:rsid w:val="000443AF"/>
    <w:pPr>
      <w:widowControl w:val="0"/>
      <w:shd w:val="clear" w:color="auto" w:fill="FFFFFF"/>
      <w:spacing w:before="240" w:after="60" w:line="240" w:lineRule="atLeast"/>
      <w:jc w:val="both"/>
    </w:pPr>
    <w:rPr>
      <w:sz w:val="26"/>
      <w:szCs w:val="26"/>
      <w:lang w:val="uk-UA" w:eastAsia="uk-UA"/>
    </w:rPr>
  </w:style>
  <w:style w:type="paragraph" w:customStyle="1" w:styleId="1b">
    <w:name w:val="Колонтитул1"/>
    <w:basedOn w:val="a"/>
    <w:link w:val="aff4"/>
    <w:rsid w:val="000443AF"/>
    <w:pPr>
      <w:widowControl w:val="0"/>
      <w:shd w:val="clear" w:color="auto" w:fill="FFFFFF"/>
      <w:spacing w:line="283" w:lineRule="exact"/>
      <w:jc w:val="center"/>
    </w:pPr>
    <w:rPr>
      <w:b/>
      <w:bCs/>
      <w:sz w:val="22"/>
      <w:szCs w:val="22"/>
      <w:lang w:val="uk-UA" w:eastAsia="uk-UA"/>
    </w:rPr>
  </w:style>
  <w:style w:type="paragraph" w:customStyle="1" w:styleId="64">
    <w:name w:val="Основной текст (6)"/>
    <w:basedOn w:val="a"/>
    <w:link w:val="63"/>
    <w:rsid w:val="000443AF"/>
    <w:pPr>
      <w:widowControl w:val="0"/>
      <w:shd w:val="clear" w:color="auto" w:fill="FFFFFF"/>
      <w:spacing w:line="283" w:lineRule="exact"/>
      <w:jc w:val="center"/>
    </w:pPr>
    <w:rPr>
      <w:rFonts w:ascii="Calibri" w:hAnsi="Calibri"/>
      <w:sz w:val="32"/>
      <w:szCs w:val="32"/>
      <w:lang w:val="uk-UA" w:eastAsia="uk-UA"/>
    </w:rPr>
  </w:style>
  <w:style w:type="paragraph" w:styleId="aff6">
    <w:name w:val="footer"/>
    <w:basedOn w:val="a"/>
    <w:rsid w:val="0001139B"/>
    <w:pPr>
      <w:tabs>
        <w:tab w:val="center" w:pos="4677"/>
        <w:tab w:val="right" w:pos="9355"/>
      </w:tabs>
    </w:pPr>
  </w:style>
  <w:style w:type="character" w:customStyle="1" w:styleId="elementor-screen-only">
    <w:name w:val="elementor-screen-only"/>
    <w:basedOn w:val="a0"/>
    <w:rsid w:val="00E258B5"/>
  </w:style>
  <w:style w:type="character" w:customStyle="1" w:styleId="elementor-share-btntitle">
    <w:name w:val="elementor-share-btn__title"/>
    <w:basedOn w:val="a0"/>
    <w:rsid w:val="00E258B5"/>
  </w:style>
  <w:style w:type="character" w:customStyle="1" w:styleId="elementor-post-date">
    <w:name w:val="elementor-post-date"/>
    <w:basedOn w:val="a0"/>
    <w:rsid w:val="00E258B5"/>
  </w:style>
  <w:style w:type="character" w:customStyle="1" w:styleId="elementor-post-time">
    <w:name w:val="elementor-post-time"/>
    <w:basedOn w:val="a0"/>
    <w:rsid w:val="00E258B5"/>
  </w:style>
  <w:style w:type="paragraph" w:styleId="aff7">
    <w:name w:val="Title"/>
    <w:basedOn w:val="a"/>
    <w:qFormat/>
    <w:rsid w:val="00D04662"/>
    <w:pPr>
      <w:jc w:val="center"/>
    </w:pPr>
    <w:rPr>
      <w:sz w:val="28"/>
      <w:lang w:val="uk-UA"/>
    </w:rPr>
  </w:style>
  <w:style w:type="paragraph" w:customStyle="1" w:styleId="26">
    <w:name w:val=" Знак Знак2 Знак Знак Знак Знак Знак Знак Знак Знак Знак Знак"/>
    <w:basedOn w:val="a"/>
    <w:rsid w:val="00A419F6"/>
    <w:rPr>
      <w:rFonts w:ascii="Verdana" w:hAnsi="Verdana" w:cs="Verdana"/>
      <w:sz w:val="20"/>
      <w:szCs w:val="20"/>
      <w:lang w:val="en-US" w:eastAsia="en-US"/>
    </w:rPr>
  </w:style>
  <w:style w:type="paragraph" w:customStyle="1" w:styleId="tjbmf">
    <w:name w:val="tj bmf"/>
    <w:basedOn w:val="a"/>
    <w:rsid w:val="00D5571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2273">
      <w:bodyDiv w:val="1"/>
      <w:marLeft w:val="0"/>
      <w:marRight w:val="0"/>
      <w:marTop w:val="0"/>
      <w:marBottom w:val="0"/>
      <w:divBdr>
        <w:top w:val="none" w:sz="0" w:space="0" w:color="auto"/>
        <w:left w:val="none" w:sz="0" w:space="0" w:color="auto"/>
        <w:bottom w:val="none" w:sz="0" w:space="0" w:color="auto"/>
        <w:right w:val="none" w:sz="0" w:space="0" w:color="auto"/>
      </w:divBdr>
    </w:div>
    <w:div w:id="24792430">
      <w:bodyDiv w:val="1"/>
      <w:marLeft w:val="0"/>
      <w:marRight w:val="0"/>
      <w:marTop w:val="0"/>
      <w:marBottom w:val="0"/>
      <w:divBdr>
        <w:top w:val="none" w:sz="0" w:space="0" w:color="auto"/>
        <w:left w:val="none" w:sz="0" w:space="0" w:color="auto"/>
        <w:bottom w:val="none" w:sz="0" w:space="0" w:color="auto"/>
        <w:right w:val="none" w:sz="0" w:space="0" w:color="auto"/>
      </w:divBdr>
    </w:div>
    <w:div w:id="38359471">
      <w:bodyDiv w:val="1"/>
      <w:marLeft w:val="0"/>
      <w:marRight w:val="0"/>
      <w:marTop w:val="0"/>
      <w:marBottom w:val="0"/>
      <w:divBdr>
        <w:top w:val="none" w:sz="0" w:space="0" w:color="auto"/>
        <w:left w:val="none" w:sz="0" w:space="0" w:color="auto"/>
        <w:bottom w:val="none" w:sz="0" w:space="0" w:color="auto"/>
        <w:right w:val="none" w:sz="0" w:space="0" w:color="auto"/>
      </w:divBdr>
    </w:div>
    <w:div w:id="38433528">
      <w:bodyDiv w:val="1"/>
      <w:marLeft w:val="0"/>
      <w:marRight w:val="0"/>
      <w:marTop w:val="0"/>
      <w:marBottom w:val="0"/>
      <w:divBdr>
        <w:top w:val="none" w:sz="0" w:space="0" w:color="auto"/>
        <w:left w:val="none" w:sz="0" w:space="0" w:color="auto"/>
        <w:bottom w:val="none" w:sz="0" w:space="0" w:color="auto"/>
        <w:right w:val="none" w:sz="0" w:space="0" w:color="auto"/>
      </w:divBdr>
    </w:div>
    <w:div w:id="114372313">
      <w:bodyDiv w:val="1"/>
      <w:marLeft w:val="0"/>
      <w:marRight w:val="0"/>
      <w:marTop w:val="0"/>
      <w:marBottom w:val="0"/>
      <w:divBdr>
        <w:top w:val="none" w:sz="0" w:space="0" w:color="auto"/>
        <w:left w:val="none" w:sz="0" w:space="0" w:color="auto"/>
        <w:bottom w:val="none" w:sz="0" w:space="0" w:color="auto"/>
        <w:right w:val="none" w:sz="0" w:space="0" w:color="auto"/>
      </w:divBdr>
    </w:div>
    <w:div w:id="133913210">
      <w:bodyDiv w:val="1"/>
      <w:marLeft w:val="0"/>
      <w:marRight w:val="0"/>
      <w:marTop w:val="0"/>
      <w:marBottom w:val="0"/>
      <w:divBdr>
        <w:top w:val="none" w:sz="0" w:space="0" w:color="auto"/>
        <w:left w:val="none" w:sz="0" w:space="0" w:color="auto"/>
        <w:bottom w:val="none" w:sz="0" w:space="0" w:color="auto"/>
        <w:right w:val="none" w:sz="0" w:space="0" w:color="auto"/>
      </w:divBdr>
    </w:div>
    <w:div w:id="143352588">
      <w:bodyDiv w:val="1"/>
      <w:marLeft w:val="0"/>
      <w:marRight w:val="0"/>
      <w:marTop w:val="0"/>
      <w:marBottom w:val="0"/>
      <w:divBdr>
        <w:top w:val="none" w:sz="0" w:space="0" w:color="auto"/>
        <w:left w:val="none" w:sz="0" w:space="0" w:color="auto"/>
        <w:bottom w:val="none" w:sz="0" w:space="0" w:color="auto"/>
        <w:right w:val="none" w:sz="0" w:space="0" w:color="auto"/>
      </w:divBdr>
    </w:div>
    <w:div w:id="178861288">
      <w:bodyDiv w:val="1"/>
      <w:marLeft w:val="0"/>
      <w:marRight w:val="0"/>
      <w:marTop w:val="0"/>
      <w:marBottom w:val="0"/>
      <w:divBdr>
        <w:top w:val="none" w:sz="0" w:space="0" w:color="auto"/>
        <w:left w:val="none" w:sz="0" w:space="0" w:color="auto"/>
        <w:bottom w:val="none" w:sz="0" w:space="0" w:color="auto"/>
        <w:right w:val="none" w:sz="0" w:space="0" w:color="auto"/>
      </w:divBdr>
    </w:div>
    <w:div w:id="180780119">
      <w:bodyDiv w:val="1"/>
      <w:marLeft w:val="0"/>
      <w:marRight w:val="0"/>
      <w:marTop w:val="0"/>
      <w:marBottom w:val="0"/>
      <w:divBdr>
        <w:top w:val="none" w:sz="0" w:space="0" w:color="auto"/>
        <w:left w:val="none" w:sz="0" w:space="0" w:color="auto"/>
        <w:bottom w:val="none" w:sz="0" w:space="0" w:color="auto"/>
        <w:right w:val="none" w:sz="0" w:space="0" w:color="auto"/>
      </w:divBdr>
    </w:div>
    <w:div w:id="223178120">
      <w:bodyDiv w:val="1"/>
      <w:marLeft w:val="0"/>
      <w:marRight w:val="0"/>
      <w:marTop w:val="0"/>
      <w:marBottom w:val="0"/>
      <w:divBdr>
        <w:top w:val="none" w:sz="0" w:space="0" w:color="auto"/>
        <w:left w:val="none" w:sz="0" w:space="0" w:color="auto"/>
        <w:bottom w:val="none" w:sz="0" w:space="0" w:color="auto"/>
        <w:right w:val="none" w:sz="0" w:space="0" w:color="auto"/>
      </w:divBdr>
    </w:div>
    <w:div w:id="227962381">
      <w:bodyDiv w:val="1"/>
      <w:marLeft w:val="0"/>
      <w:marRight w:val="0"/>
      <w:marTop w:val="0"/>
      <w:marBottom w:val="0"/>
      <w:divBdr>
        <w:top w:val="none" w:sz="0" w:space="0" w:color="auto"/>
        <w:left w:val="none" w:sz="0" w:space="0" w:color="auto"/>
        <w:bottom w:val="none" w:sz="0" w:space="0" w:color="auto"/>
        <w:right w:val="none" w:sz="0" w:space="0" w:color="auto"/>
      </w:divBdr>
    </w:div>
    <w:div w:id="232547141">
      <w:bodyDiv w:val="1"/>
      <w:marLeft w:val="0"/>
      <w:marRight w:val="0"/>
      <w:marTop w:val="0"/>
      <w:marBottom w:val="0"/>
      <w:divBdr>
        <w:top w:val="none" w:sz="0" w:space="0" w:color="auto"/>
        <w:left w:val="none" w:sz="0" w:space="0" w:color="auto"/>
        <w:bottom w:val="none" w:sz="0" w:space="0" w:color="auto"/>
        <w:right w:val="none" w:sz="0" w:space="0" w:color="auto"/>
      </w:divBdr>
    </w:div>
    <w:div w:id="282616076">
      <w:bodyDiv w:val="1"/>
      <w:marLeft w:val="0"/>
      <w:marRight w:val="0"/>
      <w:marTop w:val="0"/>
      <w:marBottom w:val="0"/>
      <w:divBdr>
        <w:top w:val="none" w:sz="0" w:space="0" w:color="auto"/>
        <w:left w:val="none" w:sz="0" w:space="0" w:color="auto"/>
        <w:bottom w:val="none" w:sz="0" w:space="0" w:color="auto"/>
        <w:right w:val="none" w:sz="0" w:space="0" w:color="auto"/>
      </w:divBdr>
    </w:div>
    <w:div w:id="286592346">
      <w:bodyDiv w:val="1"/>
      <w:marLeft w:val="0"/>
      <w:marRight w:val="0"/>
      <w:marTop w:val="0"/>
      <w:marBottom w:val="0"/>
      <w:divBdr>
        <w:top w:val="none" w:sz="0" w:space="0" w:color="auto"/>
        <w:left w:val="none" w:sz="0" w:space="0" w:color="auto"/>
        <w:bottom w:val="none" w:sz="0" w:space="0" w:color="auto"/>
        <w:right w:val="none" w:sz="0" w:space="0" w:color="auto"/>
      </w:divBdr>
    </w:div>
    <w:div w:id="288784247">
      <w:bodyDiv w:val="1"/>
      <w:marLeft w:val="0"/>
      <w:marRight w:val="0"/>
      <w:marTop w:val="0"/>
      <w:marBottom w:val="0"/>
      <w:divBdr>
        <w:top w:val="none" w:sz="0" w:space="0" w:color="auto"/>
        <w:left w:val="none" w:sz="0" w:space="0" w:color="auto"/>
        <w:bottom w:val="none" w:sz="0" w:space="0" w:color="auto"/>
        <w:right w:val="none" w:sz="0" w:space="0" w:color="auto"/>
      </w:divBdr>
    </w:div>
    <w:div w:id="290671214">
      <w:bodyDiv w:val="1"/>
      <w:marLeft w:val="0"/>
      <w:marRight w:val="0"/>
      <w:marTop w:val="0"/>
      <w:marBottom w:val="0"/>
      <w:divBdr>
        <w:top w:val="none" w:sz="0" w:space="0" w:color="auto"/>
        <w:left w:val="none" w:sz="0" w:space="0" w:color="auto"/>
        <w:bottom w:val="none" w:sz="0" w:space="0" w:color="auto"/>
        <w:right w:val="none" w:sz="0" w:space="0" w:color="auto"/>
      </w:divBdr>
    </w:div>
    <w:div w:id="296764288">
      <w:bodyDiv w:val="1"/>
      <w:marLeft w:val="0"/>
      <w:marRight w:val="0"/>
      <w:marTop w:val="0"/>
      <w:marBottom w:val="0"/>
      <w:divBdr>
        <w:top w:val="none" w:sz="0" w:space="0" w:color="auto"/>
        <w:left w:val="none" w:sz="0" w:space="0" w:color="auto"/>
        <w:bottom w:val="none" w:sz="0" w:space="0" w:color="auto"/>
        <w:right w:val="none" w:sz="0" w:space="0" w:color="auto"/>
      </w:divBdr>
    </w:div>
    <w:div w:id="322246292">
      <w:bodyDiv w:val="1"/>
      <w:marLeft w:val="0"/>
      <w:marRight w:val="0"/>
      <w:marTop w:val="0"/>
      <w:marBottom w:val="0"/>
      <w:divBdr>
        <w:top w:val="none" w:sz="0" w:space="0" w:color="auto"/>
        <w:left w:val="none" w:sz="0" w:space="0" w:color="auto"/>
        <w:bottom w:val="none" w:sz="0" w:space="0" w:color="auto"/>
        <w:right w:val="none" w:sz="0" w:space="0" w:color="auto"/>
      </w:divBdr>
    </w:div>
    <w:div w:id="324361822">
      <w:bodyDiv w:val="1"/>
      <w:marLeft w:val="0"/>
      <w:marRight w:val="0"/>
      <w:marTop w:val="0"/>
      <w:marBottom w:val="0"/>
      <w:divBdr>
        <w:top w:val="none" w:sz="0" w:space="0" w:color="auto"/>
        <w:left w:val="none" w:sz="0" w:space="0" w:color="auto"/>
        <w:bottom w:val="none" w:sz="0" w:space="0" w:color="auto"/>
        <w:right w:val="none" w:sz="0" w:space="0" w:color="auto"/>
      </w:divBdr>
    </w:div>
    <w:div w:id="385028586">
      <w:bodyDiv w:val="1"/>
      <w:marLeft w:val="0"/>
      <w:marRight w:val="0"/>
      <w:marTop w:val="0"/>
      <w:marBottom w:val="0"/>
      <w:divBdr>
        <w:top w:val="none" w:sz="0" w:space="0" w:color="auto"/>
        <w:left w:val="none" w:sz="0" w:space="0" w:color="auto"/>
        <w:bottom w:val="none" w:sz="0" w:space="0" w:color="auto"/>
        <w:right w:val="none" w:sz="0" w:space="0" w:color="auto"/>
      </w:divBdr>
    </w:div>
    <w:div w:id="386926369">
      <w:bodyDiv w:val="1"/>
      <w:marLeft w:val="0"/>
      <w:marRight w:val="0"/>
      <w:marTop w:val="0"/>
      <w:marBottom w:val="0"/>
      <w:divBdr>
        <w:top w:val="none" w:sz="0" w:space="0" w:color="auto"/>
        <w:left w:val="none" w:sz="0" w:space="0" w:color="auto"/>
        <w:bottom w:val="none" w:sz="0" w:space="0" w:color="auto"/>
        <w:right w:val="none" w:sz="0" w:space="0" w:color="auto"/>
      </w:divBdr>
    </w:div>
    <w:div w:id="424038096">
      <w:bodyDiv w:val="1"/>
      <w:marLeft w:val="0"/>
      <w:marRight w:val="0"/>
      <w:marTop w:val="0"/>
      <w:marBottom w:val="0"/>
      <w:divBdr>
        <w:top w:val="none" w:sz="0" w:space="0" w:color="auto"/>
        <w:left w:val="none" w:sz="0" w:space="0" w:color="auto"/>
        <w:bottom w:val="none" w:sz="0" w:space="0" w:color="auto"/>
        <w:right w:val="none" w:sz="0" w:space="0" w:color="auto"/>
      </w:divBdr>
      <w:divsChild>
        <w:div w:id="174347631">
          <w:marLeft w:val="0"/>
          <w:marRight w:val="0"/>
          <w:marTop w:val="0"/>
          <w:marBottom w:val="0"/>
          <w:divBdr>
            <w:top w:val="none" w:sz="0" w:space="0" w:color="auto"/>
            <w:left w:val="none" w:sz="0" w:space="0" w:color="auto"/>
            <w:bottom w:val="none" w:sz="0" w:space="0" w:color="auto"/>
            <w:right w:val="none" w:sz="0" w:space="0" w:color="auto"/>
          </w:divBdr>
        </w:div>
        <w:div w:id="1896431260">
          <w:marLeft w:val="0"/>
          <w:marRight w:val="0"/>
          <w:marTop w:val="0"/>
          <w:marBottom w:val="0"/>
          <w:divBdr>
            <w:top w:val="none" w:sz="0" w:space="0" w:color="auto"/>
            <w:left w:val="none" w:sz="0" w:space="0" w:color="auto"/>
            <w:bottom w:val="none" w:sz="0" w:space="0" w:color="auto"/>
            <w:right w:val="none" w:sz="0" w:space="0" w:color="auto"/>
          </w:divBdr>
        </w:div>
      </w:divsChild>
    </w:div>
    <w:div w:id="451093409">
      <w:bodyDiv w:val="1"/>
      <w:marLeft w:val="0"/>
      <w:marRight w:val="0"/>
      <w:marTop w:val="0"/>
      <w:marBottom w:val="0"/>
      <w:divBdr>
        <w:top w:val="none" w:sz="0" w:space="0" w:color="auto"/>
        <w:left w:val="none" w:sz="0" w:space="0" w:color="auto"/>
        <w:bottom w:val="none" w:sz="0" w:space="0" w:color="auto"/>
        <w:right w:val="none" w:sz="0" w:space="0" w:color="auto"/>
      </w:divBdr>
    </w:div>
    <w:div w:id="459884847">
      <w:bodyDiv w:val="1"/>
      <w:marLeft w:val="0"/>
      <w:marRight w:val="0"/>
      <w:marTop w:val="0"/>
      <w:marBottom w:val="0"/>
      <w:divBdr>
        <w:top w:val="none" w:sz="0" w:space="0" w:color="auto"/>
        <w:left w:val="none" w:sz="0" w:space="0" w:color="auto"/>
        <w:bottom w:val="none" w:sz="0" w:space="0" w:color="auto"/>
        <w:right w:val="none" w:sz="0" w:space="0" w:color="auto"/>
      </w:divBdr>
    </w:div>
    <w:div w:id="490830379">
      <w:bodyDiv w:val="1"/>
      <w:marLeft w:val="0"/>
      <w:marRight w:val="0"/>
      <w:marTop w:val="0"/>
      <w:marBottom w:val="0"/>
      <w:divBdr>
        <w:top w:val="none" w:sz="0" w:space="0" w:color="auto"/>
        <w:left w:val="none" w:sz="0" w:space="0" w:color="auto"/>
        <w:bottom w:val="none" w:sz="0" w:space="0" w:color="auto"/>
        <w:right w:val="none" w:sz="0" w:space="0" w:color="auto"/>
      </w:divBdr>
    </w:div>
    <w:div w:id="492643802">
      <w:bodyDiv w:val="1"/>
      <w:marLeft w:val="0"/>
      <w:marRight w:val="0"/>
      <w:marTop w:val="0"/>
      <w:marBottom w:val="0"/>
      <w:divBdr>
        <w:top w:val="none" w:sz="0" w:space="0" w:color="auto"/>
        <w:left w:val="none" w:sz="0" w:space="0" w:color="auto"/>
        <w:bottom w:val="none" w:sz="0" w:space="0" w:color="auto"/>
        <w:right w:val="none" w:sz="0" w:space="0" w:color="auto"/>
      </w:divBdr>
    </w:div>
    <w:div w:id="523783244">
      <w:bodyDiv w:val="1"/>
      <w:marLeft w:val="0"/>
      <w:marRight w:val="0"/>
      <w:marTop w:val="0"/>
      <w:marBottom w:val="0"/>
      <w:divBdr>
        <w:top w:val="none" w:sz="0" w:space="0" w:color="auto"/>
        <w:left w:val="none" w:sz="0" w:space="0" w:color="auto"/>
        <w:bottom w:val="none" w:sz="0" w:space="0" w:color="auto"/>
        <w:right w:val="none" w:sz="0" w:space="0" w:color="auto"/>
      </w:divBdr>
    </w:div>
    <w:div w:id="540170403">
      <w:bodyDiv w:val="1"/>
      <w:marLeft w:val="0"/>
      <w:marRight w:val="0"/>
      <w:marTop w:val="0"/>
      <w:marBottom w:val="0"/>
      <w:divBdr>
        <w:top w:val="none" w:sz="0" w:space="0" w:color="auto"/>
        <w:left w:val="none" w:sz="0" w:space="0" w:color="auto"/>
        <w:bottom w:val="none" w:sz="0" w:space="0" w:color="auto"/>
        <w:right w:val="none" w:sz="0" w:space="0" w:color="auto"/>
      </w:divBdr>
    </w:div>
    <w:div w:id="556018604">
      <w:bodyDiv w:val="1"/>
      <w:marLeft w:val="0"/>
      <w:marRight w:val="0"/>
      <w:marTop w:val="0"/>
      <w:marBottom w:val="0"/>
      <w:divBdr>
        <w:top w:val="none" w:sz="0" w:space="0" w:color="auto"/>
        <w:left w:val="none" w:sz="0" w:space="0" w:color="auto"/>
        <w:bottom w:val="none" w:sz="0" w:space="0" w:color="auto"/>
        <w:right w:val="none" w:sz="0" w:space="0" w:color="auto"/>
      </w:divBdr>
    </w:div>
    <w:div w:id="582185502">
      <w:bodyDiv w:val="1"/>
      <w:marLeft w:val="0"/>
      <w:marRight w:val="0"/>
      <w:marTop w:val="0"/>
      <w:marBottom w:val="0"/>
      <w:divBdr>
        <w:top w:val="none" w:sz="0" w:space="0" w:color="auto"/>
        <w:left w:val="none" w:sz="0" w:space="0" w:color="auto"/>
        <w:bottom w:val="none" w:sz="0" w:space="0" w:color="auto"/>
        <w:right w:val="none" w:sz="0" w:space="0" w:color="auto"/>
      </w:divBdr>
    </w:div>
    <w:div w:id="591741686">
      <w:bodyDiv w:val="1"/>
      <w:marLeft w:val="0"/>
      <w:marRight w:val="0"/>
      <w:marTop w:val="0"/>
      <w:marBottom w:val="0"/>
      <w:divBdr>
        <w:top w:val="none" w:sz="0" w:space="0" w:color="auto"/>
        <w:left w:val="none" w:sz="0" w:space="0" w:color="auto"/>
        <w:bottom w:val="none" w:sz="0" w:space="0" w:color="auto"/>
        <w:right w:val="none" w:sz="0" w:space="0" w:color="auto"/>
      </w:divBdr>
    </w:div>
    <w:div w:id="618609587">
      <w:bodyDiv w:val="1"/>
      <w:marLeft w:val="0"/>
      <w:marRight w:val="0"/>
      <w:marTop w:val="0"/>
      <w:marBottom w:val="0"/>
      <w:divBdr>
        <w:top w:val="none" w:sz="0" w:space="0" w:color="auto"/>
        <w:left w:val="none" w:sz="0" w:space="0" w:color="auto"/>
        <w:bottom w:val="none" w:sz="0" w:space="0" w:color="auto"/>
        <w:right w:val="none" w:sz="0" w:space="0" w:color="auto"/>
      </w:divBdr>
    </w:div>
    <w:div w:id="618995511">
      <w:bodyDiv w:val="1"/>
      <w:marLeft w:val="0"/>
      <w:marRight w:val="0"/>
      <w:marTop w:val="0"/>
      <w:marBottom w:val="0"/>
      <w:divBdr>
        <w:top w:val="none" w:sz="0" w:space="0" w:color="auto"/>
        <w:left w:val="none" w:sz="0" w:space="0" w:color="auto"/>
        <w:bottom w:val="none" w:sz="0" w:space="0" w:color="auto"/>
        <w:right w:val="none" w:sz="0" w:space="0" w:color="auto"/>
      </w:divBdr>
    </w:div>
    <w:div w:id="619459131">
      <w:bodyDiv w:val="1"/>
      <w:marLeft w:val="0"/>
      <w:marRight w:val="0"/>
      <w:marTop w:val="0"/>
      <w:marBottom w:val="0"/>
      <w:divBdr>
        <w:top w:val="none" w:sz="0" w:space="0" w:color="auto"/>
        <w:left w:val="none" w:sz="0" w:space="0" w:color="auto"/>
        <w:bottom w:val="none" w:sz="0" w:space="0" w:color="auto"/>
        <w:right w:val="none" w:sz="0" w:space="0" w:color="auto"/>
      </w:divBdr>
      <w:divsChild>
        <w:div w:id="1241135853">
          <w:marLeft w:val="0"/>
          <w:marRight w:val="0"/>
          <w:marTop w:val="0"/>
          <w:marBottom w:val="150"/>
          <w:divBdr>
            <w:top w:val="none" w:sz="0" w:space="0" w:color="auto"/>
            <w:left w:val="none" w:sz="0" w:space="0" w:color="auto"/>
            <w:bottom w:val="none" w:sz="0" w:space="0" w:color="auto"/>
            <w:right w:val="none" w:sz="0" w:space="0" w:color="auto"/>
          </w:divBdr>
        </w:div>
      </w:divsChild>
    </w:div>
    <w:div w:id="624383770">
      <w:bodyDiv w:val="1"/>
      <w:marLeft w:val="0"/>
      <w:marRight w:val="0"/>
      <w:marTop w:val="0"/>
      <w:marBottom w:val="0"/>
      <w:divBdr>
        <w:top w:val="none" w:sz="0" w:space="0" w:color="auto"/>
        <w:left w:val="none" w:sz="0" w:space="0" w:color="auto"/>
        <w:bottom w:val="none" w:sz="0" w:space="0" w:color="auto"/>
        <w:right w:val="none" w:sz="0" w:space="0" w:color="auto"/>
      </w:divBdr>
    </w:div>
    <w:div w:id="695615260">
      <w:bodyDiv w:val="1"/>
      <w:marLeft w:val="0"/>
      <w:marRight w:val="0"/>
      <w:marTop w:val="0"/>
      <w:marBottom w:val="0"/>
      <w:divBdr>
        <w:top w:val="none" w:sz="0" w:space="0" w:color="auto"/>
        <w:left w:val="none" w:sz="0" w:space="0" w:color="auto"/>
        <w:bottom w:val="none" w:sz="0" w:space="0" w:color="auto"/>
        <w:right w:val="none" w:sz="0" w:space="0" w:color="auto"/>
      </w:divBdr>
    </w:div>
    <w:div w:id="696195331">
      <w:bodyDiv w:val="1"/>
      <w:marLeft w:val="0"/>
      <w:marRight w:val="0"/>
      <w:marTop w:val="0"/>
      <w:marBottom w:val="0"/>
      <w:divBdr>
        <w:top w:val="none" w:sz="0" w:space="0" w:color="auto"/>
        <w:left w:val="none" w:sz="0" w:space="0" w:color="auto"/>
        <w:bottom w:val="none" w:sz="0" w:space="0" w:color="auto"/>
        <w:right w:val="none" w:sz="0" w:space="0" w:color="auto"/>
      </w:divBdr>
    </w:div>
    <w:div w:id="699668410">
      <w:bodyDiv w:val="1"/>
      <w:marLeft w:val="0"/>
      <w:marRight w:val="0"/>
      <w:marTop w:val="0"/>
      <w:marBottom w:val="0"/>
      <w:divBdr>
        <w:top w:val="none" w:sz="0" w:space="0" w:color="auto"/>
        <w:left w:val="none" w:sz="0" w:space="0" w:color="auto"/>
        <w:bottom w:val="none" w:sz="0" w:space="0" w:color="auto"/>
        <w:right w:val="none" w:sz="0" w:space="0" w:color="auto"/>
      </w:divBdr>
    </w:div>
    <w:div w:id="712534415">
      <w:bodyDiv w:val="1"/>
      <w:marLeft w:val="0"/>
      <w:marRight w:val="0"/>
      <w:marTop w:val="0"/>
      <w:marBottom w:val="0"/>
      <w:divBdr>
        <w:top w:val="none" w:sz="0" w:space="0" w:color="auto"/>
        <w:left w:val="none" w:sz="0" w:space="0" w:color="auto"/>
        <w:bottom w:val="none" w:sz="0" w:space="0" w:color="auto"/>
        <w:right w:val="none" w:sz="0" w:space="0" w:color="auto"/>
      </w:divBdr>
    </w:div>
    <w:div w:id="721976776">
      <w:bodyDiv w:val="1"/>
      <w:marLeft w:val="0"/>
      <w:marRight w:val="0"/>
      <w:marTop w:val="0"/>
      <w:marBottom w:val="0"/>
      <w:divBdr>
        <w:top w:val="none" w:sz="0" w:space="0" w:color="auto"/>
        <w:left w:val="none" w:sz="0" w:space="0" w:color="auto"/>
        <w:bottom w:val="none" w:sz="0" w:space="0" w:color="auto"/>
        <w:right w:val="none" w:sz="0" w:space="0" w:color="auto"/>
      </w:divBdr>
    </w:div>
    <w:div w:id="746390071">
      <w:bodyDiv w:val="1"/>
      <w:marLeft w:val="0"/>
      <w:marRight w:val="0"/>
      <w:marTop w:val="0"/>
      <w:marBottom w:val="0"/>
      <w:divBdr>
        <w:top w:val="none" w:sz="0" w:space="0" w:color="auto"/>
        <w:left w:val="none" w:sz="0" w:space="0" w:color="auto"/>
        <w:bottom w:val="none" w:sz="0" w:space="0" w:color="auto"/>
        <w:right w:val="none" w:sz="0" w:space="0" w:color="auto"/>
      </w:divBdr>
    </w:div>
    <w:div w:id="776877360">
      <w:bodyDiv w:val="1"/>
      <w:marLeft w:val="0"/>
      <w:marRight w:val="0"/>
      <w:marTop w:val="0"/>
      <w:marBottom w:val="0"/>
      <w:divBdr>
        <w:top w:val="none" w:sz="0" w:space="0" w:color="auto"/>
        <w:left w:val="none" w:sz="0" w:space="0" w:color="auto"/>
        <w:bottom w:val="none" w:sz="0" w:space="0" w:color="auto"/>
        <w:right w:val="none" w:sz="0" w:space="0" w:color="auto"/>
      </w:divBdr>
    </w:div>
    <w:div w:id="781607544">
      <w:bodyDiv w:val="1"/>
      <w:marLeft w:val="0"/>
      <w:marRight w:val="0"/>
      <w:marTop w:val="0"/>
      <w:marBottom w:val="0"/>
      <w:divBdr>
        <w:top w:val="none" w:sz="0" w:space="0" w:color="auto"/>
        <w:left w:val="none" w:sz="0" w:space="0" w:color="auto"/>
        <w:bottom w:val="none" w:sz="0" w:space="0" w:color="auto"/>
        <w:right w:val="none" w:sz="0" w:space="0" w:color="auto"/>
      </w:divBdr>
    </w:div>
    <w:div w:id="795833675">
      <w:bodyDiv w:val="1"/>
      <w:marLeft w:val="0"/>
      <w:marRight w:val="0"/>
      <w:marTop w:val="0"/>
      <w:marBottom w:val="0"/>
      <w:divBdr>
        <w:top w:val="none" w:sz="0" w:space="0" w:color="auto"/>
        <w:left w:val="none" w:sz="0" w:space="0" w:color="auto"/>
        <w:bottom w:val="none" w:sz="0" w:space="0" w:color="auto"/>
        <w:right w:val="none" w:sz="0" w:space="0" w:color="auto"/>
      </w:divBdr>
    </w:div>
    <w:div w:id="809516705">
      <w:bodyDiv w:val="1"/>
      <w:marLeft w:val="0"/>
      <w:marRight w:val="0"/>
      <w:marTop w:val="0"/>
      <w:marBottom w:val="0"/>
      <w:divBdr>
        <w:top w:val="none" w:sz="0" w:space="0" w:color="auto"/>
        <w:left w:val="none" w:sz="0" w:space="0" w:color="auto"/>
        <w:bottom w:val="none" w:sz="0" w:space="0" w:color="auto"/>
        <w:right w:val="none" w:sz="0" w:space="0" w:color="auto"/>
      </w:divBdr>
    </w:div>
    <w:div w:id="822310854">
      <w:bodyDiv w:val="1"/>
      <w:marLeft w:val="0"/>
      <w:marRight w:val="0"/>
      <w:marTop w:val="0"/>
      <w:marBottom w:val="0"/>
      <w:divBdr>
        <w:top w:val="none" w:sz="0" w:space="0" w:color="auto"/>
        <w:left w:val="none" w:sz="0" w:space="0" w:color="auto"/>
        <w:bottom w:val="none" w:sz="0" w:space="0" w:color="auto"/>
        <w:right w:val="none" w:sz="0" w:space="0" w:color="auto"/>
      </w:divBdr>
    </w:div>
    <w:div w:id="913976039">
      <w:bodyDiv w:val="1"/>
      <w:marLeft w:val="0"/>
      <w:marRight w:val="0"/>
      <w:marTop w:val="0"/>
      <w:marBottom w:val="0"/>
      <w:divBdr>
        <w:top w:val="none" w:sz="0" w:space="0" w:color="auto"/>
        <w:left w:val="none" w:sz="0" w:space="0" w:color="auto"/>
        <w:bottom w:val="none" w:sz="0" w:space="0" w:color="auto"/>
        <w:right w:val="none" w:sz="0" w:space="0" w:color="auto"/>
      </w:divBdr>
    </w:div>
    <w:div w:id="994334557">
      <w:bodyDiv w:val="1"/>
      <w:marLeft w:val="0"/>
      <w:marRight w:val="0"/>
      <w:marTop w:val="0"/>
      <w:marBottom w:val="0"/>
      <w:divBdr>
        <w:top w:val="none" w:sz="0" w:space="0" w:color="auto"/>
        <w:left w:val="none" w:sz="0" w:space="0" w:color="auto"/>
        <w:bottom w:val="none" w:sz="0" w:space="0" w:color="auto"/>
        <w:right w:val="none" w:sz="0" w:space="0" w:color="auto"/>
      </w:divBdr>
    </w:div>
    <w:div w:id="1000541422">
      <w:bodyDiv w:val="1"/>
      <w:marLeft w:val="0"/>
      <w:marRight w:val="0"/>
      <w:marTop w:val="0"/>
      <w:marBottom w:val="0"/>
      <w:divBdr>
        <w:top w:val="none" w:sz="0" w:space="0" w:color="auto"/>
        <w:left w:val="none" w:sz="0" w:space="0" w:color="auto"/>
        <w:bottom w:val="none" w:sz="0" w:space="0" w:color="auto"/>
        <w:right w:val="none" w:sz="0" w:space="0" w:color="auto"/>
      </w:divBdr>
    </w:div>
    <w:div w:id="1016271336">
      <w:bodyDiv w:val="1"/>
      <w:marLeft w:val="0"/>
      <w:marRight w:val="0"/>
      <w:marTop w:val="0"/>
      <w:marBottom w:val="0"/>
      <w:divBdr>
        <w:top w:val="none" w:sz="0" w:space="0" w:color="auto"/>
        <w:left w:val="none" w:sz="0" w:space="0" w:color="auto"/>
        <w:bottom w:val="none" w:sz="0" w:space="0" w:color="auto"/>
        <w:right w:val="none" w:sz="0" w:space="0" w:color="auto"/>
      </w:divBdr>
    </w:div>
    <w:div w:id="1096292057">
      <w:bodyDiv w:val="1"/>
      <w:marLeft w:val="0"/>
      <w:marRight w:val="0"/>
      <w:marTop w:val="0"/>
      <w:marBottom w:val="0"/>
      <w:divBdr>
        <w:top w:val="none" w:sz="0" w:space="0" w:color="auto"/>
        <w:left w:val="none" w:sz="0" w:space="0" w:color="auto"/>
        <w:bottom w:val="none" w:sz="0" w:space="0" w:color="auto"/>
        <w:right w:val="none" w:sz="0" w:space="0" w:color="auto"/>
      </w:divBdr>
    </w:div>
    <w:div w:id="1098066464">
      <w:bodyDiv w:val="1"/>
      <w:marLeft w:val="0"/>
      <w:marRight w:val="0"/>
      <w:marTop w:val="0"/>
      <w:marBottom w:val="0"/>
      <w:divBdr>
        <w:top w:val="none" w:sz="0" w:space="0" w:color="auto"/>
        <w:left w:val="none" w:sz="0" w:space="0" w:color="auto"/>
        <w:bottom w:val="none" w:sz="0" w:space="0" w:color="auto"/>
        <w:right w:val="none" w:sz="0" w:space="0" w:color="auto"/>
      </w:divBdr>
    </w:div>
    <w:div w:id="1131707282">
      <w:bodyDiv w:val="1"/>
      <w:marLeft w:val="0"/>
      <w:marRight w:val="0"/>
      <w:marTop w:val="0"/>
      <w:marBottom w:val="0"/>
      <w:divBdr>
        <w:top w:val="none" w:sz="0" w:space="0" w:color="auto"/>
        <w:left w:val="none" w:sz="0" w:space="0" w:color="auto"/>
        <w:bottom w:val="none" w:sz="0" w:space="0" w:color="auto"/>
        <w:right w:val="none" w:sz="0" w:space="0" w:color="auto"/>
      </w:divBdr>
    </w:div>
    <w:div w:id="1182890807">
      <w:bodyDiv w:val="1"/>
      <w:marLeft w:val="0"/>
      <w:marRight w:val="0"/>
      <w:marTop w:val="0"/>
      <w:marBottom w:val="0"/>
      <w:divBdr>
        <w:top w:val="none" w:sz="0" w:space="0" w:color="auto"/>
        <w:left w:val="none" w:sz="0" w:space="0" w:color="auto"/>
        <w:bottom w:val="none" w:sz="0" w:space="0" w:color="auto"/>
        <w:right w:val="none" w:sz="0" w:space="0" w:color="auto"/>
      </w:divBdr>
    </w:div>
    <w:div w:id="1183547313">
      <w:bodyDiv w:val="1"/>
      <w:marLeft w:val="0"/>
      <w:marRight w:val="0"/>
      <w:marTop w:val="0"/>
      <w:marBottom w:val="0"/>
      <w:divBdr>
        <w:top w:val="none" w:sz="0" w:space="0" w:color="auto"/>
        <w:left w:val="none" w:sz="0" w:space="0" w:color="auto"/>
        <w:bottom w:val="none" w:sz="0" w:space="0" w:color="auto"/>
        <w:right w:val="none" w:sz="0" w:space="0" w:color="auto"/>
      </w:divBdr>
    </w:div>
    <w:div w:id="1213156221">
      <w:bodyDiv w:val="1"/>
      <w:marLeft w:val="0"/>
      <w:marRight w:val="0"/>
      <w:marTop w:val="0"/>
      <w:marBottom w:val="0"/>
      <w:divBdr>
        <w:top w:val="none" w:sz="0" w:space="0" w:color="auto"/>
        <w:left w:val="none" w:sz="0" w:space="0" w:color="auto"/>
        <w:bottom w:val="none" w:sz="0" w:space="0" w:color="auto"/>
        <w:right w:val="none" w:sz="0" w:space="0" w:color="auto"/>
      </w:divBdr>
    </w:div>
    <w:div w:id="1217086893">
      <w:bodyDiv w:val="1"/>
      <w:marLeft w:val="0"/>
      <w:marRight w:val="0"/>
      <w:marTop w:val="0"/>
      <w:marBottom w:val="0"/>
      <w:divBdr>
        <w:top w:val="none" w:sz="0" w:space="0" w:color="auto"/>
        <w:left w:val="none" w:sz="0" w:space="0" w:color="auto"/>
        <w:bottom w:val="none" w:sz="0" w:space="0" w:color="auto"/>
        <w:right w:val="none" w:sz="0" w:space="0" w:color="auto"/>
      </w:divBdr>
    </w:div>
    <w:div w:id="1270041647">
      <w:bodyDiv w:val="1"/>
      <w:marLeft w:val="0"/>
      <w:marRight w:val="0"/>
      <w:marTop w:val="0"/>
      <w:marBottom w:val="0"/>
      <w:divBdr>
        <w:top w:val="none" w:sz="0" w:space="0" w:color="auto"/>
        <w:left w:val="none" w:sz="0" w:space="0" w:color="auto"/>
        <w:bottom w:val="none" w:sz="0" w:space="0" w:color="auto"/>
        <w:right w:val="none" w:sz="0" w:space="0" w:color="auto"/>
      </w:divBdr>
    </w:div>
    <w:div w:id="1276868315">
      <w:bodyDiv w:val="1"/>
      <w:marLeft w:val="0"/>
      <w:marRight w:val="0"/>
      <w:marTop w:val="0"/>
      <w:marBottom w:val="0"/>
      <w:divBdr>
        <w:top w:val="none" w:sz="0" w:space="0" w:color="auto"/>
        <w:left w:val="none" w:sz="0" w:space="0" w:color="auto"/>
        <w:bottom w:val="none" w:sz="0" w:space="0" w:color="auto"/>
        <w:right w:val="none" w:sz="0" w:space="0" w:color="auto"/>
      </w:divBdr>
    </w:div>
    <w:div w:id="1291519791">
      <w:bodyDiv w:val="1"/>
      <w:marLeft w:val="0"/>
      <w:marRight w:val="0"/>
      <w:marTop w:val="0"/>
      <w:marBottom w:val="0"/>
      <w:divBdr>
        <w:top w:val="none" w:sz="0" w:space="0" w:color="auto"/>
        <w:left w:val="none" w:sz="0" w:space="0" w:color="auto"/>
        <w:bottom w:val="none" w:sz="0" w:space="0" w:color="auto"/>
        <w:right w:val="none" w:sz="0" w:space="0" w:color="auto"/>
      </w:divBdr>
    </w:div>
    <w:div w:id="1296066150">
      <w:bodyDiv w:val="1"/>
      <w:marLeft w:val="0"/>
      <w:marRight w:val="0"/>
      <w:marTop w:val="0"/>
      <w:marBottom w:val="0"/>
      <w:divBdr>
        <w:top w:val="none" w:sz="0" w:space="0" w:color="auto"/>
        <w:left w:val="none" w:sz="0" w:space="0" w:color="auto"/>
        <w:bottom w:val="none" w:sz="0" w:space="0" w:color="auto"/>
        <w:right w:val="none" w:sz="0" w:space="0" w:color="auto"/>
      </w:divBdr>
    </w:div>
    <w:div w:id="1301962972">
      <w:bodyDiv w:val="1"/>
      <w:marLeft w:val="0"/>
      <w:marRight w:val="0"/>
      <w:marTop w:val="0"/>
      <w:marBottom w:val="0"/>
      <w:divBdr>
        <w:top w:val="none" w:sz="0" w:space="0" w:color="auto"/>
        <w:left w:val="none" w:sz="0" w:space="0" w:color="auto"/>
        <w:bottom w:val="none" w:sz="0" w:space="0" w:color="auto"/>
        <w:right w:val="none" w:sz="0" w:space="0" w:color="auto"/>
      </w:divBdr>
    </w:div>
    <w:div w:id="1307589630">
      <w:bodyDiv w:val="1"/>
      <w:marLeft w:val="0"/>
      <w:marRight w:val="0"/>
      <w:marTop w:val="0"/>
      <w:marBottom w:val="0"/>
      <w:divBdr>
        <w:top w:val="none" w:sz="0" w:space="0" w:color="auto"/>
        <w:left w:val="none" w:sz="0" w:space="0" w:color="auto"/>
        <w:bottom w:val="none" w:sz="0" w:space="0" w:color="auto"/>
        <w:right w:val="none" w:sz="0" w:space="0" w:color="auto"/>
      </w:divBdr>
    </w:div>
    <w:div w:id="1325087596">
      <w:bodyDiv w:val="1"/>
      <w:marLeft w:val="0"/>
      <w:marRight w:val="0"/>
      <w:marTop w:val="0"/>
      <w:marBottom w:val="0"/>
      <w:divBdr>
        <w:top w:val="none" w:sz="0" w:space="0" w:color="auto"/>
        <w:left w:val="none" w:sz="0" w:space="0" w:color="auto"/>
        <w:bottom w:val="none" w:sz="0" w:space="0" w:color="auto"/>
        <w:right w:val="none" w:sz="0" w:space="0" w:color="auto"/>
      </w:divBdr>
    </w:div>
    <w:div w:id="1325935190">
      <w:bodyDiv w:val="1"/>
      <w:marLeft w:val="0"/>
      <w:marRight w:val="0"/>
      <w:marTop w:val="0"/>
      <w:marBottom w:val="0"/>
      <w:divBdr>
        <w:top w:val="none" w:sz="0" w:space="0" w:color="auto"/>
        <w:left w:val="none" w:sz="0" w:space="0" w:color="auto"/>
        <w:bottom w:val="none" w:sz="0" w:space="0" w:color="auto"/>
        <w:right w:val="none" w:sz="0" w:space="0" w:color="auto"/>
      </w:divBdr>
    </w:div>
    <w:div w:id="1351488123">
      <w:bodyDiv w:val="1"/>
      <w:marLeft w:val="0"/>
      <w:marRight w:val="0"/>
      <w:marTop w:val="0"/>
      <w:marBottom w:val="0"/>
      <w:divBdr>
        <w:top w:val="none" w:sz="0" w:space="0" w:color="auto"/>
        <w:left w:val="none" w:sz="0" w:space="0" w:color="auto"/>
        <w:bottom w:val="none" w:sz="0" w:space="0" w:color="auto"/>
        <w:right w:val="none" w:sz="0" w:space="0" w:color="auto"/>
      </w:divBdr>
    </w:div>
    <w:div w:id="1392580659">
      <w:bodyDiv w:val="1"/>
      <w:marLeft w:val="0"/>
      <w:marRight w:val="0"/>
      <w:marTop w:val="0"/>
      <w:marBottom w:val="0"/>
      <w:divBdr>
        <w:top w:val="none" w:sz="0" w:space="0" w:color="auto"/>
        <w:left w:val="none" w:sz="0" w:space="0" w:color="auto"/>
        <w:bottom w:val="none" w:sz="0" w:space="0" w:color="auto"/>
        <w:right w:val="none" w:sz="0" w:space="0" w:color="auto"/>
      </w:divBdr>
      <w:divsChild>
        <w:div w:id="1334530355">
          <w:marLeft w:val="0"/>
          <w:marRight w:val="0"/>
          <w:marTop w:val="0"/>
          <w:marBottom w:val="0"/>
          <w:divBdr>
            <w:top w:val="none" w:sz="0" w:space="0" w:color="auto"/>
            <w:left w:val="none" w:sz="0" w:space="0" w:color="auto"/>
            <w:bottom w:val="none" w:sz="0" w:space="0" w:color="auto"/>
            <w:right w:val="none" w:sz="0" w:space="0" w:color="auto"/>
          </w:divBdr>
          <w:divsChild>
            <w:div w:id="472022529">
              <w:marLeft w:val="0"/>
              <w:marRight w:val="0"/>
              <w:marTop w:val="0"/>
              <w:marBottom w:val="300"/>
              <w:divBdr>
                <w:top w:val="none" w:sz="0" w:space="0" w:color="auto"/>
                <w:left w:val="none" w:sz="0" w:space="0" w:color="auto"/>
                <w:bottom w:val="none" w:sz="0" w:space="0" w:color="auto"/>
                <w:right w:val="none" w:sz="0" w:space="0" w:color="auto"/>
              </w:divBdr>
            </w:div>
            <w:div w:id="693507588">
              <w:marLeft w:val="0"/>
              <w:marRight w:val="0"/>
              <w:marTop w:val="0"/>
              <w:marBottom w:val="0"/>
              <w:divBdr>
                <w:top w:val="none" w:sz="0" w:space="0" w:color="auto"/>
                <w:left w:val="none" w:sz="0" w:space="0" w:color="auto"/>
                <w:bottom w:val="none" w:sz="0" w:space="0" w:color="auto"/>
                <w:right w:val="none" w:sz="0" w:space="0" w:color="auto"/>
              </w:divBdr>
              <w:divsChild>
                <w:div w:id="1897274007">
                  <w:marLeft w:val="0"/>
                  <w:marRight w:val="0"/>
                  <w:marTop w:val="0"/>
                  <w:marBottom w:val="0"/>
                  <w:divBdr>
                    <w:top w:val="none" w:sz="0" w:space="0" w:color="auto"/>
                    <w:left w:val="none" w:sz="0" w:space="0" w:color="auto"/>
                    <w:bottom w:val="none" w:sz="0" w:space="0" w:color="auto"/>
                    <w:right w:val="none" w:sz="0" w:space="0" w:color="auto"/>
                  </w:divBdr>
                  <w:divsChild>
                    <w:div w:id="1960648362">
                      <w:marLeft w:val="0"/>
                      <w:marRight w:val="0"/>
                      <w:marTop w:val="0"/>
                      <w:marBottom w:val="0"/>
                      <w:divBdr>
                        <w:top w:val="none" w:sz="0" w:space="0" w:color="auto"/>
                        <w:left w:val="none" w:sz="0" w:space="0" w:color="auto"/>
                        <w:bottom w:val="none" w:sz="0" w:space="0" w:color="auto"/>
                        <w:right w:val="none" w:sz="0" w:space="0" w:color="auto"/>
                      </w:divBdr>
                      <w:divsChild>
                        <w:div w:id="312101005">
                          <w:marLeft w:val="0"/>
                          <w:marRight w:val="0"/>
                          <w:marTop w:val="0"/>
                          <w:marBottom w:val="0"/>
                          <w:divBdr>
                            <w:top w:val="none" w:sz="0" w:space="0" w:color="auto"/>
                            <w:left w:val="none" w:sz="0" w:space="0" w:color="auto"/>
                            <w:bottom w:val="none" w:sz="0" w:space="0" w:color="auto"/>
                            <w:right w:val="none" w:sz="0" w:space="0" w:color="auto"/>
                          </w:divBdr>
                          <w:divsChild>
                            <w:div w:id="393352227">
                              <w:marLeft w:val="0"/>
                              <w:marRight w:val="0"/>
                              <w:marTop w:val="0"/>
                              <w:marBottom w:val="0"/>
                              <w:divBdr>
                                <w:top w:val="none" w:sz="0" w:space="0" w:color="auto"/>
                                <w:left w:val="none" w:sz="0" w:space="0" w:color="auto"/>
                                <w:bottom w:val="none" w:sz="0" w:space="0" w:color="auto"/>
                                <w:right w:val="none" w:sz="0" w:space="0" w:color="auto"/>
                              </w:divBdr>
                              <w:divsChild>
                                <w:div w:id="193348453">
                                  <w:marLeft w:val="0"/>
                                  <w:marRight w:val="0"/>
                                  <w:marTop w:val="0"/>
                                  <w:marBottom w:val="0"/>
                                  <w:divBdr>
                                    <w:top w:val="none" w:sz="0" w:space="0" w:color="auto"/>
                                    <w:left w:val="none" w:sz="0" w:space="0" w:color="auto"/>
                                    <w:bottom w:val="none" w:sz="0" w:space="0" w:color="auto"/>
                                    <w:right w:val="none" w:sz="0" w:space="0" w:color="auto"/>
                                  </w:divBdr>
                                  <w:divsChild>
                                    <w:div w:id="280382716">
                                      <w:marLeft w:val="0"/>
                                      <w:marRight w:val="0"/>
                                      <w:marTop w:val="0"/>
                                      <w:marBottom w:val="0"/>
                                      <w:divBdr>
                                        <w:top w:val="none" w:sz="0" w:space="0" w:color="auto"/>
                                        <w:left w:val="none" w:sz="0" w:space="0" w:color="auto"/>
                                        <w:bottom w:val="none" w:sz="0" w:space="0" w:color="auto"/>
                                        <w:right w:val="none" w:sz="0" w:space="0" w:color="auto"/>
                                      </w:divBdr>
                                      <w:divsChild>
                                        <w:div w:id="565263535">
                                          <w:marLeft w:val="0"/>
                                          <w:marRight w:val="0"/>
                                          <w:marTop w:val="0"/>
                                          <w:marBottom w:val="0"/>
                                          <w:divBdr>
                                            <w:top w:val="none" w:sz="0" w:space="0" w:color="auto"/>
                                            <w:left w:val="none" w:sz="0" w:space="0" w:color="auto"/>
                                            <w:bottom w:val="none" w:sz="0" w:space="0" w:color="auto"/>
                                            <w:right w:val="none" w:sz="0" w:space="0" w:color="auto"/>
                                          </w:divBdr>
                                          <w:divsChild>
                                            <w:div w:id="101649943">
                                              <w:marLeft w:val="0"/>
                                              <w:marRight w:val="0"/>
                                              <w:marTop w:val="0"/>
                                              <w:marBottom w:val="0"/>
                                              <w:divBdr>
                                                <w:top w:val="none" w:sz="0" w:space="0" w:color="auto"/>
                                                <w:left w:val="none" w:sz="0" w:space="0" w:color="auto"/>
                                                <w:bottom w:val="none" w:sz="0" w:space="0" w:color="auto"/>
                                                <w:right w:val="none" w:sz="0" w:space="0" w:color="auto"/>
                                              </w:divBdr>
                                              <w:divsChild>
                                                <w:div w:id="795946848">
                                                  <w:marLeft w:val="0"/>
                                                  <w:marRight w:val="0"/>
                                                  <w:marTop w:val="0"/>
                                                  <w:marBottom w:val="0"/>
                                                  <w:divBdr>
                                                    <w:top w:val="none" w:sz="0" w:space="0" w:color="auto"/>
                                                    <w:left w:val="none" w:sz="0" w:space="0" w:color="auto"/>
                                                    <w:bottom w:val="none" w:sz="0" w:space="0" w:color="auto"/>
                                                    <w:right w:val="none" w:sz="0" w:space="0" w:color="auto"/>
                                                  </w:divBdr>
                                                  <w:divsChild>
                                                    <w:div w:id="1378551439">
                                                      <w:marLeft w:val="0"/>
                                                      <w:marRight w:val="0"/>
                                                      <w:marTop w:val="0"/>
                                                      <w:marBottom w:val="0"/>
                                                      <w:divBdr>
                                                        <w:top w:val="none" w:sz="0" w:space="0" w:color="auto"/>
                                                        <w:left w:val="none" w:sz="0" w:space="0" w:color="auto"/>
                                                        <w:bottom w:val="none" w:sz="0" w:space="0" w:color="auto"/>
                                                        <w:right w:val="none" w:sz="0" w:space="0" w:color="auto"/>
                                                      </w:divBdr>
                                                      <w:divsChild>
                                                        <w:div w:id="22577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92635650">
              <w:marLeft w:val="0"/>
              <w:marRight w:val="0"/>
              <w:marTop w:val="0"/>
              <w:marBottom w:val="0"/>
              <w:divBdr>
                <w:top w:val="none" w:sz="0" w:space="0" w:color="auto"/>
                <w:left w:val="none" w:sz="0" w:space="0" w:color="auto"/>
                <w:bottom w:val="none" w:sz="0" w:space="0" w:color="auto"/>
                <w:right w:val="none" w:sz="0" w:space="0" w:color="auto"/>
              </w:divBdr>
              <w:divsChild>
                <w:div w:id="83108668">
                  <w:marLeft w:val="0"/>
                  <w:marRight w:val="0"/>
                  <w:marTop w:val="0"/>
                  <w:marBottom w:val="0"/>
                  <w:divBdr>
                    <w:top w:val="none" w:sz="0" w:space="0" w:color="auto"/>
                    <w:left w:val="none" w:sz="0" w:space="0" w:color="auto"/>
                    <w:bottom w:val="none" w:sz="0" w:space="0" w:color="auto"/>
                    <w:right w:val="none" w:sz="0" w:space="0" w:color="auto"/>
                  </w:divBdr>
                  <w:divsChild>
                    <w:div w:id="1178542970">
                      <w:marLeft w:val="0"/>
                      <w:marRight w:val="0"/>
                      <w:marTop w:val="0"/>
                      <w:marBottom w:val="0"/>
                      <w:divBdr>
                        <w:top w:val="none" w:sz="0" w:space="0" w:color="auto"/>
                        <w:left w:val="none" w:sz="0" w:space="0" w:color="auto"/>
                        <w:bottom w:val="none" w:sz="0" w:space="0" w:color="auto"/>
                        <w:right w:val="none" w:sz="0" w:space="0" w:color="auto"/>
                      </w:divBdr>
                    </w:div>
                    <w:div w:id="1303120875">
                      <w:marLeft w:val="0"/>
                      <w:marRight w:val="0"/>
                      <w:marTop w:val="0"/>
                      <w:marBottom w:val="0"/>
                      <w:divBdr>
                        <w:top w:val="single" w:sz="2" w:space="0" w:color="auto"/>
                        <w:left w:val="single" w:sz="2" w:space="0" w:color="auto"/>
                        <w:bottom w:val="single" w:sz="2" w:space="0" w:color="auto"/>
                        <w:right w:val="single" w:sz="2" w:space="0" w:color="auto"/>
                      </w:divBdr>
                      <w:divsChild>
                        <w:div w:id="267086968">
                          <w:marLeft w:val="0"/>
                          <w:marRight w:val="0"/>
                          <w:marTop w:val="0"/>
                          <w:marBottom w:val="0"/>
                          <w:divBdr>
                            <w:top w:val="none" w:sz="0" w:space="0" w:color="auto"/>
                            <w:left w:val="none" w:sz="0" w:space="0" w:color="auto"/>
                            <w:bottom w:val="none" w:sz="0" w:space="0" w:color="auto"/>
                            <w:right w:val="none" w:sz="0" w:space="0" w:color="auto"/>
                          </w:divBdr>
                          <w:divsChild>
                            <w:div w:id="578254516">
                              <w:marLeft w:val="75"/>
                              <w:marRight w:val="60"/>
                              <w:marTop w:val="30"/>
                              <w:marBottom w:val="90"/>
                              <w:divBdr>
                                <w:top w:val="single" w:sz="6" w:space="0" w:color="DBDBDB"/>
                                <w:left w:val="single" w:sz="6" w:space="0" w:color="DBDBDB"/>
                                <w:bottom w:val="single" w:sz="6" w:space="2" w:color="DBDBDB"/>
                                <w:right w:val="single" w:sz="6" w:space="0" w:color="DBDBDB"/>
                              </w:divBdr>
                              <w:divsChild>
                                <w:div w:id="93286625">
                                  <w:marLeft w:val="0"/>
                                  <w:marRight w:val="0"/>
                                  <w:marTop w:val="0"/>
                                  <w:marBottom w:val="0"/>
                                  <w:divBdr>
                                    <w:top w:val="none" w:sz="0" w:space="0" w:color="auto"/>
                                    <w:left w:val="none" w:sz="0" w:space="0" w:color="auto"/>
                                    <w:bottom w:val="none" w:sz="0" w:space="0" w:color="auto"/>
                                    <w:right w:val="none" w:sz="0" w:space="0" w:color="auto"/>
                                  </w:divBdr>
                                  <w:divsChild>
                                    <w:div w:id="1214732528">
                                      <w:marLeft w:val="0"/>
                                      <w:marRight w:val="0"/>
                                      <w:marTop w:val="0"/>
                                      <w:marBottom w:val="0"/>
                                      <w:divBdr>
                                        <w:top w:val="none" w:sz="0" w:space="0" w:color="auto"/>
                                        <w:left w:val="none" w:sz="0" w:space="0" w:color="auto"/>
                                        <w:bottom w:val="none" w:sz="0" w:space="0" w:color="auto"/>
                                        <w:right w:val="none" w:sz="0" w:space="0" w:color="auto"/>
                                      </w:divBdr>
                                      <w:divsChild>
                                        <w:div w:id="682245513">
                                          <w:marLeft w:val="0"/>
                                          <w:marRight w:val="0"/>
                                          <w:marTop w:val="28"/>
                                          <w:marBottom w:val="28"/>
                                          <w:divBdr>
                                            <w:top w:val="none" w:sz="0" w:space="0" w:color="auto"/>
                                            <w:left w:val="none" w:sz="0" w:space="0" w:color="auto"/>
                                            <w:bottom w:val="none" w:sz="0" w:space="0" w:color="auto"/>
                                            <w:right w:val="none" w:sz="0" w:space="0" w:color="auto"/>
                                          </w:divBdr>
                                          <w:divsChild>
                                            <w:div w:id="2057854927">
                                              <w:marLeft w:val="0"/>
                                              <w:marRight w:val="0"/>
                                              <w:marTop w:val="0"/>
                                              <w:marBottom w:val="0"/>
                                              <w:divBdr>
                                                <w:top w:val="none" w:sz="0" w:space="0" w:color="auto"/>
                                                <w:left w:val="none" w:sz="0" w:space="0" w:color="auto"/>
                                                <w:bottom w:val="none" w:sz="0" w:space="0" w:color="auto"/>
                                                <w:right w:val="none" w:sz="0" w:space="0" w:color="auto"/>
                                              </w:divBdr>
                                            </w:div>
                                          </w:divsChild>
                                        </w:div>
                                        <w:div w:id="779378374">
                                          <w:marLeft w:val="0"/>
                                          <w:marRight w:val="0"/>
                                          <w:marTop w:val="28"/>
                                          <w:marBottom w:val="28"/>
                                          <w:divBdr>
                                            <w:top w:val="none" w:sz="0" w:space="0" w:color="auto"/>
                                            <w:left w:val="none" w:sz="0" w:space="0" w:color="auto"/>
                                            <w:bottom w:val="none" w:sz="0" w:space="0" w:color="auto"/>
                                            <w:right w:val="none" w:sz="0" w:space="0" w:color="auto"/>
                                          </w:divBdr>
                                        </w:div>
                                      </w:divsChild>
                                    </w:div>
                                  </w:divsChild>
                                </w:div>
                              </w:divsChild>
                            </w:div>
                          </w:divsChild>
                        </w:div>
                        <w:div w:id="1210924368">
                          <w:marLeft w:val="0"/>
                          <w:marRight w:val="0"/>
                          <w:marTop w:val="0"/>
                          <w:marBottom w:val="0"/>
                          <w:divBdr>
                            <w:top w:val="none" w:sz="0" w:space="0" w:color="auto"/>
                            <w:left w:val="none" w:sz="0" w:space="0" w:color="auto"/>
                            <w:bottom w:val="none" w:sz="0" w:space="0" w:color="auto"/>
                            <w:right w:val="none" w:sz="0" w:space="0" w:color="auto"/>
                          </w:divBdr>
                          <w:divsChild>
                            <w:div w:id="155264892">
                              <w:marLeft w:val="75"/>
                              <w:marRight w:val="60"/>
                              <w:marTop w:val="30"/>
                              <w:marBottom w:val="90"/>
                              <w:divBdr>
                                <w:top w:val="single" w:sz="6" w:space="0" w:color="DBDBDB"/>
                                <w:left w:val="single" w:sz="6" w:space="0" w:color="DBDBDB"/>
                                <w:bottom w:val="single" w:sz="6" w:space="2" w:color="DBDBDB"/>
                                <w:right w:val="single" w:sz="6" w:space="0" w:color="DBDBDB"/>
                              </w:divBdr>
                              <w:divsChild>
                                <w:div w:id="1233006856">
                                  <w:marLeft w:val="0"/>
                                  <w:marRight w:val="0"/>
                                  <w:marTop w:val="0"/>
                                  <w:marBottom w:val="0"/>
                                  <w:divBdr>
                                    <w:top w:val="none" w:sz="0" w:space="0" w:color="auto"/>
                                    <w:left w:val="none" w:sz="0" w:space="0" w:color="auto"/>
                                    <w:bottom w:val="none" w:sz="0" w:space="0" w:color="auto"/>
                                    <w:right w:val="none" w:sz="0" w:space="0" w:color="auto"/>
                                  </w:divBdr>
                                  <w:divsChild>
                                    <w:div w:id="155456625">
                                      <w:marLeft w:val="0"/>
                                      <w:marRight w:val="0"/>
                                      <w:marTop w:val="0"/>
                                      <w:marBottom w:val="0"/>
                                      <w:divBdr>
                                        <w:top w:val="none" w:sz="0" w:space="0" w:color="auto"/>
                                        <w:left w:val="none" w:sz="0" w:space="0" w:color="auto"/>
                                        <w:bottom w:val="none" w:sz="0" w:space="0" w:color="auto"/>
                                        <w:right w:val="none" w:sz="0" w:space="0" w:color="auto"/>
                                      </w:divBdr>
                                      <w:divsChild>
                                        <w:div w:id="1417090914">
                                          <w:marLeft w:val="0"/>
                                          <w:marRight w:val="0"/>
                                          <w:marTop w:val="28"/>
                                          <w:marBottom w:val="28"/>
                                          <w:divBdr>
                                            <w:top w:val="none" w:sz="0" w:space="0" w:color="auto"/>
                                            <w:left w:val="none" w:sz="0" w:space="0" w:color="auto"/>
                                            <w:bottom w:val="none" w:sz="0" w:space="0" w:color="auto"/>
                                            <w:right w:val="none" w:sz="0" w:space="0" w:color="auto"/>
                                          </w:divBdr>
                                          <w:divsChild>
                                            <w:div w:id="277377995">
                                              <w:marLeft w:val="0"/>
                                              <w:marRight w:val="0"/>
                                              <w:marTop w:val="0"/>
                                              <w:marBottom w:val="0"/>
                                              <w:divBdr>
                                                <w:top w:val="none" w:sz="0" w:space="0" w:color="auto"/>
                                                <w:left w:val="none" w:sz="0" w:space="0" w:color="auto"/>
                                                <w:bottom w:val="none" w:sz="0" w:space="0" w:color="auto"/>
                                                <w:right w:val="none" w:sz="0" w:space="0" w:color="auto"/>
                                              </w:divBdr>
                                            </w:div>
                                          </w:divsChild>
                                        </w:div>
                                        <w:div w:id="2144806995">
                                          <w:marLeft w:val="0"/>
                                          <w:marRight w:val="0"/>
                                          <w:marTop w:val="28"/>
                                          <w:marBottom w:val="28"/>
                                          <w:divBdr>
                                            <w:top w:val="none" w:sz="0" w:space="0" w:color="auto"/>
                                            <w:left w:val="none" w:sz="0" w:space="0" w:color="auto"/>
                                            <w:bottom w:val="none" w:sz="0" w:space="0" w:color="auto"/>
                                            <w:right w:val="none" w:sz="0" w:space="0" w:color="auto"/>
                                          </w:divBdr>
                                        </w:div>
                                      </w:divsChild>
                                    </w:div>
                                  </w:divsChild>
                                </w:div>
                              </w:divsChild>
                            </w:div>
                          </w:divsChild>
                        </w:div>
                        <w:div w:id="1768848823">
                          <w:marLeft w:val="0"/>
                          <w:marRight w:val="0"/>
                          <w:marTop w:val="0"/>
                          <w:marBottom w:val="0"/>
                          <w:divBdr>
                            <w:top w:val="none" w:sz="0" w:space="0" w:color="auto"/>
                            <w:left w:val="none" w:sz="0" w:space="0" w:color="auto"/>
                            <w:bottom w:val="none" w:sz="0" w:space="0" w:color="auto"/>
                            <w:right w:val="none" w:sz="0" w:space="0" w:color="auto"/>
                          </w:divBdr>
                          <w:divsChild>
                            <w:div w:id="1599866526">
                              <w:marLeft w:val="75"/>
                              <w:marRight w:val="60"/>
                              <w:marTop w:val="30"/>
                              <w:marBottom w:val="90"/>
                              <w:divBdr>
                                <w:top w:val="single" w:sz="6" w:space="0" w:color="DBDBDB"/>
                                <w:left w:val="single" w:sz="6" w:space="0" w:color="DBDBDB"/>
                                <w:bottom w:val="single" w:sz="6" w:space="2" w:color="DBDBDB"/>
                                <w:right w:val="single" w:sz="6" w:space="0" w:color="DBDBDB"/>
                              </w:divBdr>
                              <w:divsChild>
                                <w:div w:id="553977125">
                                  <w:marLeft w:val="0"/>
                                  <w:marRight w:val="0"/>
                                  <w:marTop w:val="0"/>
                                  <w:marBottom w:val="0"/>
                                  <w:divBdr>
                                    <w:top w:val="none" w:sz="0" w:space="0" w:color="auto"/>
                                    <w:left w:val="none" w:sz="0" w:space="0" w:color="auto"/>
                                    <w:bottom w:val="none" w:sz="0" w:space="0" w:color="auto"/>
                                    <w:right w:val="none" w:sz="0" w:space="0" w:color="auto"/>
                                  </w:divBdr>
                                  <w:divsChild>
                                    <w:div w:id="707338777">
                                      <w:marLeft w:val="0"/>
                                      <w:marRight w:val="0"/>
                                      <w:marTop w:val="0"/>
                                      <w:marBottom w:val="0"/>
                                      <w:divBdr>
                                        <w:top w:val="none" w:sz="0" w:space="0" w:color="auto"/>
                                        <w:left w:val="none" w:sz="0" w:space="0" w:color="auto"/>
                                        <w:bottom w:val="none" w:sz="0" w:space="0" w:color="auto"/>
                                        <w:right w:val="none" w:sz="0" w:space="0" w:color="auto"/>
                                      </w:divBdr>
                                      <w:divsChild>
                                        <w:div w:id="1232690951">
                                          <w:marLeft w:val="0"/>
                                          <w:marRight w:val="0"/>
                                          <w:marTop w:val="28"/>
                                          <w:marBottom w:val="28"/>
                                          <w:divBdr>
                                            <w:top w:val="none" w:sz="0" w:space="0" w:color="auto"/>
                                            <w:left w:val="none" w:sz="0" w:space="0" w:color="auto"/>
                                            <w:bottom w:val="none" w:sz="0" w:space="0" w:color="auto"/>
                                            <w:right w:val="none" w:sz="0" w:space="0" w:color="auto"/>
                                          </w:divBdr>
                                          <w:divsChild>
                                            <w:div w:id="1296525618">
                                              <w:marLeft w:val="0"/>
                                              <w:marRight w:val="0"/>
                                              <w:marTop w:val="0"/>
                                              <w:marBottom w:val="0"/>
                                              <w:divBdr>
                                                <w:top w:val="none" w:sz="0" w:space="0" w:color="auto"/>
                                                <w:left w:val="none" w:sz="0" w:space="0" w:color="auto"/>
                                                <w:bottom w:val="none" w:sz="0" w:space="0" w:color="auto"/>
                                                <w:right w:val="none" w:sz="0" w:space="0" w:color="auto"/>
                                              </w:divBdr>
                                            </w:div>
                                          </w:divsChild>
                                        </w:div>
                                        <w:div w:id="1354769776">
                                          <w:marLeft w:val="0"/>
                                          <w:marRight w:val="0"/>
                                          <w:marTop w:val="28"/>
                                          <w:marBottom w:val="28"/>
                                          <w:divBdr>
                                            <w:top w:val="none" w:sz="0" w:space="0" w:color="auto"/>
                                            <w:left w:val="none" w:sz="0" w:space="0" w:color="auto"/>
                                            <w:bottom w:val="none" w:sz="0" w:space="0" w:color="auto"/>
                                            <w:right w:val="none" w:sz="0" w:space="0" w:color="auto"/>
                                          </w:divBdr>
                                        </w:div>
                                      </w:divsChild>
                                    </w:div>
                                  </w:divsChild>
                                </w:div>
                              </w:divsChild>
                            </w:div>
                          </w:divsChild>
                        </w:div>
                        <w:div w:id="1851335768">
                          <w:marLeft w:val="0"/>
                          <w:marRight w:val="0"/>
                          <w:marTop w:val="0"/>
                          <w:marBottom w:val="0"/>
                          <w:divBdr>
                            <w:top w:val="none" w:sz="0" w:space="0" w:color="auto"/>
                            <w:left w:val="none" w:sz="0" w:space="0" w:color="auto"/>
                            <w:bottom w:val="none" w:sz="0" w:space="0" w:color="auto"/>
                            <w:right w:val="none" w:sz="0" w:space="0" w:color="auto"/>
                          </w:divBdr>
                          <w:divsChild>
                            <w:div w:id="913078907">
                              <w:marLeft w:val="75"/>
                              <w:marRight w:val="60"/>
                              <w:marTop w:val="30"/>
                              <w:marBottom w:val="90"/>
                              <w:divBdr>
                                <w:top w:val="single" w:sz="6" w:space="0" w:color="DBDBDB"/>
                                <w:left w:val="single" w:sz="6" w:space="0" w:color="DBDBDB"/>
                                <w:bottom w:val="single" w:sz="6" w:space="2" w:color="DBDBDB"/>
                                <w:right w:val="single" w:sz="6" w:space="0" w:color="DBDBDB"/>
                              </w:divBdr>
                              <w:divsChild>
                                <w:div w:id="718894546">
                                  <w:marLeft w:val="0"/>
                                  <w:marRight w:val="0"/>
                                  <w:marTop w:val="0"/>
                                  <w:marBottom w:val="0"/>
                                  <w:divBdr>
                                    <w:top w:val="none" w:sz="0" w:space="0" w:color="auto"/>
                                    <w:left w:val="none" w:sz="0" w:space="0" w:color="auto"/>
                                    <w:bottom w:val="none" w:sz="0" w:space="0" w:color="auto"/>
                                    <w:right w:val="none" w:sz="0" w:space="0" w:color="auto"/>
                                  </w:divBdr>
                                  <w:divsChild>
                                    <w:div w:id="1392576430">
                                      <w:marLeft w:val="0"/>
                                      <w:marRight w:val="0"/>
                                      <w:marTop w:val="0"/>
                                      <w:marBottom w:val="0"/>
                                      <w:divBdr>
                                        <w:top w:val="none" w:sz="0" w:space="0" w:color="auto"/>
                                        <w:left w:val="none" w:sz="0" w:space="0" w:color="auto"/>
                                        <w:bottom w:val="none" w:sz="0" w:space="0" w:color="auto"/>
                                        <w:right w:val="none" w:sz="0" w:space="0" w:color="auto"/>
                                      </w:divBdr>
                                      <w:divsChild>
                                        <w:div w:id="361638312">
                                          <w:marLeft w:val="0"/>
                                          <w:marRight w:val="0"/>
                                          <w:marTop w:val="28"/>
                                          <w:marBottom w:val="28"/>
                                          <w:divBdr>
                                            <w:top w:val="none" w:sz="0" w:space="0" w:color="auto"/>
                                            <w:left w:val="none" w:sz="0" w:space="0" w:color="auto"/>
                                            <w:bottom w:val="none" w:sz="0" w:space="0" w:color="auto"/>
                                            <w:right w:val="none" w:sz="0" w:space="0" w:color="auto"/>
                                          </w:divBdr>
                                        </w:div>
                                        <w:div w:id="1767264487">
                                          <w:marLeft w:val="0"/>
                                          <w:marRight w:val="0"/>
                                          <w:marTop w:val="28"/>
                                          <w:marBottom w:val="28"/>
                                          <w:divBdr>
                                            <w:top w:val="none" w:sz="0" w:space="0" w:color="auto"/>
                                            <w:left w:val="none" w:sz="0" w:space="0" w:color="auto"/>
                                            <w:bottom w:val="none" w:sz="0" w:space="0" w:color="auto"/>
                                            <w:right w:val="none" w:sz="0" w:space="0" w:color="auto"/>
                                          </w:divBdr>
                                          <w:divsChild>
                                            <w:div w:id="43694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611626">
              <w:marLeft w:val="0"/>
              <w:marRight w:val="0"/>
              <w:marTop w:val="0"/>
              <w:marBottom w:val="0"/>
              <w:divBdr>
                <w:top w:val="none" w:sz="0" w:space="0" w:color="auto"/>
                <w:left w:val="none" w:sz="0" w:space="0" w:color="auto"/>
                <w:bottom w:val="none" w:sz="0" w:space="0" w:color="auto"/>
                <w:right w:val="none" w:sz="0" w:space="0" w:color="auto"/>
              </w:divBdr>
              <w:divsChild>
                <w:div w:id="1574121040">
                  <w:marLeft w:val="0"/>
                  <w:marRight w:val="0"/>
                  <w:marTop w:val="0"/>
                  <w:marBottom w:val="0"/>
                  <w:divBdr>
                    <w:top w:val="none" w:sz="0" w:space="0" w:color="auto"/>
                    <w:left w:val="none" w:sz="0" w:space="0" w:color="auto"/>
                    <w:bottom w:val="none" w:sz="0" w:space="0" w:color="auto"/>
                    <w:right w:val="none" w:sz="0" w:space="0" w:color="auto"/>
                  </w:divBdr>
                  <w:divsChild>
                    <w:div w:id="313721932">
                      <w:marLeft w:val="0"/>
                      <w:marRight w:val="0"/>
                      <w:marTop w:val="0"/>
                      <w:marBottom w:val="0"/>
                      <w:divBdr>
                        <w:top w:val="none" w:sz="0" w:space="0" w:color="auto"/>
                        <w:left w:val="none" w:sz="0" w:space="0" w:color="auto"/>
                        <w:bottom w:val="none" w:sz="0" w:space="0" w:color="auto"/>
                        <w:right w:val="none" w:sz="0" w:space="0" w:color="auto"/>
                      </w:divBdr>
                      <w:divsChild>
                        <w:div w:id="1307398657">
                          <w:marLeft w:val="0"/>
                          <w:marRight w:val="0"/>
                          <w:marTop w:val="0"/>
                          <w:marBottom w:val="0"/>
                          <w:divBdr>
                            <w:top w:val="none" w:sz="0" w:space="0" w:color="auto"/>
                            <w:left w:val="none" w:sz="0" w:space="0" w:color="auto"/>
                            <w:bottom w:val="none" w:sz="0" w:space="0" w:color="auto"/>
                            <w:right w:val="none" w:sz="0" w:space="0" w:color="auto"/>
                          </w:divBdr>
                          <w:divsChild>
                            <w:div w:id="1393966136">
                              <w:marLeft w:val="0"/>
                              <w:marRight w:val="0"/>
                              <w:marTop w:val="0"/>
                              <w:marBottom w:val="0"/>
                              <w:divBdr>
                                <w:top w:val="none" w:sz="0" w:space="0" w:color="auto"/>
                                <w:left w:val="none" w:sz="0" w:space="0" w:color="auto"/>
                                <w:bottom w:val="none" w:sz="0" w:space="0" w:color="auto"/>
                                <w:right w:val="none" w:sz="0" w:space="0" w:color="auto"/>
                              </w:divBdr>
                              <w:divsChild>
                                <w:div w:id="1720477715">
                                  <w:marLeft w:val="0"/>
                                  <w:marRight w:val="0"/>
                                  <w:marTop w:val="0"/>
                                  <w:marBottom w:val="0"/>
                                  <w:divBdr>
                                    <w:top w:val="none" w:sz="0" w:space="0" w:color="auto"/>
                                    <w:left w:val="none" w:sz="0" w:space="0" w:color="auto"/>
                                    <w:bottom w:val="none" w:sz="0" w:space="0" w:color="auto"/>
                                    <w:right w:val="none" w:sz="0" w:space="0" w:color="auto"/>
                                  </w:divBdr>
                                  <w:divsChild>
                                    <w:div w:id="865945681">
                                      <w:marLeft w:val="0"/>
                                      <w:marRight w:val="0"/>
                                      <w:marTop w:val="0"/>
                                      <w:marBottom w:val="0"/>
                                      <w:divBdr>
                                        <w:top w:val="none" w:sz="0" w:space="0" w:color="auto"/>
                                        <w:left w:val="none" w:sz="0" w:space="0" w:color="auto"/>
                                        <w:bottom w:val="none" w:sz="0" w:space="0" w:color="auto"/>
                                        <w:right w:val="none" w:sz="0" w:space="0" w:color="auto"/>
                                      </w:divBdr>
                                      <w:divsChild>
                                        <w:div w:id="1528987355">
                                          <w:marLeft w:val="0"/>
                                          <w:marRight w:val="0"/>
                                          <w:marTop w:val="0"/>
                                          <w:marBottom w:val="0"/>
                                          <w:divBdr>
                                            <w:top w:val="none" w:sz="0" w:space="0" w:color="auto"/>
                                            <w:left w:val="none" w:sz="0" w:space="0" w:color="auto"/>
                                            <w:bottom w:val="none" w:sz="0" w:space="0" w:color="auto"/>
                                            <w:right w:val="none" w:sz="0" w:space="0" w:color="auto"/>
                                          </w:divBdr>
                                          <w:divsChild>
                                            <w:div w:id="740177773">
                                              <w:marLeft w:val="0"/>
                                              <w:marRight w:val="0"/>
                                              <w:marTop w:val="0"/>
                                              <w:marBottom w:val="0"/>
                                              <w:divBdr>
                                                <w:top w:val="none" w:sz="0" w:space="0" w:color="auto"/>
                                                <w:left w:val="none" w:sz="0" w:space="0" w:color="auto"/>
                                                <w:bottom w:val="none" w:sz="0" w:space="0" w:color="auto"/>
                                                <w:right w:val="none" w:sz="0" w:space="0" w:color="auto"/>
                                              </w:divBdr>
                                              <w:divsChild>
                                                <w:div w:id="1554657755">
                                                  <w:marLeft w:val="0"/>
                                                  <w:marRight w:val="0"/>
                                                  <w:marTop w:val="0"/>
                                                  <w:marBottom w:val="0"/>
                                                  <w:divBdr>
                                                    <w:top w:val="none" w:sz="0" w:space="0" w:color="auto"/>
                                                    <w:left w:val="none" w:sz="0" w:space="0" w:color="auto"/>
                                                    <w:bottom w:val="none" w:sz="0" w:space="0" w:color="auto"/>
                                                    <w:right w:val="none" w:sz="0" w:space="0" w:color="auto"/>
                                                  </w:divBdr>
                                                  <w:divsChild>
                                                    <w:div w:id="664481671">
                                                      <w:marLeft w:val="0"/>
                                                      <w:marRight w:val="0"/>
                                                      <w:marTop w:val="0"/>
                                                      <w:marBottom w:val="0"/>
                                                      <w:divBdr>
                                                        <w:top w:val="single" w:sz="2" w:space="0" w:color="818A91"/>
                                                        <w:left w:val="single" w:sz="2" w:space="0" w:color="818A91"/>
                                                        <w:bottom w:val="single" w:sz="2" w:space="0" w:color="818A91"/>
                                                        <w:right w:val="single" w:sz="2" w:space="0" w:color="818A91"/>
                                                      </w:divBdr>
                                                      <w:divsChild>
                                                        <w:div w:id="291323569">
                                                          <w:marLeft w:val="0"/>
                                                          <w:marRight w:val="0"/>
                                                          <w:marTop w:val="100"/>
                                                          <w:marBottom w:val="0"/>
                                                          <w:divBdr>
                                                            <w:top w:val="single" w:sz="6" w:space="11" w:color="EAEAEA"/>
                                                            <w:left w:val="none" w:sz="0" w:space="23" w:color="auto"/>
                                                            <w:bottom w:val="none" w:sz="0" w:space="11" w:color="auto"/>
                                                            <w:right w:val="none" w:sz="0" w:space="23" w:color="auto"/>
                                                          </w:divBdr>
                                                        </w:div>
                                                        <w:div w:id="1221287701">
                                                          <w:marLeft w:val="300"/>
                                                          <w:marRight w:val="300"/>
                                                          <w:marTop w:val="300"/>
                                                          <w:marBottom w:val="300"/>
                                                          <w:divBdr>
                                                            <w:top w:val="none" w:sz="0" w:space="0" w:color="auto"/>
                                                            <w:left w:val="none" w:sz="0" w:space="0" w:color="auto"/>
                                                            <w:bottom w:val="none" w:sz="0" w:space="0" w:color="auto"/>
                                                            <w:right w:val="none" w:sz="0" w:space="0" w:color="auto"/>
                                                          </w:divBdr>
                                                        </w:div>
                                                        <w:div w:id="1509324231">
                                                          <w:marLeft w:val="0"/>
                                                          <w:marRight w:val="0"/>
                                                          <w:marTop w:val="300"/>
                                                          <w:marBottom w:val="0"/>
                                                          <w:divBdr>
                                                            <w:top w:val="none" w:sz="0" w:space="0" w:color="auto"/>
                                                            <w:left w:val="none" w:sz="0" w:space="0" w:color="auto"/>
                                                            <w:bottom w:val="none" w:sz="0" w:space="0" w:color="auto"/>
                                                            <w:right w:val="none" w:sz="0" w:space="0" w:color="auto"/>
                                                          </w:divBdr>
                                                          <w:divsChild>
                                                            <w:div w:id="1292320478">
                                                              <w:marLeft w:val="0"/>
                                                              <w:marRight w:val="0"/>
                                                              <w:marTop w:val="0"/>
                                                              <w:marBottom w:val="375"/>
                                                              <w:divBdr>
                                                                <w:top w:val="none" w:sz="0" w:space="0" w:color="auto"/>
                                                                <w:left w:val="none" w:sz="0" w:space="0" w:color="auto"/>
                                                                <w:bottom w:val="none" w:sz="0" w:space="0" w:color="auto"/>
                                                                <w:right w:val="none" w:sz="0" w:space="0" w:color="auto"/>
                                                              </w:divBdr>
                                                            </w:div>
                                                          </w:divsChild>
                                                        </w:div>
                                                        <w:div w:id="1802114305">
                                                          <w:marLeft w:val="0"/>
                                                          <w:marRight w:val="0"/>
                                                          <w:marTop w:val="0"/>
                                                          <w:marBottom w:val="0"/>
                                                          <w:divBdr>
                                                            <w:top w:val="none" w:sz="0" w:space="0" w:color="auto"/>
                                                            <w:left w:val="none" w:sz="0" w:space="0" w:color="auto"/>
                                                            <w:bottom w:val="none" w:sz="0" w:space="0" w:color="auto"/>
                                                            <w:right w:val="none" w:sz="0" w:space="0" w:color="auto"/>
                                                          </w:divBdr>
                                                        </w:div>
                                                      </w:divsChild>
                                                    </w:div>
                                                    <w:div w:id="758914773">
                                                      <w:marLeft w:val="0"/>
                                                      <w:marRight w:val="0"/>
                                                      <w:marTop w:val="0"/>
                                                      <w:marBottom w:val="0"/>
                                                      <w:divBdr>
                                                        <w:top w:val="single" w:sz="2" w:space="0" w:color="818A91"/>
                                                        <w:left w:val="single" w:sz="2" w:space="0" w:color="818A91"/>
                                                        <w:bottom w:val="single" w:sz="2" w:space="0" w:color="818A91"/>
                                                        <w:right w:val="single" w:sz="2" w:space="0" w:color="818A91"/>
                                                      </w:divBdr>
                                                      <w:divsChild>
                                                        <w:div w:id="352265159">
                                                          <w:marLeft w:val="0"/>
                                                          <w:marRight w:val="0"/>
                                                          <w:marTop w:val="100"/>
                                                          <w:marBottom w:val="0"/>
                                                          <w:divBdr>
                                                            <w:top w:val="single" w:sz="6" w:space="11" w:color="EAEAEA"/>
                                                            <w:left w:val="none" w:sz="0" w:space="23" w:color="auto"/>
                                                            <w:bottom w:val="none" w:sz="0" w:space="11" w:color="auto"/>
                                                            <w:right w:val="none" w:sz="0" w:space="23" w:color="auto"/>
                                                          </w:divBdr>
                                                        </w:div>
                                                        <w:div w:id="576550984">
                                                          <w:marLeft w:val="300"/>
                                                          <w:marRight w:val="300"/>
                                                          <w:marTop w:val="300"/>
                                                          <w:marBottom w:val="300"/>
                                                          <w:divBdr>
                                                            <w:top w:val="none" w:sz="0" w:space="0" w:color="auto"/>
                                                            <w:left w:val="none" w:sz="0" w:space="0" w:color="auto"/>
                                                            <w:bottom w:val="none" w:sz="0" w:space="0" w:color="auto"/>
                                                            <w:right w:val="none" w:sz="0" w:space="0" w:color="auto"/>
                                                          </w:divBdr>
                                                        </w:div>
                                                        <w:div w:id="935484723">
                                                          <w:marLeft w:val="0"/>
                                                          <w:marRight w:val="0"/>
                                                          <w:marTop w:val="0"/>
                                                          <w:marBottom w:val="0"/>
                                                          <w:divBdr>
                                                            <w:top w:val="none" w:sz="0" w:space="0" w:color="auto"/>
                                                            <w:left w:val="none" w:sz="0" w:space="0" w:color="auto"/>
                                                            <w:bottom w:val="none" w:sz="0" w:space="0" w:color="auto"/>
                                                            <w:right w:val="none" w:sz="0" w:space="0" w:color="auto"/>
                                                          </w:divBdr>
                                                        </w:div>
                                                        <w:div w:id="1662806010">
                                                          <w:marLeft w:val="0"/>
                                                          <w:marRight w:val="0"/>
                                                          <w:marTop w:val="300"/>
                                                          <w:marBottom w:val="0"/>
                                                          <w:divBdr>
                                                            <w:top w:val="none" w:sz="0" w:space="0" w:color="auto"/>
                                                            <w:left w:val="none" w:sz="0" w:space="0" w:color="auto"/>
                                                            <w:bottom w:val="none" w:sz="0" w:space="0" w:color="auto"/>
                                                            <w:right w:val="none" w:sz="0" w:space="0" w:color="auto"/>
                                                          </w:divBdr>
                                                          <w:divsChild>
                                                            <w:div w:id="206379504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2069450766">
                                                      <w:marLeft w:val="0"/>
                                                      <w:marRight w:val="0"/>
                                                      <w:marTop w:val="0"/>
                                                      <w:marBottom w:val="0"/>
                                                      <w:divBdr>
                                                        <w:top w:val="single" w:sz="2" w:space="0" w:color="818A91"/>
                                                        <w:left w:val="single" w:sz="2" w:space="0" w:color="818A91"/>
                                                        <w:bottom w:val="single" w:sz="2" w:space="0" w:color="818A91"/>
                                                        <w:right w:val="single" w:sz="2" w:space="0" w:color="818A91"/>
                                                      </w:divBdr>
                                                      <w:divsChild>
                                                        <w:div w:id="213195596">
                                                          <w:marLeft w:val="0"/>
                                                          <w:marRight w:val="0"/>
                                                          <w:marTop w:val="300"/>
                                                          <w:marBottom w:val="0"/>
                                                          <w:divBdr>
                                                            <w:top w:val="none" w:sz="0" w:space="0" w:color="auto"/>
                                                            <w:left w:val="none" w:sz="0" w:space="0" w:color="auto"/>
                                                            <w:bottom w:val="none" w:sz="0" w:space="0" w:color="auto"/>
                                                            <w:right w:val="none" w:sz="0" w:space="0" w:color="auto"/>
                                                          </w:divBdr>
                                                          <w:divsChild>
                                                            <w:div w:id="30767813">
                                                              <w:marLeft w:val="0"/>
                                                              <w:marRight w:val="0"/>
                                                              <w:marTop w:val="0"/>
                                                              <w:marBottom w:val="375"/>
                                                              <w:divBdr>
                                                                <w:top w:val="none" w:sz="0" w:space="0" w:color="auto"/>
                                                                <w:left w:val="none" w:sz="0" w:space="0" w:color="auto"/>
                                                                <w:bottom w:val="none" w:sz="0" w:space="0" w:color="auto"/>
                                                                <w:right w:val="none" w:sz="0" w:space="0" w:color="auto"/>
                                                              </w:divBdr>
                                                            </w:div>
                                                          </w:divsChild>
                                                        </w:div>
                                                        <w:div w:id="792016366">
                                                          <w:marLeft w:val="300"/>
                                                          <w:marRight w:val="300"/>
                                                          <w:marTop w:val="300"/>
                                                          <w:marBottom w:val="300"/>
                                                          <w:divBdr>
                                                            <w:top w:val="none" w:sz="0" w:space="0" w:color="auto"/>
                                                            <w:left w:val="none" w:sz="0" w:space="0" w:color="auto"/>
                                                            <w:bottom w:val="none" w:sz="0" w:space="0" w:color="auto"/>
                                                            <w:right w:val="none" w:sz="0" w:space="0" w:color="auto"/>
                                                          </w:divBdr>
                                                        </w:div>
                                                        <w:div w:id="1111898136">
                                                          <w:marLeft w:val="0"/>
                                                          <w:marRight w:val="0"/>
                                                          <w:marTop w:val="100"/>
                                                          <w:marBottom w:val="0"/>
                                                          <w:divBdr>
                                                            <w:top w:val="single" w:sz="6" w:space="11" w:color="EAEAEA"/>
                                                            <w:left w:val="none" w:sz="0" w:space="23" w:color="auto"/>
                                                            <w:bottom w:val="none" w:sz="0" w:space="11" w:color="auto"/>
                                                            <w:right w:val="none" w:sz="0" w:space="23" w:color="auto"/>
                                                          </w:divBdr>
                                                        </w:div>
                                                        <w:div w:id="112743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992667">
      <w:bodyDiv w:val="1"/>
      <w:marLeft w:val="0"/>
      <w:marRight w:val="0"/>
      <w:marTop w:val="0"/>
      <w:marBottom w:val="0"/>
      <w:divBdr>
        <w:top w:val="none" w:sz="0" w:space="0" w:color="auto"/>
        <w:left w:val="none" w:sz="0" w:space="0" w:color="auto"/>
        <w:bottom w:val="none" w:sz="0" w:space="0" w:color="auto"/>
        <w:right w:val="none" w:sz="0" w:space="0" w:color="auto"/>
      </w:divBdr>
    </w:div>
    <w:div w:id="1451390126">
      <w:bodyDiv w:val="1"/>
      <w:marLeft w:val="0"/>
      <w:marRight w:val="0"/>
      <w:marTop w:val="0"/>
      <w:marBottom w:val="0"/>
      <w:divBdr>
        <w:top w:val="none" w:sz="0" w:space="0" w:color="auto"/>
        <w:left w:val="none" w:sz="0" w:space="0" w:color="auto"/>
        <w:bottom w:val="none" w:sz="0" w:space="0" w:color="auto"/>
        <w:right w:val="none" w:sz="0" w:space="0" w:color="auto"/>
      </w:divBdr>
    </w:div>
    <w:div w:id="1464232889">
      <w:bodyDiv w:val="1"/>
      <w:marLeft w:val="0"/>
      <w:marRight w:val="0"/>
      <w:marTop w:val="0"/>
      <w:marBottom w:val="0"/>
      <w:divBdr>
        <w:top w:val="none" w:sz="0" w:space="0" w:color="auto"/>
        <w:left w:val="none" w:sz="0" w:space="0" w:color="auto"/>
        <w:bottom w:val="none" w:sz="0" w:space="0" w:color="auto"/>
        <w:right w:val="none" w:sz="0" w:space="0" w:color="auto"/>
      </w:divBdr>
    </w:div>
    <w:div w:id="1537236459">
      <w:bodyDiv w:val="1"/>
      <w:marLeft w:val="0"/>
      <w:marRight w:val="0"/>
      <w:marTop w:val="0"/>
      <w:marBottom w:val="0"/>
      <w:divBdr>
        <w:top w:val="none" w:sz="0" w:space="0" w:color="auto"/>
        <w:left w:val="none" w:sz="0" w:space="0" w:color="auto"/>
        <w:bottom w:val="none" w:sz="0" w:space="0" w:color="auto"/>
        <w:right w:val="none" w:sz="0" w:space="0" w:color="auto"/>
      </w:divBdr>
    </w:div>
    <w:div w:id="1547178451">
      <w:bodyDiv w:val="1"/>
      <w:marLeft w:val="0"/>
      <w:marRight w:val="0"/>
      <w:marTop w:val="0"/>
      <w:marBottom w:val="0"/>
      <w:divBdr>
        <w:top w:val="none" w:sz="0" w:space="0" w:color="auto"/>
        <w:left w:val="none" w:sz="0" w:space="0" w:color="auto"/>
        <w:bottom w:val="none" w:sz="0" w:space="0" w:color="auto"/>
        <w:right w:val="none" w:sz="0" w:space="0" w:color="auto"/>
      </w:divBdr>
    </w:div>
    <w:div w:id="1582332002">
      <w:bodyDiv w:val="1"/>
      <w:marLeft w:val="0"/>
      <w:marRight w:val="0"/>
      <w:marTop w:val="0"/>
      <w:marBottom w:val="0"/>
      <w:divBdr>
        <w:top w:val="none" w:sz="0" w:space="0" w:color="auto"/>
        <w:left w:val="none" w:sz="0" w:space="0" w:color="auto"/>
        <w:bottom w:val="none" w:sz="0" w:space="0" w:color="auto"/>
        <w:right w:val="none" w:sz="0" w:space="0" w:color="auto"/>
      </w:divBdr>
    </w:div>
    <w:div w:id="1589997519">
      <w:bodyDiv w:val="1"/>
      <w:marLeft w:val="0"/>
      <w:marRight w:val="0"/>
      <w:marTop w:val="0"/>
      <w:marBottom w:val="0"/>
      <w:divBdr>
        <w:top w:val="none" w:sz="0" w:space="0" w:color="auto"/>
        <w:left w:val="none" w:sz="0" w:space="0" w:color="auto"/>
        <w:bottom w:val="none" w:sz="0" w:space="0" w:color="auto"/>
        <w:right w:val="none" w:sz="0" w:space="0" w:color="auto"/>
      </w:divBdr>
    </w:div>
    <w:div w:id="1601839461">
      <w:bodyDiv w:val="1"/>
      <w:marLeft w:val="0"/>
      <w:marRight w:val="0"/>
      <w:marTop w:val="0"/>
      <w:marBottom w:val="0"/>
      <w:divBdr>
        <w:top w:val="none" w:sz="0" w:space="0" w:color="auto"/>
        <w:left w:val="none" w:sz="0" w:space="0" w:color="auto"/>
        <w:bottom w:val="none" w:sz="0" w:space="0" w:color="auto"/>
        <w:right w:val="none" w:sz="0" w:space="0" w:color="auto"/>
      </w:divBdr>
    </w:div>
    <w:div w:id="1610509893">
      <w:bodyDiv w:val="1"/>
      <w:marLeft w:val="0"/>
      <w:marRight w:val="0"/>
      <w:marTop w:val="0"/>
      <w:marBottom w:val="0"/>
      <w:divBdr>
        <w:top w:val="none" w:sz="0" w:space="0" w:color="auto"/>
        <w:left w:val="none" w:sz="0" w:space="0" w:color="auto"/>
        <w:bottom w:val="none" w:sz="0" w:space="0" w:color="auto"/>
        <w:right w:val="none" w:sz="0" w:space="0" w:color="auto"/>
      </w:divBdr>
    </w:div>
    <w:div w:id="1621759943">
      <w:bodyDiv w:val="1"/>
      <w:marLeft w:val="0"/>
      <w:marRight w:val="0"/>
      <w:marTop w:val="0"/>
      <w:marBottom w:val="0"/>
      <w:divBdr>
        <w:top w:val="none" w:sz="0" w:space="0" w:color="auto"/>
        <w:left w:val="none" w:sz="0" w:space="0" w:color="auto"/>
        <w:bottom w:val="none" w:sz="0" w:space="0" w:color="auto"/>
        <w:right w:val="none" w:sz="0" w:space="0" w:color="auto"/>
      </w:divBdr>
    </w:div>
    <w:div w:id="1624848539">
      <w:bodyDiv w:val="1"/>
      <w:marLeft w:val="0"/>
      <w:marRight w:val="0"/>
      <w:marTop w:val="0"/>
      <w:marBottom w:val="0"/>
      <w:divBdr>
        <w:top w:val="none" w:sz="0" w:space="0" w:color="auto"/>
        <w:left w:val="none" w:sz="0" w:space="0" w:color="auto"/>
        <w:bottom w:val="none" w:sz="0" w:space="0" w:color="auto"/>
        <w:right w:val="none" w:sz="0" w:space="0" w:color="auto"/>
      </w:divBdr>
    </w:div>
    <w:div w:id="1625652483">
      <w:bodyDiv w:val="1"/>
      <w:marLeft w:val="0"/>
      <w:marRight w:val="0"/>
      <w:marTop w:val="0"/>
      <w:marBottom w:val="0"/>
      <w:divBdr>
        <w:top w:val="none" w:sz="0" w:space="0" w:color="auto"/>
        <w:left w:val="none" w:sz="0" w:space="0" w:color="auto"/>
        <w:bottom w:val="none" w:sz="0" w:space="0" w:color="auto"/>
        <w:right w:val="none" w:sz="0" w:space="0" w:color="auto"/>
      </w:divBdr>
    </w:div>
    <w:div w:id="1640837876">
      <w:bodyDiv w:val="1"/>
      <w:marLeft w:val="0"/>
      <w:marRight w:val="0"/>
      <w:marTop w:val="0"/>
      <w:marBottom w:val="0"/>
      <w:divBdr>
        <w:top w:val="none" w:sz="0" w:space="0" w:color="auto"/>
        <w:left w:val="none" w:sz="0" w:space="0" w:color="auto"/>
        <w:bottom w:val="none" w:sz="0" w:space="0" w:color="auto"/>
        <w:right w:val="none" w:sz="0" w:space="0" w:color="auto"/>
      </w:divBdr>
    </w:div>
    <w:div w:id="1655603125">
      <w:bodyDiv w:val="1"/>
      <w:marLeft w:val="0"/>
      <w:marRight w:val="0"/>
      <w:marTop w:val="0"/>
      <w:marBottom w:val="0"/>
      <w:divBdr>
        <w:top w:val="none" w:sz="0" w:space="0" w:color="auto"/>
        <w:left w:val="none" w:sz="0" w:space="0" w:color="auto"/>
        <w:bottom w:val="none" w:sz="0" w:space="0" w:color="auto"/>
        <w:right w:val="none" w:sz="0" w:space="0" w:color="auto"/>
      </w:divBdr>
    </w:div>
    <w:div w:id="1668557929">
      <w:bodyDiv w:val="1"/>
      <w:marLeft w:val="0"/>
      <w:marRight w:val="0"/>
      <w:marTop w:val="0"/>
      <w:marBottom w:val="0"/>
      <w:divBdr>
        <w:top w:val="none" w:sz="0" w:space="0" w:color="auto"/>
        <w:left w:val="none" w:sz="0" w:space="0" w:color="auto"/>
        <w:bottom w:val="none" w:sz="0" w:space="0" w:color="auto"/>
        <w:right w:val="none" w:sz="0" w:space="0" w:color="auto"/>
      </w:divBdr>
    </w:div>
    <w:div w:id="1733313141">
      <w:bodyDiv w:val="1"/>
      <w:marLeft w:val="0"/>
      <w:marRight w:val="0"/>
      <w:marTop w:val="0"/>
      <w:marBottom w:val="0"/>
      <w:divBdr>
        <w:top w:val="none" w:sz="0" w:space="0" w:color="auto"/>
        <w:left w:val="none" w:sz="0" w:space="0" w:color="auto"/>
        <w:bottom w:val="none" w:sz="0" w:space="0" w:color="auto"/>
        <w:right w:val="none" w:sz="0" w:space="0" w:color="auto"/>
      </w:divBdr>
    </w:div>
    <w:div w:id="1788814867">
      <w:bodyDiv w:val="1"/>
      <w:marLeft w:val="0"/>
      <w:marRight w:val="0"/>
      <w:marTop w:val="0"/>
      <w:marBottom w:val="0"/>
      <w:divBdr>
        <w:top w:val="none" w:sz="0" w:space="0" w:color="auto"/>
        <w:left w:val="none" w:sz="0" w:space="0" w:color="auto"/>
        <w:bottom w:val="none" w:sz="0" w:space="0" w:color="auto"/>
        <w:right w:val="none" w:sz="0" w:space="0" w:color="auto"/>
      </w:divBdr>
    </w:div>
    <w:div w:id="1807819362">
      <w:bodyDiv w:val="1"/>
      <w:marLeft w:val="0"/>
      <w:marRight w:val="0"/>
      <w:marTop w:val="0"/>
      <w:marBottom w:val="0"/>
      <w:divBdr>
        <w:top w:val="none" w:sz="0" w:space="0" w:color="auto"/>
        <w:left w:val="none" w:sz="0" w:space="0" w:color="auto"/>
        <w:bottom w:val="none" w:sz="0" w:space="0" w:color="auto"/>
        <w:right w:val="none" w:sz="0" w:space="0" w:color="auto"/>
      </w:divBdr>
    </w:div>
    <w:div w:id="1838694995">
      <w:bodyDiv w:val="1"/>
      <w:marLeft w:val="0"/>
      <w:marRight w:val="0"/>
      <w:marTop w:val="0"/>
      <w:marBottom w:val="0"/>
      <w:divBdr>
        <w:top w:val="none" w:sz="0" w:space="0" w:color="auto"/>
        <w:left w:val="none" w:sz="0" w:space="0" w:color="auto"/>
        <w:bottom w:val="none" w:sz="0" w:space="0" w:color="auto"/>
        <w:right w:val="none" w:sz="0" w:space="0" w:color="auto"/>
      </w:divBdr>
    </w:div>
    <w:div w:id="1855536619">
      <w:bodyDiv w:val="1"/>
      <w:marLeft w:val="0"/>
      <w:marRight w:val="0"/>
      <w:marTop w:val="0"/>
      <w:marBottom w:val="0"/>
      <w:divBdr>
        <w:top w:val="none" w:sz="0" w:space="0" w:color="auto"/>
        <w:left w:val="none" w:sz="0" w:space="0" w:color="auto"/>
        <w:bottom w:val="none" w:sz="0" w:space="0" w:color="auto"/>
        <w:right w:val="none" w:sz="0" w:space="0" w:color="auto"/>
      </w:divBdr>
    </w:div>
    <w:div w:id="1965766703">
      <w:bodyDiv w:val="1"/>
      <w:marLeft w:val="0"/>
      <w:marRight w:val="0"/>
      <w:marTop w:val="0"/>
      <w:marBottom w:val="0"/>
      <w:divBdr>
        <w:top w:val="none" w:sz="0" w:space="0" w:color="auto"/>
        <w:left w:val="none" w:sz="0" w:space="0" w:color="auto"/>
        <w:bottom w:val="none" w:sz="0" w:space="0" w:color="auto"/>
        <w:right w:val="none" w:sz="0" w:space="0" w:color="auto"/>
      </w:divBdr>
    </w:div>
    <w:div w:id="1976790982">
      <w:bodyDiv w:val="1"/>
      <w:marLeft w:val="0"/>
      <w:marRight w:val="0"/>
      <w:marTop w:val="0"/>
      <w:marBottom w:val="0"/>
      <w:divBdr>
        <w:top w:val="none" w:sz="0" w:space="0" w:color="auto"/>
        <w:left w:val="none" w:sz="0" w:space="0" w:color="auto"/>
        <w:bottom w:val="none" w:sz="0" w:space="0" w:color="auto"/>
        <w:right w:val="none" w:sz="0" w:space="0" w:color="auto"/>
      </w:divBdr>
    </w:div>
    <w:div w:id="1986472160">
      <w:bodyDiv w:val="1"/>
      <w:marLeft w:val="0"/>
      <w:marRight w:val="0"/>
      <w:marTop w:val="0"/>
      <w:marBottom w:val="0"/>
      <w:divBdr>
        <w:top w:val="none" w:sz="0" w:space="0" w:color="auto"/>
        <w:left w:val="none" w:sz="0" w:space="0" w:color="auto"/>
        <w:bottom w:val="none" w:sz="0" w:space="0" w:color="auto"/>
        <w:right w:val="none" w:sz="0" w:space="0" w:color="auto"/>
      </w:divBdr>
    </w:div>
    <w:div w:id="1992517741">
      <w:bodyDiv w:val="1"/>
      <w:marLeft w:val="0"/>
      <w:marRight w:val="0"/>
      <w:marTop w:val="0"/>
      <w:marBottom w:val="0"/>
      <w:divBdr>
        <w:top w:val="none" w:sz="0" w:space="0" w:color="auto"/>
        <w:left w:val="none" w:sz="0" w:space="0" w:color="auto"/>
        <w:bottom w:val="none" w:sz="0" w:space="0" w:color="auto"/>
        <w:right w:val="none" w:sz="0" w:space="0" w:color="auto"/>
      </w:divBdr>
    </w:div>
    <w:div w:id="2025596150">
      <w:bodyDiv w:val="1"/>
      <w:marLeft w:val="0"/>
      <w:marRight w:val="0"/>
      <w:marTop w:val="0"/>
      <w:marBottom w:val="0"/>
      <w:divBdr>
        <w:top w:val="none" w:sz="0" w:space="0" w:color="auto"/>
        <w:left w:val="none" w:sz="0" w:space="0" w:color="auto"/>
        <w:bottom w:val="none" w:sz="0" w:space="0" w:color="auto"/>
        <w:right w:val="none" w:sz="0" w:space="0" w:color="auto"/>
      </w:divBdr>
    </w:div>
    <w:div w:id="2032564690">
      <w:bodyDiv w:val="1"/>
      <w:marLeft w:val="0"/>
      <w:marRight w:val="0"/>
      <w:marTop w:val="0"/>
      <w:marBottom w:val="0"/>
      <w:divBdr>
        <w:top w:val="none" w:sz="0" w:space="0" w:color="auto"/>
        <w:left w:val="none" w:sz="0" w:space="0" w:color="auto"/>
        <w:bottom w:val="none" w:sz="0" w:space="0" w:color="auto"/>
        <w:right w:val="none" w:sz="0" w:space="0" w:color="auto"/>
      </w:divBdr>
    </w:div>
    <w:div w:id="2035223803">
      <w:bodyDiv w:val="1"/>
      <w:marLeft w:val="0"/>
      <w:marRight w:val="0"/>
      <w:marTop w:val="0"/>
      <w:marBottom w:val="0"/>
      <w:divBdr>
        <w:top w:val="none" w:sz="0" w:space="0" w:color="auto"/>
        <w:left w:val="none" w:sz="0" w:space="0" w:color="auto"/>
        <w:bottom w:val="none" w:sz="0" w:space="0" w:color="auto"/>
        <w:right w:val="none" w:sz="0" w:space="0" w:color="auto"/>
      </w:divBdr>
    </w:div>
    <w:div w:id="2121680504">
      <w:bodyDiv w:val="1"/>
      <w:marLeft w:val="0"/>
      <w:marRight w:val="0"/>
      <w:marTop w:val="0"/>
      <w:marBottom w:val="0"/>
      <w:divBdr>
        <w:top w:val="none" w:sz="0" w:space="0" w:color="auto"/>
        <w:left w:val="none" w:sz="0" w:space="0" w:color="auto"/>
        <w:bottom w:val="none" w:sz="0" w:space="0" w:color="auto"/>
        <w:right w:val="none" w:sz="0" w:space="0" w:color="auto"/>
      </w:divBdr>
    </w:div>
    <w:div w:id="2123839246">
      <w:bodyDiv w:val="1"/>
      <w:marLeft w:val="0"/>
      <w:marRight w:val="0"/>
      <w:marTop w:val="0"/>
      <w:marBottom w:val="0"/>
      <w:divBdr>
        <w:top w:val="none" w:sz="0" w:space="0" w:color="auto"/>
        <w:left w:val="none" w:sz="0" w:space="0" w:color="auto"/>
        <w:bottom w:val="none" w:sz="0" w:space="0" w:color="auto"/>
        <w:right w:val="none" w:sz="0" w:space="0" w:color="auto"/>
      </w:divBdr>
    </w:div>
    <w:div w:id="2135059485">
      <w:bodyDiv w:val="1"/>
      <w:marLeft w:val="0"/>
      <w:marRight w:val="0"/>
      <w:marTop w:val="0"/>
      <w:marBottom w:val="0"/>
      <w:divBdr>
        <w:top w:val="none" w:sz="0" w:space="0" w:color="auto"/>
        <w:left w:val="none" w:sz="0" w:space="0" w:color="auto"/>
        <w:bottom w:val="none" w:sz="0" w:space="0" w:color="auto"/>
        <w:right w:val="none" w:sz="0" w:space="0" w:color="auto"/>
      </w:divBdr>
    </w:div>
    <w:div w:id="2137722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12151</Words>
  <Characters>6927</Characters>
  <Application>Microsoft Office Word</Application>
  <DocSecurity>0</DocSecurity>
  <Lines>57</Lines>
  <Paragraphs>38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ЗВІТ</vt:lpstr>
      <vt:lpstr>ЗВІТ</vt:lpstr>
    </vt:vector>
  </TitlesOfParts>
  <Company>RePack by SPecialiST</Company>
  <LinksUpToDate>false</LinksUpToDate>
  <CharactersWithSpaces>19040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ЗВІТ</dc:title>
  <dc:subject/>
  <dc:creator>WORK</dc:creator>
  <cp:keywords/>
  <cp:lastModifiedBy>User</cp:lastModifiedBy>
  <cp:revision>2</cp:revision>
  <cp:lastPrinted>2020-03-04T14:05:00Z</cp:lastPrinted>
  <dcterms:created xsi:type="dcterms:W3CDTF">2025-09-22T12:52:00Z</dcterms:created>
  <dcterms:modified xsi:type="dcterms:W3CDTF">2025-09-22T12:52:00Z</dcterms:modified>
</cp:coreProperties>
</file>