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9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Додаток 1</w:t>
      </w:r>
    </w:p>
    <w:p w:rsidR="00776E49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 Програми</w:t>
      </w:r>
    </w:p>
    <w:p w:rsidR="00776E49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55F5C" w:rsidRDefault="00155F5C" w:rsidP="0021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6E49" w:rsidRPr="009D4FC9" w:rsidRDefault="00155F5C" w:rsidP="0021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4FC9">
        <w:rPr>
          <w:rFonts w:ascii="Times New Roman" w:hAnsi="Times New Roman"/>
          <w:b/>
          <w:sz w:val="28"/>
          <w:szCs w:val="28"/>
          <w:lang w:val="uk-UA"/>
        </w:rPr>
        <w:t xml:space="preserve">РЕСУРСНЕ ЗАБЕЗПЕЧЕННЯ </w:t>
      </w:r>
    </w:p>
    <w:p w:rsidR="0095345E" w:rsidRPr="0095345E" w:rsidRDefault="00776E49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345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програми </w:t>
      </w:r>
      <w:r w:rsidR="0095345E" w:rsidRPr="0095345E">
        <w:rPr>
          <w:rFonts w:ascii="Times New Roman" w:hAnsi="Times New Roman"/>
          <w:b/>
          <w:sz w:val="28"/>
          <w:szCs w:val="28"/>
          <w:lang w:val="uk-UA"/>
        </w:rPr>
        <w:t xml:space="preserve">розвитку та функціонування української мови як державної </w:t>
      </w:r>
    </w:p>
    <w:p w:rsidR="00155F5C" w:rsidRDefault="0095345E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345E">
        <w:rPr>
          <w:rFonts w:ascii="Times New Roman" w:hAnsi="Times New Roman"/>
          <w:b/>
          <w:sz w:val="28"/>
          <w:szCs w:val="28"/>
          <w:lang w:val="uk-UA"/>
        </w:rPr>
        <w:t xml:space="preserve">в усіх сферах суспільного життя у Херсонській області </w:t>
      </w:r>
    </w:p>
    <w:p w:rsidR="0095345E" w:rsidRDefault="0095345E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345E">
        <w:rPr>
          <w:rFonts w:ascii="Times New Roman" w:hAnsi="Times New Roman"/>
          <w:b/>
          <w:sz w:val="28"/>
          <w:szCs w:val="28"/>
          <w:lang w:val="uk-UA"/>
        </w:rPr>
        <w:t>на 2023 – 2025 роки</w:t>
      </w:r>
    </w:p>
    <w:p w:rsidR="00155F5C" w:rsidRPr="0095345E" w:rsidRDefault="00155F5C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16499" w:rsidRDefault="00216499" w:rsidP="00155F5C">
      <w:pPr>
        <w:spacing w:after="0" w:line="240" w:lineRule="auto"/>
        <w:ind w:firstLine="12474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16499">
        <w:rPr>
          <w:rFonts w:ascii="Times New Roman" w:hAnsi="Times New Roman"/>
          <w:color w:val="000000"/>
          <w:sz w:val="28"/>
          <w:szCs w:val="28"/>
          <w:lang w:val="uk-UA"/>
        </w:rPr>
        <w:t xml:space="preserve">   тис. </w:t>
      </w:r>
      <w:r w:rsidR="00155F5C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</w:p>
    <w:tbl>
      <w:tblPr>
        <w:tblW w:w="141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2668"/>
        <w:gridCol w:w="2693"/>
        <w:gridCol w:w="2410"/>
        <w:gridCol w:w="1843"/>
      </w:tblGrid>
      <w:tr w:rsidR="00776E49" w:rsidRPr="006061DC" w:rsidTr="0052561B">
        <w:trPr>
          <w:trHeight w:val="928"/>
        </w:trPr>
        <w:tc>
          <w:tcPr>
            <w:tcW w:w="4531" w:type="dxa"/>
            <w:vMerge w:val="restart"/>
            <w:vAlign w:val="center"/>
          </w:tcPr>
          <w:p w:rsidR="00776E49" w:rsidRPr="00530D42" w:rsidRDefault="00776E49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 </w:t>
            </w:r>
          </w:p>
        </w:tc>
        <w:tc>
          <w:tcPr>
            <w:tcW w:w="7771" w:type="dxa"/>
            <w:gridSpan w:val="3"/>
          </w:tcPr>
          <w:p w:rsidR="00776E49" w:rsidRPr="00530D42" w:rsidRDefault="00776E49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776E49" w:rsidRPr="00530D42" w:rsidRDefault="00776E49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776E49" w:rsidRPr="006061DC" w:rsidTr="0052561B">
        <w:tc>
          <w:tcPr>
            <w:tcW w:w="4531" w:type="dxa"/>
            <w:vMerge/>
          </w:tcPr>
          <w:p w:rsidR="00776E49" w:rsidRPr="00530D42" w:rsidRDefault="00776E49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68" w:type="dxa"/>
          </w:tcPr>
          <w:p w:rsidR="00122339" w:rsidRDefault="0095345E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2023</w:t>
            </w:r>
            <w:r w:rsidR="00776E49"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рік</w:t>
            </w:r>
          </w:p>
          <w:p w:rsidR="00216499" w:rsidRPr="00216499" w:rsidRDefault="00216499" w:rsidP="00216499">
            <w:pPr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93" w:type="dxa"/>
          </w:tcPr>
          <w:p w:rsidR="00776E49" w:rsidRPr="00530D42" w:rsidRDefault="0095345E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2024</w:t>
            </w:r>
            <w:r w:rsidR="00776E49"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10" w:type="dxa"/>
          </w:tcPr>
          <w:p w:rsidR="00776E49" w:rsidRPr="00530D42" w:rsidRDefault="00776E49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</w:t>
            </w:r>
            <w:r w:rsidR="0095345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43" w:type="dxa"/>
            <w:vMerge/>
          </w:tcPr>
          <w:p w:rsidR="00776E49" w:rsidRPr="00530D42" w:rsidRDefault="00776E49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16499" w:rsidRPr="006061DC" w:rsidTr="0052561B">
        <w:tc>
          <w:tcPr>
            <w:tcW w:w="4531" w:type="dxa"/>
          </w:tcPr>
          <w:p w:rsidR="00216499" w:rsidRDefault="00216499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216499" w:rsidRPr="00530D42" w:rsidRDefault="00216499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2668" w:type="dxa"/>
          </w:tcPr>
          <w:p w:rsidR="00216499" w:rsidRPr="00122339" w:rsidRDefault="00221889" w:rsidP="00904B2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73</w:t>
            </w:r>
            <w:r w:rsidR="0052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2693" w:type="dxa"/>
          </w:tcPr>
          <w:p w:rsidR="00216499" w:rsidRPr="00122339" w:rsidRDefault="0052561B" w:rsidP="00904B2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</w:t>
            </w:r>
            <w:r w:rsidR="00904B2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</w:tcPr>
          <w:p w:rsidR="00216499" w:rsidRPr="00122339" w:rsidRDefault="0052561B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5,0</w:t>
            </w:r>
          </w:p>
        </w:tc>
        <w:tc>
          <w:tcPr>
            <w:tcW w:w="1843" w:type="dxa"/>
          </w:tcPr>
          <w:p w:rsidR="00216499" w:rsidRPr="00122339" w:rsidRDefault="00221889" w:rsidP="0052561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</w:t>
            </w:r>
            <w:r w:rsidR="00904B2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4D4E0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  <w:tr w:rsidR="00774EA1" w:rsidRPr="006061DC" w:rsidTr="0052561B">
        <w:trPr>
          <w:trHeight w:val="581"/>
        </w:trPr>
        <w:tc>
          <w:tcPr>
            <w:tcW w:w="4531" w:type="dxa"/>
          </w:tcPr>
          <w:p w:rsidR="00774EA1" w:rsidRPr="00122339" w:rsidRDefault="00774EA1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бласного бюджету </w:t>
            </w:r>
          </w:p>
        </w:tc>
        <w:tc>
          <w:tcPr>
            <w:tcW w:w="2668" w:type="dxa"/>
          </w:tcPr>
          <w:p w:rsidR="00774EA1" w:rsidRPr="00122339" w:rsidRDefault="00221889" w:rsidP="006833A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62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5,0</w:t>
            </w:r>
          </w:p>
        </w:tc>
        <w:tc>
          <w:tcPr>
            <w:tcW w:w="2693" w:type="dxa"/>
          </w:tcPr>
          <w:p w:rsidR="00774EA1" w:rsidRPr="00122339" w:rsidRDefault="0052561B" w:rsidP="0052561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1175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</w:tcPr>
          <w:p w:rsidR="00774EA1" w:rsidRPr="00122339" w:rsidRDefault="0052561B" w:rsidP="006833A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843" w:type="dxa"/>
          </w:tcPr>
          <w:p w:rsidR="00774EA1" w:rsidRPr="00122339" w:rsidRDefault="00221889" w:rsidP="0022188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297</w:t>
            </w:r>
            <w:r w:rsidR="00904B2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774E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  <w:tr w:rsidR="00774EA1" w:rsidRPr="006061DC" w:rsidTr="0052561B">
        <w:trPr>
          <w:trHeight w:val="581"/>
        </w:trPr>
        <w:tc>
          <w:tcPr>
            <w:tcW w:w="4531" w:type="dxa"/>
          </w:tcPr>
          <w:p w:rsidR="00774EA1" w:rsidRPr="00530D42" w:rsidRDefault="00774EA1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530D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нших місцевих бюджетів </w:t>
            </w:r>
          </w:p>
        </w:tc>
        <w:tc>
          <w:tcPr>
            <w:tcW w:w="2668" w:type="dxa"/>
          </w:tcPr>
          <w:p w:rsidR="00774EA1" w:rsidRPr="00216499" w:rsidRDefault="00904B2E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2693" w:type="dxa"/>
          </w:tcPr>
          <w:p w:rsidR="00774EA1" w:rsidRPr="00216499" w:rsidRDefault="00904B2E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2410" w:type="dxa"/>
          </w:tcPr>
          <w:p w:rsidR="00774EA1" w:rsidRPr="00216499" w:rsidRDefault="00904B2E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1843" w:type="dxa"/>
          </w:tcPr>
          <w:p w:rsidR="00774EA1" w:rsidRPr="00216499" w:rsidRDefault="00904B2E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330,0</w:t>
            </w:r>
          </w:p>
        </w:tc>
      </w:tr>
    </w:tbl>
    <w:p w:rsidR="00776E49" w:rsidRDefault="00776E49" w:rsidP="00216499">
      <w:pPr>
        <w:tabs>
          <w:tab w:val="left" w:pos="12780"/>
        </w:tabs>
        <w:spacing w:after="0" w:line="240" w:lineRule="auto"/>
        <w:ind w:firstLine="11880"/>
        <w:jc w:val="both"/>
        <w:outlineLvl w:val="2"/>
        <w:rPr>
          <w:rFonts w:ascii="Times New Roman" w:hAnsi="Times New Roman"/>
          <w:bCs/>
          <w:sz w:val="26"/>
          <w:szCs w:val="26"/>
          <w:lang w:val="uk-UA"/>
        </w:rPr>
      </w:pPr>
    </w:p>
    <w:p w:rsidR="0095345E" w:rsidRPr="006061DC" w:rsidRDefault="0095345E" w:rsidP="00216499">
      <w:pPr>
        <w:tabs>
          <w:tab w:val="left" w:pos="12780"/>
        </w:tabs>
        <w:spacing w:after="0" w:line="240" w:lineRule="auto"/>
        <w:ind w:firstLine="11880"/>
        <w:jc w:val="both"/>
        <w:outlineLvl w:val="2"/>
        <w:rPr>
          <w:rFonts w:ascii="Times New Roman" w:hAnsi="Times New Roman"/>
          <w:bCs/>
          <w:sz w:val="26"/>
          <w:szCs w:val="26"/>
          <w:lang w:val="uk-UA"/>
        </w:rPr>
      </w:pPr>
      <w:bookmarkStart w:id="0" w:name="_GoBack"/>
      <w:bookmarkEnd w:id="0"/>
    </w:p>
    <w:p w:rsidR="0095345E" w:rsidRDefault="0095345E" w:rsidP="002164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Департаменту </w:t>
      </w:r>
    </w:p>
    <w:p w:rsidR="0095345E" w:rsidRDefault="0095345E" w:rsidP="002164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реалізації гуманітарної політики </w:t>
      </w:r>
    </w:p>
    <w:p w:rsidR="00216499" w:rsidRDefault="0095345E" w:rsidP="002164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обласної державної адміністрації                                                                   </w:t>
      </w:r>
      <w:r w:rsidR="00155F5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Віолетта ЦАРЬКОВА</w:t>
      </w:r>
    </w:p>
    <w:sectPr w:rsidR="00216499" w:rsidSect="00917EA8">
      <w:pgSz w:w="16838" w:h="11906" w:orient="landscape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BC"/>
    <w:rsid w:val="000020D2"/>
    <w:rsid w:val="00047E8C"/>
    <w:rsid w:val="000A46E1"/>
    <w:rsid w:val="000F2FD5"/>
    <w:rsid w:val="00122339"/>
    <w:rsid w:val="00127B35"/>
    <w:rsid w:val="00155F5C"/>
    <w:rsid w:val="001C70BC"/>
    <w:rsid w:val="001F295B"/>
    <w:rsid w:val="00212CB1"/>
    <w:rsid w:val="00216499"/>
    <w:rsid w:val="00221889"/>
    <w:rsid w:val="00236D9C"/>
    <w:rsid w:val="00241743"/>
    <w:rsid w:val="002748AD"/>
    <w:rsid w:val="00277872"/>
    <w:rsid w:val="002902C3"/>
    <w:rsid w:val="002976F1"/>
    <w:rsid w:val="002C1496"/>
    <w:rsid w:val="002E518A"/>
    <w:rsid w:val="0038218C"/>
    <w:rsid w:val="003B72A0"/>
    <w:rsid w:val="003D62F3"/>
    <w:rsid w:val="00490BB6"/>
    <w:rsid w:val="004B1D0E"/>
    <w:rsid w:val="004D4E0E"/>
    <w:rsid w:val="0052561B"/>
    <w:rsid w:val="00530D42"/>
    <w:rsid w:val="00545C4D"/>
    <w:rsid w:val="00560C00"/>
    <w:rsid w:val="00590772"/>
    <w:rsid w:val="005A5A5F"/>
    <w:rsid w:val="006061DC"/>
    <w:rsid w:val="00633E5C"/>
    <w:rsid w:val="006A7972"/>
    <w:rsid w:val="00717352"/>
    <w:rsid w:val="007276E4"/>
    <w:rsid w:val="00774EA1"/>
    <w:rsid w:val="00776E49"/>
    <w:rsid w:val="007F6A49"/>
    <w:rsid w:val="008055B2"/>
    <w:rsid w:val="0088679D"/>
    <w:rsid w:val="00904B2E"/>
    <w:rsid w:val="00917EA8"/>
    <w:rsid w:val="00926FEB"/>
    <w:rsid w:val="00950C3E"/>
    <w:rsid w:val="0095345E"/>
    <w:rsid w:val="00985555"/>
    <w:rsid w:val="009A35D0"/>
    <w:rsid w:val="009B306C"/>
    <w:rsid w:val="009D2E6B"/>
    <w:rsid w:val="009D4FC9"/>
    <w:rsid w:val="00A560AB"/>
    <w:rsid w:val="00AB447C"/>
    <w:rsid w:val="00B26CF0"/>
    <w:rsid w:val="00B57C72"/>
    <w:rsid w:val="00B965AC"/>
    <w:rsid w:val="00BA262E"/>
    <w:rsid w:val="00BB3647"/>
    <w:rsid w:val="00C1523E"/>
    <w:rsid w:val="00C444A8"/>
    <w:rsid w:val="00C97157"/>
    <w:rsid w:val="00CA18F1"/>
    <w:rsid w:val="00D94D74"/>
    <w:rsid w:val="00DC0B68"/>
    <w:rsid w:val="00DF5B4E"/>
    <w:rsid w:val="00E90200"/>
    <w:rsid w:val="00EA59B3"/>
    <w:rsid w:val="00EF0A84"/>
    <w:rsid w:val="00EF4FD0"/>
    <w:rsid w:val="00F24FB6"/>
    <w:rsid w:val="00F53927"/>
    <w:rsid w:val="00F61D29"/>
    <w:rsid w:val="00F733D9"/>
    <w:rsid w:val="00F817EC"/>
    <w:rsid w:val="00F95F99"/>
    <w:rsid w:val="00FB48AA"/>
    <w:rsid w:val="00FC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Public-User</dc:creator>
  <cp:lastModifiedBy>Asus</cp:lastModifiedBy>
  <cp:revision>8</cp:revision>
  <cp:lastPrinted>2021-11-09T14:32:00Z</cp:lastPrinted>
  <dcterms:created xsi:type="dcterms:W3CDTF">2023-03-28T19:38:00Z</dcterms:created>
  <dcterms:modified xsi:type="dcterms:W3CDTF">2023-04-06T05:04:00Z</dcterms:modified>
</cp:coreProperties>
</file>