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431E" w14:textId="4BEEBFCA" w:rsidR="00790C49" w:rsidRPr="006E4CDA" w:rsidRDefault="00790C49" w:rsidP="002962BF">
      <w:pPr>
        <w:spacing w:after="0" w:line="240" w:lineRule="auto"/>
        <w:ind w:firstLine="10773"/>
        <w:rPr>
          <w:rFonts w:ascii="Times New Roman" w:hAnsi="Times New Roman" w:cs="Times New Roman"/>
          <w:sz w:val="24"/>
          <w:szCs w:val="24"/>
        </w:rPr>
      </w:pPr>
      <w:bookmarkStart w:id="0" w:name="_Hlk211956289"/>
      <w:r w:rsidRPr="006E4CDA">
        <w:rPr>
          <w:rFonts w:ascii="Times New Roman" w:hAnsi="Times New Roman" w:cs="Times New Roman"/>
          <w:sz w:val="24"/>
          <w:szCs w:val="24"/>
        </w:rPr>
        <w:t>Додаток</w:t>
      </w:r>
      <w:r w:rsidR="00575F28" w:rsidRPr="006E4CDA">
        <w:rPr>
          <w:rFonts w:ascii="Times New Roman" w:hAnsi="Times New Roman" w:cs="Times New Roman"/>
          <w:sz w:val="24"/>
          <w:szCs w:val="24"/>
        </w:rPr>
        <w:t xml:space="preserve"> </w:t>
      </w:r>
      <w:r w:rsidR="00260513">
        <w:rPr>
          <w:rFonts w:ascii="Times New Roman" w:hAnsi="Times New Roman" w:cs="Times New Roman"/>
          <w:sz w:val="24"/>
          <w:szCs w:val="24"/>
        </w:rPr>
        <w:t>2</w:t>
      </w:r>
      <w:r w:rsidRPr="006E4C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CEFEF" w14:textId="14163138" w:rsidR="00253AD9" w:rsidRPr="006E4CDA" w:rsidRDefault="00790C49" w:rsidP="002962BF">
      <w:pPr>
        <w:spacing w:after="0" w:line="240" w:lineRule="auto"/>
        <w:ind w:left="1077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6E4CDA">
        <w:rPr>
          <w:rFonts w:ascii="Times New Roman" w:hAnsi="Times New Roman" w:cs="Times New Roman"/>
          <w:sz w:val="24"/>
          <w:szCs w:val="24"/>
        </w:rPr>
        <w:t>до</w:t>
      </w:r>
      <w:r w:rsidRPr="006E4CD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53AD9" w:rsidRPr="006E4CDA">
        <w:rPr>
          <w:rFonts w:ascii="Times New Roman" w:hAnsi="Times New Roman" w:cs="Times New Roman"/>
          <w:bCs/>
          <w:sz w:val="24"/>
          <w:szCs w:val="24"/>
        </w:rPr>
        <w:t xml:space="preserve">програми </w:t>
      </w:r>
      <w:r w:rsidR="006B28A1" w:rsidRPr="006B28A1">
        <w:rPr>
          <w:rFonts w:ascii="Times New Roman" w:hAnsi="Times New Roman" w:cs="Times New Roman"/>
          <w:bCs/>
          <w:sz w:val="24"/>
          <w:szCs w:val="24"/>
        </w:rPr>
        <w:t>реалізації містобудівної діяльності у Херсонській області на 2027 - 2030 роки</w:t>
      </w:r>
    </w:p>
    <w:p w14:paraId="5A0F7507" w14:textId="5C7982BC" w:rsidR="00790C49" w:rsidRPr="006E4CDA" w:rsidRDefault="00253AD9" w:rsidP="002962BF">
      <w:pPr>
        <w:spacing w:after="0" w:line="240" w:lineRule="auto"/>
        <w:ind w:firstLine="10773"/>
        <w:rPr>
          <w:rFonts w:ascii="Times New Roman" w:hAnsi="Times New Roman" w:cs="Times New Roman"/>
          <w:sz w:val="24"/>
          <w:szCs w:val="24"/>
        </w:rPr>
      </w:pPr>
      <w:r w:rsidRPr="006E4CDA">
        <w:rPr>
          <w:rFonts w:ascii="Times New Roman" w:hAnsi="Times New Roman" w:cs="Times New Roman"/>
          <w:sz w:val="24"/>
          <w:szCs w:val="24"/>
        </w:rPr>
        <w:t xml:space="preserve"> </w:t>
      </w:r>
      <w:r w:rsidR="00790C49" w:rsidRPr="006E4CDA">
        <w:rPr>
          <w:rFonts w:ascii="Times New Roman" w:hAnsi="Times New Roman" w:cs="Times New Roman"/>
          <w:sz w:val="24"/>
          <w:szCs w:val="24"/>
        </w:rPr>
        <w:t>____________________ № _</w:t>
      </w:r>
      <w:r w:rsidR="006E4CDA" w:rsidRPr="006E4CDA">
        <w:rPr>
          <w:rFonts w:ascii="Times New Roman" w:hAnsi="Times New Roman" w:cs="Times New Roman"/>
          <w:sz w:val="24"/>
          <w:szCs w:val="24"/>
        </w:rPr>
        <w:t>________</w:t>
      </w:r>
      <w:r w:rsidR="00790C49" w:rsidRPr="006E4CDA">
        <w:rPr>
          <w:rFonts w:ascii="Times New Roman" w:hAnsi="Times New Roman" w:cs="Times New Roman"/>
          <w:sz w:val="24"/>
          <w:szCs w:val="24"/>
        </w:rPr>
        <w:t>____</w:t>
      </w:r>
      <w:bookmarkEnd w:id="0"/>
    </w:p>
    <w:p w14:paraId="65BA0BBA" w14:textId="00BCD743" w:rsidR="007F4727" w:rsidRPr="006E4CDA" w:rsidRDefault="007F4727" w:rsidP="002962BF">
      <w:pPr>
        <w:spacing w:after="0" w:line="240" w:lineRule="auto"/>
        <w:ind w:firstLine="10773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AD238" w14:textId="77777777" w:rsidR="00755367" w:rsidRPr="006E4CDA" w:rsidRDefault="00755367" w:rsidP="002962BF">
      <w:pPr>
        <w:spacing w:after="0" w:line="240" w:lineRule="auto"/>
        <w:ind w:firstLine="10773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33AF1" w14:textId="77777777" w:rsidR="007B5597" w:rsidRPr="00277547" w:rsidRDefault="007B5597" w:rsidP="0029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77547">
        <w:rPr>
          <w:rFonts w:ascii="Times New Roman" w:hAnsi="Times New Roman" w:cs="Times New Roman"/>
          <w:b/>
          <w:bCs/>
          <w:sz w:val="20"/>
          <w:szCs w:val="20"/>
        </w:rPr>
        <w:t xml:space="preserve">НАПРЯМИ ДІЯЛЬНОСТІ ТА ЗАХОДИ </w:t>
      </w:r>
    </w:p>
    <w:p w14:paraId="17C7E938" w14:textId="1B42D6AF" w:rsidR="00524A62" w:rsidRDefault="00253AD9" w:rsidP="0029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77547">
        <w:rPr>
          <w:rFonts w:ascii="Times New Roman" w:hAnsi="Times New Roman" w:cs="Times New Roman"/>
          <w:b/>
          <w:bCs/>
          <w:sz w:val="20"/>
          <w:szCs w:val="20"/>
          <w:lang w:val="ru-RU"/>
        </w:rPr>
        <w:t>п</w:t>
      </w:r>
      <w:proofErr w:type="spellStart"/>
      <w:r w:rsidR="007F4727" w:rsidRPr="00277547">
        <w:rPr>
          <w:rFonts w:ascii="Times New Roman" w:hAnsi="Times New Roman" w:cs="Times New Roman"/>
          <w:b/>
          <w:bCs/>
          <w:sz w:val="20"/>
          <w:szCs w:val="20"/>
        </w:rPr>
        <w:t>рограми</w:t>
      </w:r>
      <w:proofErr w:type="spellEnd"/>
      <w:r w:rsidR="007F4727" w:rsidRPr="002775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B28A1" w:rsidRPr="006B28A1">
        <w:rPr>
          <w:rFonts w:ascii="Times New Roman" w:hAnsi="Times New Roman" w:cs="Times New Roman"/>
          <w:b/>
          <w:bCs/>
          <w:sz w:val="20"/>
          <w:szCs w:val="20"/>
        </w:rPr>
        <w:t>реалізації містобудівної діяльності у Херсонській області на 2027</w:t>
      </w:r>
      <w:r w:rsidR="006664D7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6B28A1" w:rsidRPr="006B28A1">
        <w:rPr>
          <w:rFonts w:ascii="Times New Roman" w:hAnsi="Times New Roman" w:cs="Times New Roman"/>
          <w:b/>
          <w:bCs/>
          <w:sz w:val="20"/>
          <w:szCs w:val="20"/>
        </w:rPr>
        <w:t>2030 роки</w:t>
      </w:r>
    </w:p>
    <w:p w14:paraId="4CC487D6" w14:textId="77777777" w:rsidR="006B28A1" w:rsidRPr="00277547" w:rsidRDefault="006B28A1" w:rsidP="002962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2996638" w14:textId="77777777" w:rsidR="00E169E7" w:rsidRPr="00983235" w:rsidRDefault="00E169E7" w:rsidP="00E169E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7DCCC603" w14:textId="77777777" w:rsidR="00621BE4" w:rsidRPr="00621BE4" w:rsidRDefault="00621BE4" w:rsidP="00621BE4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pPr w:leftFromText="180" w:rightFromText="180" w:vertAnchor="text" w:tblpY="1"/>
        <w:tblOverlap w:val="never"/>
        <w:tblW w:w="15684" w:type="dxa"/>
        <w:tblLayout w:type="fixed"/>
        <w:tblLook w:val="04A0" w:firstRow="1" w:lastRow="0" w:firstColumn="1" w:lastColumn="0" w:noHBand="0" w:noVBand="1"/>
      </w:tblPr>
      <w:tblGrid>
        <w:gridCol w:w="427"/>
        <w:gridCol w:w="1695"/>
        <w:gridCol w:w="2126"/>
        <w:gridCol w:w="1134"/>
        <w:gridCol w:w="2268"/>
        <w:gridCol w:w="1134"/>
        <w:gridCol w:w="992"/>
        <w:gridCol w:w="956"/>
        <w:gridCol w:w="1029"/>
        <w:gridCol w:w="993"/>
        <w:gridCol w:w="997"/>
        <w:gridCol w:w="1933"/>
      </w:tblGrid>
      <w:tr w:rsidR="001F3827" w:rsidRPr="002962BF" w14:paraId="10314542" w14:textId="77777777" w:rsidTr="001F3827">
        <w:trPr>
          <w:tblHeader/>
        </w:trPr>
        <w:tc>
          <w:tcPr>
            <w:tcW w:w="427" w:type="dxa"/>
            <w:vMerge w:val="restart"/>
            <w:tcBorders>
              <w:right w:val="single" w:sz="4" w:space="0" w:color="auto"/>
            </w:tcBorders>
          </w:tcPr>
          <w:p w14:paraId="53BB40B6" w14:textId="12661333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6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44B67A" w14:textId="77777777" w:rsidR="001F3827" w:rsidRPr="00BB3203" w:rsidRDefault="001F3827" w:rsidP="002E77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 напряму</w:t>
            </w:r>
          </w:p>
          <w:p w14:paraId="6C193AFD" w14:textId="77777777" w:rsidR="001F3827" w:rsidRPr="00BB3203" w:rsidRDefault="001F3827" w:rsidP="002E77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</w:p>
          <w:p w14:paraId="1EF8DF7E" w14:textId="77777777" w:rsidR="001F3827" w:rsidRPr="00BB3203" w:rsidRDefault="001F3827" w:rsidP="002E77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(пріоритетні</w:t>
            </w:r>
          </w:p>
          <w:p w14:paraId="51AE5D55" w14:textId="4CA2A7AF" w:rsidR="001F3827" w:rsidRPr="00BB3203" w:rsidRDefault="001F3827" w:rsidP="002E77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завдання)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14:paraId="293F7034" w14:textId="1F3EEB8A" w:rsidR="001F3827" w:rsidRPr="00BB3203" w:rsidRDefault="001F3827" w:rsidP="00621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Перелік заходів програми</w:t>
            </w:r>
          </w:p>
        </w:tc>
        <w:tc>
          <w:tcPr>
            <w:tcW w:w="1134" w:type="dxa"/>
            <w:vMerge w:val="restart"/>
          </w:tcPr>
          <w:p w14:paraId="1F97D72C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Строк</w:t>
            </w:r>
          </w:p>
          <w:p w14:paraId="01C04B11" w14:textId="02636D7F" w:rsidR="001F3827" w:rsidRPr="00BB3203" w:rsidRDefault="001F3827" w:rsidP="00621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иконан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ня заходу</w:t>
            </w:r>
          </w:p>
        </w:tc>
        <w:tc>
          <w:tcPr>
            <w:tcW w:w="2268" w:type="dxa"/>
            <w:vMerge w:val="restart"/>
          </w:tcPr>
          <w:p w14:paraId="490C8C4A" w14:textId="090AEA57" w:rsidR="001F3827" w:rsidRPr="00BB3203" w:rsidRDefault="001F3827" w:rsidP="00621B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Виконавці</w:t>
            </w:r>
          </w:p>
        </w:tc>
        <w:tc>
          <w:tcPr>
            <w:tcW w:w="1134" w:type="dxa"/>
            <w:vMerge w:val="restart"/>
          </w:tcPr>
          <w:p w14:paraId="016EC6CF" w14:textId="3D44D2C9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Джерела </w:t>
            </w: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фінансу-вання</w:t>
            </w:r>
            <w:proofErr w:type="spellEnd"/>
          </w:p>
        </w:tc>
        <w:tc>
          <w:tcPr>
            <w:tcW w:w="992" w:type="dxa"/>
            <w:vMerge w:val="restart"/>
          </w:tcPr>
          <w:p w14:paraId="11CDA81A" w14:textId="16F169C8" w:rsidR="001F3827" w:rsidRPr="00BB3203" w:rsidRDefault="001F3827" w:rsidP="001F382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Орієн</w:t>
            </w:r>
            <w:r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-</w:t>
            </w:r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товні</w:t>
            </w:r>
            <w:proofErr w:type="spellEnd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 xml:space="preserve"> обсяги </w:t>
            </w: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фінан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-</w:t>
            </w: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суван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-</w:t>
            </w:r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ня (вар</w:t>
            </w:r>
            <w:r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-</w:t>
            </w: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тість</w:t>
            </w:r>
            <w:proofErr w:type="spellEnd"/>
            <w:r w:rsidRPr="00BB3203"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  <w:t>), тис. грн.</w:t>
            </w:r>
          </w:p>
        </w:tc>
        <w:tc>
          <w:tcPr>
            <w:tcW w:w="3975" w:type="dxa"/>
            <w:gridSpan w:val="4"/>
          </w:tcPr>
          <w:p w14:paraId="55E66EC6" w14:textId="07C3EAFC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тому числі </w:t>
            </w:r>
            <w:proofErr w:type="spellStart"/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тис.грн</w:t>
            </w:r>
            <w:proofErr w:type="spellEnd"/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33" w:type="dxa"/>
            <w:vMerge w:val="restart"/>
          </w:tcPr>
          <w:p w14:paraId="2FD2FBFE" w14:textId="77777777" w:rsidR="001F3827" w:rsidRPr="00BB3203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Очікуваний</w:t>
            </w:r>
          </w:p>
          <w:p w14:paraId="4C1A0B8D" w14:textId="77777777" w:rsidR="001F3827" w:rsidRPr="00BB3203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</w:t>
            </w:r>
          </w:p>
          <w:p w14:paraId="1E39F69E" w14:textId="77777777" w:rsidR="001F3827" w:rsidRPr="00BB3203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(в натуральних</w:t>
            </w:r>
          </w:p>
          <w:p w14:paraId="68917729" w14:textId="30B6CF6F" w:rsidR="001F3827" w:rsidRPr="00BB3203" w:rsidRDefault="001F3827" w:rsidP="009D4C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B3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вимірниках)</w:t>
            </w:r>
          </w:p>
        </w:tc>
      </w:tr>
      <w:tr w:rsidR="001F3827" w:rsidRPr="002962BF" w14:paraId="63063231" w14:textId="77777777" w:rsidTr="001F3827">
        <w:trPr>
          <w:tblHeader/>
        </w:trPr>
        <w:tc>
          <w:tcPr>
            <w:tcW w:w="427" w:type="dxa"/>
            <w:vMerge/>
            <w:tcBorders>
              <w:right w:val="single" w:sz="4" w:space="0" w:color="auto"/>
            </w:tcBorders>
          </w:tcPr>
          <w:p w14:paraId="078AEC46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6DEBE" w14:textId="77777777" w:rsidR="001F3827" w:rsidRPr="00BB3203" w:rsidRDefault="001F3827" w:rsidP="002E77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14:paraId="71EC0A65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757A9C6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4918C5C1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675920" w14:textId="77777777" w:rsidR="001F3827" w:rsidRPr="00BB3203" w:rsidRDefault="001F3827" w:rsidP="00621BE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5D2FC90" w14:textId="77777777" w:rsidR="001F3827" w:rsidRPr="00BB3203" w:rsidRDefault="001F3827" w:rsidP="002E77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292A2D"/>
                <w:sz w:val="20"/>
                <w:szCs w:val="20"/>
              </w:rPr>
            </w:pPr>
          </w:p>
        </w:tc>
        <w:tc>
          <w:tcPr>
            <w:tcW w:w="956" w:type="dxa"/>
          </w:tcPr>
          <w:p w14:paraId="674FB2CF" w14:textId="77777777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2FF549" w14:textId="4673E61D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рік</w:t>
            </w:r>
          </w:p>
        </w:tc>
        <w:tc>
          <w:tcPr>
            <w:tcW w:w="1029" w:type="dxa"/>
          </w:tcPr>
          <w:p w14:paraId="44509A0A" w14:textId="77777777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E1A43F" w14:textId="778BABF4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рік</w:t>
            </w:r>
          </w:p>
        </w:tc>
        <w:tc>
          <w:tcPr>
            <w:tcW w:w="993" w:type="dxa"/>
          </w:tcPr>
          <w:p w14:paraId="1B1EB74A" w14:textId="77777777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66DD9A" w14:textId="633248C6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2029 рік</w:t>
            </w:r>
          </w:p>
        </w:tc>
        <w:tc>
          <w:tcPr>
            <w:tcW w:w="997" w:type="dxa"/>
          </w:tcPr>
          <w:p w14:paraId="7B1EF5A9" w14:textId="77777777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503930" w14:textId="046A3FD1" w:rsidR="001F3827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2030 рік</w:t>
            </w:r>
          </w:p>
        </w:tc>
        <w:tc>
          <w:tcPr>
            <w:tcW w:w="1933" w:type="dxa"/>
            <w:vMerge/>
          </w:tcPr>
          <w:p w14:paraId="20AE8A8E" w14:textId="77777777" w:rsidR="001F3827" w:rsidRPr="00BB3203" w:rsidRDefault="001F3827" w:rsidP="009D4C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D853217" w14:textId="77777777" w:rsidR="009D4CE1" w:rsidRPr="004554C3" w:rsidRDefault="009D4CE1" w:rsidP="004554C3">
      <w:pPr>
        <w:spacing w:after="0" w:line="240" w:lineRule="auto"/>
        <w:rPr>
          <w:sz w:val="2"/>
          <w:szCs w:val="2"/>
        </w:rPr>
      </w:pPr>
    </w:p>
    <w:p w14:paraId="212061F1" w14:textId="77777777" w:rsidR="009D4CE1" w:rsidRPr="009D4CE1" w:rsidRDefault="009D4CE1" w:rsidP="004554C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pPr w:leftFromText="180" w:rightFromText="180" w:vertAnchor="text" w:tblpY="1"/>
        <w:tblOverlap w:val="never"/>
        <w:tblW w:w="15677" w:type="dxa"/>
        <w:tblLayout w:type="fixed"/>
        <w:tblLook w:val="04A0" w:firstRow="1" w:lastRow="0" w:firstColumn="1" w:lastColumn="0" w:noHBand="0" w:noVBand="1"/>
      </w:tblPr>
      <w:tblGrid>
        <w:gridCol w:w="427"/>
        <w:gridCol w:w="1695"/>
        <w:gridCol w:w="2126"/>
        <w:gridCol w:w="1134"/>
        <w:gridCol w:w="2268"/>
        <w:gridCol w:w="1134"/>
        <w:gridCol w:w="992"/>
        <w:gridCol w:w="950"/>
        <w:gridCol w:w="1035"/>
        <w:gridCol w:w="992"/>
        <w:gridCol w:w="992"/>
        <w:gridCol w:w="6"/>
        <w:gridCol w:w="1920"/>
        <w:gridCol w:w="6"/>
      </w:tblGrid>
      <w:tr w:rsidR="004554C3" w:rsidRPr="002962BF" w14:paraId="539C6E05" w14:textId="77777777" w:rsidTr="00495933">
        <w:trPr>
          <w:gridAfter w:val="1"/>
          <w:wAfter w:w="6" w:type="dxa"/>
          <w:tblHeader/>
        </w:trPr>
        <w:tc>
          <w:tcPr>
            <w:tcW w:w="427" w:type="dxa"/>
            <w:tcBorders>
              <w:bottom w:val="single" w:sz="4" w:space="0" w:color="auto"/>
              <w:right w:val="single" w:sz="4" w:space="0" w:color="auto"/>
            </w:tcBorders>
          </w:tcPr>
          <w:p w14:paraId="1BAAD187" w14:textId="315EA6BF" w:rsidR="004554C3" w:rsidRPr="002C73E7" w:rsidRDefault="004554C3" w:rsidP="00455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E590" w14:textId="172FAE0D" w:rsidR="004554C3" w:rsidRPr="002C73E7" w:rsidRDefault="004554C3" w:rsidP="00455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F577DA9" w14:textId="2198C5FA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7A7C86A6" w14:textId="5A48D026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16467F60" w14:textId="36662B9B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9913D19" w14:textId="08A39F12" w:rsidR="004554C3" w:rsidRDefault="004554C3" w:rsidP="00455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1307B240" w14:textId="77777777" w:rsidR="004554C3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</w:tcPr>
          <w:p w14:paraId="43E1BCE7" w14:textId="596501EC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5" w:type="dxa"/>
          </w:tcPr>
          <w:p w14:paraId="4618B512" w14:textId="6F426902" w:rsidR="004554C3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14:paraId="3CE7547F" w14:textId="61C37500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14:paraId="11A167A1" w14:textId="333EAC42" w:rsidR="004554C3" w:rsidRPr="002C73E7" w:rsidRDefault="004554C3" w:rsidP="004554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6" w:type="dxa"/>
            <w:gridSpan w:val="2"/>
          </w:tcPr>
          <w:p w14:paraId="476A49C2" w14:textId="13734ED3" w:rsidR="004554C3" w:rsidRPr="00DD7B0F" w:rsidRDefault="004554C3" w:rsidP="004554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554C3" w:rsidRPr="002962BF" w14:paraId="639DB3BA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8BC1BD" w14:textId="4332A45F" w:rsidR="004554C3" w:rsidRPr="002C73E7" w:rsidRDefault="004554C3" w:rsidP="009D4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943AD1" w14:textId="08D8A2B6" w:rsidR="004554C3" w:rsidRPr="002C73E7" w:rsidRDefault="004554C3" w:rsidP="009D4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>Забезпечення просторового планування території області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16A11E86" w14:textId="1583922E" w:rsidR="004554C3" w:rsidRPr="005110B1" w:rsidRDefault="004554C3" w:rsidP="009D4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Проведення містобудівного моніторингу Схеми планування території Херсонської області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3E1CAFCE" w14:textId="28CE8EB1" w:rsidR="004554C3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рік</w:t>
            </w:r>
          </w:p>
        </w:tc>
        <w:tc>
          <w:tcPr>
            <w:tcW w:w="2268" w:type="dxa"/>
          </w:tcPr>
          <w:p w14:paraId="1744EAC1" w14:textId="0AE0110E" w:rsidR="004554C3" w:rsidRPr="002C73E7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обласної державної адміністрації,</w:t>
            </w:r>
          </w:p>
          <w:p w14:paraId="49EEA868" w14:textId="76D0501F" w:rsidR="004554C3" w:rsidRPr="002C73E7" w:rsidRDefault="004554C3" w:rsidP="009D4C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ауково-дослідні та </w:t>
            </w:r>
            <w:proofErr w:type="spellStart"/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проектні</w:t>
            </w:r>
            <w:proofErr w:type="spellEnd"/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організації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(за згодою)</w:t>
            </w:r>
          </w:p>
          <w:p w14:paraId="6D91435B" w14:textId="77777777" w:rsidR="004554C3" w:rsidRPr="00B50BD8" w:rsidRDefault="004554C3" w:rsidP="009D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D1EBDF" w14:textId="63BF83C2" w:rsidR="004554C3" w:rsidRDefault="004554C3" w:rsidP="009D4C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бласний бюджет</w:t>
            </w:r>
          </w:p>
        </w:tc>
        <w:tc>
          <w:tcPr>
            <w:tcW w:w="992" w:type="dxa"/>
          </w:tcPr>
          <w:p w14:paraId="2D1187FF" w14:textId="20BF73D4" w:rsidR="004554C3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50" w:type="dxa"/>
          </w:tcPr>
          <w:p w14:paraId="2852C6EB" w14:textId="294DE9DD" w:rsidR="004554C3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0AA5F76C" w14:textId="5AE03CD8" w:rsidR="004554C3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2500,0</w:t>
            </w:r>
          </w:p>
        </w:tc>
        <w:tc>
          <w:tcPr>
            <w:tcW w:w="992" w:type="dxa"/>
          </w:tcPr>
          <w:p w14:paraId="1C1199BE" w14:textId="0E54979B" w:rsidR="004554C3" w:rsidRPr="005110B1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A43C7A4" w14:textId="27FE27B2" w:rsidR="004554C3" w:rsidRDefault="004554C3" w:rsidP="009D4C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7BF0E568" w14:textId="64DFEE7B" w:rsidR="004554C3" w:rsidRPr="005110B1" w:rsidRDefault="004554C3" w:rsidP="009D4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B0F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Підготовлено та складено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DD7B0F">
              <w:rPr>
                <w:rFonts w:ascii="Times New Roman" w:hAnsi="Times New Roman" w:cs="Times New Roman"/>
                <w:sz w:val="20"/>
                <w:szCs w:val="20"/>
              </w:rPr>
              <w:t>аналітичний звіт за результатами містобудівного моніторингу, визначено актуальність планувальних рішень і потребу в оновленні Схеми планування території Херсонської області</w:t>
            </w:r>
          </w:p>
        </w:tc>
      </w:tr>
      <w:tr w:rsidR="004554C3" w:rsidRPr="002962BF" w14:paraId="2DA5FEF6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</w:tcPr>
          <w:p w14:paraId="2612A05E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EFBC2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52D117F" w14:textId="4E94E036" w:rsidR="004554C3" w:rsidRPr="00B50BD8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Підготовка технічного завдання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оновлення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Схеми планування території Херсонської області за результатами містобудівного моніторингу</w:t>
            </w:r>
          </w:p>
        </w:tc>
        <w:tc>
          <w:tcPr>
            <w:tcW w:w="1134" w:type="dxa"/>
          </w:tcPr>
          <w:p w14:paraId="5D05350A" w14:textId="6F800CA6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B50B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- 2030 </w:t>
            </w:r>
            <w:r w:rsidRPr="00B50BD8">
              <w:rPr>
                <w:rFonts w:ascii="Times New Roman" w:eastAsia="Times New Roman" w:hAnsi="Times New Roman" w:cs="Times New Roman"/>
                <w:sz w:val="20"/>
                <w:szCs w:val="20"/>
              </w:rPr>
              <w:t>роки</w:t>
            </w:r>
          </w:p>
        </w:tc>
        <w:tc>
          <w:tcPr>
            <w:tcW w:w="2268" w:type="dxa"/>
          </w:tcPr>
          <w:p w14:paraId="2BD09CDF" w14:textId="51F26597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заінтересовані структурні підрозділи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 науково-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дослідні та проєктні організації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7D1EE17D" w14:textId="1F660322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потребує</w:t>
            </w:r>
          </w:p>
        </w:tc>
        <w:tc>
          <w:tcPr>
            <w:tcW w:w="992" w:type="dxa"/>
          </w:tcPr>
          <w:p w14:paraId="1AF8E5D6" w14:textId="2792F69C" w:rsidR="004554C3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24BD6762" w14:textId="149B0AC5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1133CE88" w14:textId="05777266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B86E62A" w14:textId="233905FF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13899EC" w14:textId="0729948E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57CEA53D" w14:textId="7D607D07" w:rsidR="004554C3" w:rsidRPr="00B50BD8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Підготовлено технічне завдання на розроблення та/або оновлення Схеми планування території Херсонської області з урахуванням результатів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містобудівного моніторингу та актуальних вихідних даних</w:t>
            </w:r>
          </w:p>
        </w:tc>
      </w:tr>
      <w:tr w:rsidR="004554C3" w:rsidRPr="002962BF" w14:paraId="6BD585B8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</w:tcPr>
          <w:p w14:paraId="222C6504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2BFE3B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EC4E49D" w14:textId="4D0B216A" w:rsidR="004554C3" w:rsidRPr="005110B1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Організація оновлення Схеми планування території Херсонської області за результатами містобудівного моніторингу, у тому числі з виготовленням та актуалізацією картографічної основи у цифровій формі в масштабі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1:10000</w:t>
            </w:r>
          </w:p>
        </w:tc>
        <w:tc>
          <w:tcPr>
            <w:tcW w:w="1134" w:type="dxa"/>
          </w:tcPr>
          <w:p w14:paraId="42834A4E" w14:textId="0BF00FD5" w:rsidR="004554C3" w:rsidRPr="005110B1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2029-               </w:t>
            </w:r>
            <w:r w:rsidRPr="005110B1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41C6620F" w14:textId="4519B2E1" w:rsidR="004554C3" w:rsidRPr="005110B1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заінтересовані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структурні підрозділи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науково-дослідні та проєктні організації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2ACBD7A" w14:textId="0D776DEC" w:rsidR="004554C3" w:rsidRPr="005110B1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бласний бюджет</w:t>
            </w:r>
          </w:p>
        </w:tc>
        <w:tc>
          <w:tcPr>
            <w:tcW w:w="992" w:type="dxa"/>
          </w:tcPr>
          <w:p w14:paraId="68C037C4" w14:textId="3D202C47" w:rsidR="004554C3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20000,0</w:t>
            </w:r>
          </w:p>
        </w:tc>
        <w:tc>
          <w:tcPr>
            <w:tcW w:w="950" w:type="dxa"/>
          </w:tcPr>
          <w:p w14:paraId="67EDDDF7" w14:textId="5995F40B" w:rsidR="004554C3" w:rsidRPr="005110B1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2B693542" w14:textId="7F36ED56" w:rsidR="004554C3" w:rsidRPr="00CF03F6" w:rsidRDefault="004554C3" w:rsidP="00CB7F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E2CE75C" w14:textId="09F219F6" w:rsidR="004554C3" w:rsidRPr="00CF03F6" w:rsidRDefault="004554C3" w:rsidP="00CB7F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20000,0</w:t>
            </w:r>
          </w:p>
        </w:tc>
        <w:tc>
          <w:tcPr>
            <w:tcW w:w="992" w:type="dxa"/>
          </w:tcPr>
          <w:p w14:paraId="1BB4B214" w14:textId="6CE7010C" w:rsidR="004554C3" w:rsidRPr="005110B1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3E194E16" w14:textId="79A254FC" w:rsidR="004554C3" w:rsidRPr="005110B1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новлено Схему планування території Херсонської області та забезпечено її актуальною цифровою картографічною основою  в масштабі 1:10000</w:t>
            </w:r>
          </w:p>
        </w:tc>
      </w:tr>
      <w:tr w:rsidR="004554C3" w:rsidRPr="002962BF" w14:paraId="0B67807B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11300D8A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B842552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98B1DA" w14:textId="0A5EB619" w:rsidR="004554C3" w:rsidRPr="002C73E7" w:rsidRDefault="004554C3" w:rsidP="00CB7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Складання звіту про стратегічну екологічну оцінку та врахування його результатів у проєкті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Схеми планування території Херсонської області</w:t>
            </w:r>
          </w:p>
        </w:tc>
        <w:tc>
          <w:tcPr>
            <w:tcW w:w="1134" w:type="dxa"/>
          </w:tcPr>
          <w:p w14:paraId="57EBC3CC" w14:textId="45E01F86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2029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рік</w:t>
            </w:r>
          </w:p>
        </w:tc>
        <w:tc>
          <w:tcPr>
            <w:tcW w:w="2268" w:type="dxa"/>
          </w:tcPr>
          <w:p w14:paraId="0AC34D84" w14:textId="121A477A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розробник містобудівної документації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F71569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захисту довкілля та природних ресурсів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обласної державної адміністрації та інші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заінтересовані органи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у межах повноважень</w:t>
            </w:r>
          </w:p>
        </w:tc>
        <w:tc>
          <w:tcPr>
            <w:tcW w:w="1134" w:type="dxa"/>
          </w:tcPr>
          <w:p w14:paraId="018183B8" w14:textId="5432EFB9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Обласний бюджет </w:t>
            </w:r>
          </w:p>
        </w:tc>
        <w:tc>
          <w:tcPr>
            <w:tcW w:w="992" w:type="dxa"/>
          </w:tcPr>
          <w:p w14:paraId="6EF9B4D0" w14:textId="053E7F23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1000,0</w:t>
            </w:r>
          </w:p>
        </w:tc>
        <w:tc>
          <w:tcPr>
            <w:tcW w:w="950" w:type="dxa"/>
          </w:tcPr>
          <w:p w14:paraId="60A6D740" w14:textId="31283804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7B9C8EEF" w14:textId="7BDD0B53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0246694" w14:textId="6A087592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1000,0</w:t>
            </w:r>
          </w:p>
        </w:tc>
        <w:tc>
          <w:tcPr>
            <w:tcW w:w="992" w:type="dxa"/>
          </w:tcPr>
          <w:p w14:paraId="4F800A11" w14:textId="08EF72A3" w:rsidR="004554C3" w:rsidRPr="00CF03F6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20A23F6A" w14:textId="1934509F" w:rsidR="004554C3" w:rsidRPr="002C73E7" w:rsidRDefault="004554C3" w:rsidP="00CB7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Підготовлено звіт про стратегічну екологічну оцінку та забезпечено врахування його результатів у проєкті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Схеми планування території Херсонської області</w:t>
            </w:r>
          </w:p>
        </w:tc>
      </w:tr>
      <w:tr w:rsidR="004554C3" w:rsidRPr="002962BF" w14:paraId="22F7652F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5704FC38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54CD21F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F25F10A" w14:textId="3AC59B01" w:rsidR="004554C3" w:rsidRPr="002C73E7" w:rsidRDefault="004554C3" w:rsidP="00CB7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Проведення експертизи проєкту оновлення Схеми планування території Херсонської області у випадках,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передбачених законодавством</w:t>
            </w:r>
          </w:p>
        </w:tc>
        <w:tc>
          <w:tcPr>
            <w:tcW w:w="1134" w:type="dxa"/>
          </w:tcPr>
          <w:p w14:paraId="0D9CD731" w14:textId="117D482B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2030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ік</w:t>
            </w:r>
          </w:p>
        </w:tc>
        <w:tc>
          <w:tcPr>
            <w:tcW w:w="2268" w:type="dxa"/>
          </w:tcPr>
          <w:p w14:paraId="54F81C03" w14:textId="404EB8A8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експертна організація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 встановленому законодавством порядку</w:t>
            </w:r>
          </w:p>
        </w:tc>
        <w:tc>
          <w:tcPr>
            <w:tcW w:w="1134" w:type="dxa"/>
          </w:tcPr>
          <w:p w14:paraId="4D57752F" w14:textId="357D0390" w:rsidR="004554C3" w:rsidRPr="007621FE" w:rsidRDefault="004554C3" w:rsidP="00CB7FD1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бласний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C7C72B6" w14:textId="1A68BA31" w:rsidR="004554C3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3000,0</w:t>
            </w:r>
          </w:p>
        </w:tc>
        <w:tc>
          <w:tcPr>
            <w:tcW w:w="950" w:type="dxa"/>
          </w:tcPr>
          <w:p w14:paraId="2F375A9A" w14:textId="7C9A74B6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799B8734" w14:textId="2AECFF94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E9EDE1C" w14:textId="7410BDD3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FBBBAB5" w14:textId="6115A0B6" w:rsidR="004554C3" w:rsidRPr="002C73E7" w:rsidRDefault="004554C3" w:rsidP="00CB7FD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3000,0</w:t>
            </w:r>
          </w:p>
        </w:tc>
        <w:tc>
          <w:tcPr>
            <w:tcW w:w="1926" w:type="dxa"/>
            <w:gridSpan w:val="2"/>
          </w:tcPr>
          <w:p w14:paraId="19C4838D" w14:textId="091B678F" w:rsidR="004554C3" w:rsidRPr="002C73E7" w:rsidRDefault="004554C3" w:rsidP="00CB7FD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Отримано експертний висновок щодо проєкту оновлення Схеми планування території Херсонської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області та забезпечено врахування результатів експертизи</w:t>
            </w:r>
          </w:p>
        </w:tc>
      </w:tr>
      <w:tr w:rsidR="004554C3" w:rsidRPr="002962BF" w14:paraId="2EE73D92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5DFEDEE7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15BA24CE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22A0FE" w14:textId="0732F44B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Забезпечення внесення затвердженої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оновленої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Схеми планування території Херсонської області та відомостей про неї до Містобудівного кадастру на державному рівні відповідно до вимог законодавства та функціональних можливостей системи</w:t>
            </w:r>
          </w:p>
        </w:tc>
        <w:tc>
          <w:tcPr>
            <w:tcW w:w="1134" w:type="dxa"/>
          </w:tcPr>
          <w:p w14:paraId="488705EB" w14:textId="24DFD82F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Після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затверд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ження</w:t>
            </w:r>
            <w:proofErr w:type="spellEnd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плануван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ня території Херсон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ської</w:t>
            </w:r>
            <w:proofErr w:type="spellEnd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області</w:t>
            </w:r>
          </w:p>
        </w:tc>
        <w:tc>
          <w:tcPr>
            <w:tcW w:w="2268" w:type="dxa"/>
          </w:tcPr>
          <w:p w14:paraId="7EFAD372" w14:textId="06F4EE7E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обласної державної адміністрації</w:t>
            </w:r>
          </w:p>
        </w:tc>
        <w:tc>
          <w:tcPr>
            <w:tcW w:w="1134" w:type="dxa"/>
          </w:tcPr>
          <w:p w14:paraId="778EBCC3" w14:textId="69E37901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6A01C4E1" w14:textId="48B038DC" w:rsidR="004554C3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39EC8AE3" w14:textId="5D498F0D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4298FEA8" w14:textId="06180F02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26E44DB" w14:textId="19AA84BB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B544685" w14:textId="0A7149CB" w:rsidR="004554C3" w:rsidRPr="002C73E7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7D4A8542" w14:textId="3FC7F49D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Забезпечено внесення затвердженої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оновленої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Схеми планування території Херсонської області та відомостей про неї до Містобудівного кадастру на державному рівні</w:t>
            </w:r>
          </w:p>
        </w:tc>
      </w:tr>
      <w:tr w:rsidR="004554C3" w:rsidRPr="002C73E7" w14:paraId="468ED3E8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183735D4" w14:textId="0C9FB7AE" w:rsidR="004554C3" w:rsidRPr="002C73E7" w:rsidRDefault="004554C3" w:rsidP="00EF3A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8CA5A" w14:textId="1DBD923C" w:rsidR="004554C3" w:rsidRPr="002C73E7" w:rsidRDefault="004554C3" w:rsidP="00EF3A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17AB58" w14:textId="547A6E07" w:rsidR="004554C3" w:rsidRPr="002C73E7" w:rsidRDefault="004554C3" w:rsidP="00EF3A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Проведення містобудівного моніторингу  Схеми планування території узбережжя Чорного та Азовського морів у межах Херсонської області  </w:t>
            </w:r>
          </w:p>
        </w:tc>
        <w:tc>
          <w:tcPr>
            <w:tcW w:w="1134" w:type="dxa"/>
          </w:tcPr>
          <w:p w14:paraId="12154835" w14:textId="20FB4EF0" w:rsidR="004554C3" w:rsidRPr="002C73E7" w:rsidRDefault="004554C3" w:rsidP="00EF3A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рік</w:t>
            </w:r>
          </w:p>
        </w:tc>
        <w:tc>
          <w:tcPr>
            <w:tcW w:w="2268" w:type="dxa"/>
          </w:tcPr>
          <w:p w14:paraId="557FC8AF" w14:textId="7CC52C74" w:rsidR="004554C3" w:rsidRPr="002C73E7" w:rsidRDefault="004554C3" w:rsidP="00FF41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районні державні (військові) адміністрації; військові адміністрації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деокупованих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населених пунктів (у межах повноважень)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2242BA97" w14:textId="53239157" w:rsidR="004554C3" w:rsidRPr="002C73E7" w:rsidRDefault="004554C3" w:rsidP="00FF41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ауково-дослідні та </w:t>
            </w:r>
            <w:proofErr w:type="spellStart"/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проектні</w:t>
            </w:r>
            <w:proofErr w:type="spellEnd"/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організації (за згодою)</w:t>
            </w:r>
          </w:p>
          <w:p w14:paraId="74FD0499" w14:textId="77777777" w:rsidR="004554C3" w:rsidRPr="002C73E7" w:rsidRDefault="004554C3" w:rsidP="00EF3A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A6684E" w14:textId="1F7CC4CF" w:rsidR="004554C3" w:rsidRPr="00CF03F6" w:rsidRDefault="004554C3" w:rsidP="00EF3A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Обласний бюджет</w:t>
            </w:r>
          </w:p>
        </w:tc>
        <w:tc>
          <w:tcPr>
            <w:tcW w:w="992" w:type="dxa"/>
          </w:tcPr>
          <w:p w14:paraId="2D98A32D" w14:textId="16A0D0CF" w:rsidR="004554C3" w:rsidRPr="00CF03F6" w:rsidRDefault="004554C3" w:rsidP="00EF3A6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1000,0</w:t>
            </w:r>
          </w:p>
        </w:tc>
        <w:tc>
          <w:tcPr>
            <w:tcW w:w="950" w:type="dxa"/>
          </w:tcPr>
          <w:p w14:paraId="6FFC4296" w14:textId="60EADFCD" w:rsidR="004554C3" w:rsidRPr="00CF03F6" w:rsidRDefault="004554C3" w:rsidP="00EF3A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3B9374EB" w14:textId="6C567F72" w:rsidR="004554C3" w:rsidRPr="00CF03F6" w:rsidRDefault="004554C3" w:rsidP="00EF3A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2F9421A" w14:textId="214E8039" w:rsidR="004554C3" w:rsidRPr="00CF03F6" w:rsidRDefault="002577EA" w:rsidP="00EF3A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F69940B" w14:textId="0B825048" w:rsidR="004554C3" w:rsidRPr="00CF03F6" w:rsidRDefault="002577EA" w:rsidP="00EF3A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1000,0</w:t>
            </w:r>
          </w:p>
        </w:tc>
        <w:tc>
          <w:tcPr>
            <w:tcW w:w="1926" w:type="dxa"/>
            <w:gridSpan w:val="2"/>
          </w:tcPr>
          <w:p w14:paraId="51655888" w14:textId="77777777" w:rsidR="004554C3" w:rsidRPr="002C73E7" w:rsidRDefault="004554C3" w:rsidP="00EF3A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Підготовлено 1 аналітичний звіт; визначено актуальність Схеми та потребу в її оновленні</w:t>
            </w:r>
          </w:p>
          <w:p w14:paraId="38022D40" w14:textId="77777777" w:rsidR="004554C3" w:rsidRPr="002C73E7" w:rsidRDefault="004554C3" w:rsidP="00EF3A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54C3" w:rsidRPr="00B50BD8" w14:paraId="35B1F7C0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</w:tcPr>
          <w:p w14:paraId="10879C4B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3A111" w14:textId="77777777" w:rsidR="004554C3" w:rsidRPr="002C73E7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DC6EF60" w14:textId="4CAD3EB7" w:rsidR="004554C3" w:rsidRPr="00B50BD8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Підготовка технічного завдання на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межах Херсонської області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за результатами містобудівного моніторингу</w:t>
            </w:r>
          </w:p>
        </w:tc>
        <w:tc>
          <w:tcPr>
            <w:tcW w:w="1134" w:type="dxa"/>
          </w:tcPr>
          <w:p w14:paraId="53DA2CC9" w14:textId="305D4E12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B50BD8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B50B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ік</w:t>
            </w:r>
          </w:p>
        </w:tc>
        <w:tc>
          <w:tcPr>
            <w:tcW w:w="2268" w:type="dxa"/>
          </w:tcPr>
          <w:p w14:paraId="73F4FF0C" w14:textId="1547AA59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заінтересовані структурні підрозділи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науково-дослідні та проєктні організації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18E95C02" w14:textId="729FD1B8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 потребує </w:t>
            </w:r>
          </w:p>
        </w:tc>
        <w:tc>
          <w:tcPr>
            <w:tcW w:w="992" w:type="dxa"/>
          </w:tcPr>
          <w:p w14:paraId="70705E75" w14:textId="049B8A96" w:rsidR="004554C3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B7B7AE3" w14:textId="53B8B7CF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5B263F37" w14:textId="337A0402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553F845" w14:textId="5CD02F8C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168605B" w14:textId="20A9BD56" w:rsidR="004554C3" w:rsidRPr="00B50BD8" w:rsidRDefault="004554C3" w:rsidP="00CB7F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0FB88AD0" w14:textId="6C24051F" w:rsidR="004554C3" w:rsidRPr="00B50BD8" w:rsidRDefault="004554C3" w:rsidP="00CB7F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Підготовлено технічне завдання на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 Азовського морів у межах Херсонської області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з урахуванням результатів містобудівного моніторингу та актуальних вихідних даних</w:t>
            </w:r>
          </w:p>
        </w:tc>
      </w:tr>
      <w:tr w:rsidR="004554C3" w:rsidRPr="005110B1" w14:paraId="5E534B3B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</w:tcPr>
          <w:p w14:paraId="077A3E58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67548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BE37A7" w14:textId="65985022" w:rsidR="004554C3" w:rsidRPr="005110B1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Організація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межах Херсонської області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за результатами містобудівного моніторингу, у тому числі з виготовленням та актуалізацією картографічної основи у цифровій формі в масштабі </w:t>
            </w:r>
            <w:r w:rsidR="00972B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1:10000</w:t>
            </w:r>
          </w:p>
        </w:tc>
        <w:tc>
          <w:tcPr>
            <w:tcW w:w="1134" w:type="dxa"/>
          </w:tcPr>
          <w:p w14:paraId="7569DC1A" w14:textId="1EDBAC18" w:rsidR="004554C3" w:rsidRPr="005110B1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0B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29-2030</w:t>
            </w:r>
            <w:r w:rsidRPr="005110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оки</w:t>
            </w:r>
          </w:p>
        </w:tc>
        <w:tc>
          <w:tcPr>
            <w:tcW w:w="2268" w:type="dxa"/>
          </w:tcPr>
          <w:p w14:paraId="792DDADC" w14:textId="564EF901" w:rsidR="004554C3" w:rsidRPr="005110B1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заінтересовані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структурні підрозділи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науково-дослідні та проєктні організації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6F322F37" w14:textId="368CF317" w:rsidR="004554C3" w:rsidRPr="005110B1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бласний бюджет</w:t>
            </w:r>
          </w:p>
        </w:tc>
        <w:tc>
          <w:tcPr>
            <w:tcW w:w="992" w:type="dxa"/>
          </w:tcPr>
          <w:p w14:paraId="5A350859" w14:textId="715597D6" w:rsidR="004554C3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10000,0</w:t>
            </w:r>
          </w:p>
        </w:tc>
        <w:tc>
          <w:tcPr>
            <w:tcW w:w="950" w:type="dxa"/>
          </w:tcPr>
          <w:p w14:paraId="734A5693" w14:textId="21E49BAD" w:rsidR="004554C3" w:rsidRPr="005110B1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05E84083" w14:textId="219065F8" w:rsidR="004554C3" w:rsidRPr="00CF03F6" w:rsidRDefault="004554C3" w:rsidP="00BB32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9FFA5DA" w14:textId="4F8232E3" w:rsidR="004554C3" w:rsidRPr="005110B1" w:rsidRDefault="002577EA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F8A61E2" w14:textId="5D84ECED" w:rsidR="004554C3" w:rsidRPr="005110B1" w:rsidRDefault="002577EA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10000,0</w:t>
            </w:r>
          </w:p>
        </w:tc>
        <w:tc>
          <w:tcPr>
            <w:tcW w:w="1926" w:type="dxa"/>
            <w:gridSpan w:val="2"/>
          </w:tcPr>
          <w:p w14:paraId="30699A5A" w14:textId="1F471EBE" w:rsidR="004554C3" w:rsidRPr="005110B1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овлено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планування території узбережжя Чорного та Азовського морів у межах Херсонської області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 та забезпечено її актуальною цифровою картографічною основою  в масштабі 1:10000</w:t>
            </w:r>
          </w:p>
        </w:tc>
      </w:tr>
      <w:tr w:rsidR="004554C3" w:rsidRPr="002C73E7" w14:paraId="778CCCD1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3C79FCC9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2EE38981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1EF593" w14:textId="4CC1AA74" w:rsidR="004554C3" w:rsidRPr="002C73E7" w:rsidRDefault="004554C3" w:rsidP="00BB32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Складання звіту про стратегічну екологічну оцінку та врахування його результатів у проєкті 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межах Херсонської області</w:t>
            </w:r>
            <w:r w:rsidRPr="002C73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40BFEED4" w14:textId="47CA06E7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2030 рік</w:t>
            </w:r>
          </w:p>
        </w:tc>
        <w:tc>
          <w:tcPr>
            <w:tcW w:w="2268" w:type="dxa"/>
          </w:tcPr>
          <w:p w14:paraId="1E3A2079" w14:textId="28A49309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обласної державної адміністрації,</w:t>
            </w:r>
            <w:r w:rsidRPr="00B50B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розробник містобудівної документації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F71569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захисту довкілля та природних ресурсів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обласної державної адміністрації та інші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заінтересовані 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у межах повноважень</w:t>
            </w:r>
          </w:p>
        </w:tc>
        <w:tc>
          <w:tcPr>
            <w:tcW w:w="1134" w:type="dxa"/>
          </w:tcPr>
          <w:p w14:paraId="36FC7330" w14:textId="1D9BE31C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Обласний бюджет </w:t>
            </w:r>
          </w:p>
        </w:tc>
        <w:tc>
          <w:tcPr>
            <w:tcW w:w="992" w:type="dxa"/>
          </w:tcPr>
          <w:p w14:paraId="4BDFE386" w14:textId="6285C561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800,0</w:t>
            </w:r>
          </w:p>
        </w:tc>
        <w:tc>
          <w:tcPr>
            <w:tcW w:w="950" w:type="dxa"/>
          </w:tcPr>
          <w:p w14:paraId="0DDBB8E1" w14:textId="3F8E29A1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41504B4E" w14:textId="61E4E50F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065D8AF" w14:textId="42C4C60F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E369A40" w14:textId="4A134FB0" w:rsidR="004554C3" w:rsidRPr="00CF03F6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03F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800,0</w:t>
            </w:r>
          </w:p>
        </w:tc>
        <w:tc>
          <w:tcPr>
            <w:tcW w:w="1926" w:type="dxa"/>
            <w:gridSpan w:val="2"/>
          </w:tcPr>
          <w:p w14:paraId="34212B74" w14:textId="7A192563" w:rsidR="004554C3" w:rsidRPr="00FF4171" w:rsidRDefault="004554C3" w:rsidP="00BB320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Підготовлено звіт про стратегічну екологічну оцінку та забезпечено врахування його результатів у проєкті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оновлення </w:t>
            </w:r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110B1">
              <w:rPr>
                <w:rFonts w:ascii="Times New Roman" w:hAnsi="Times New Roman" w:cs="Times New Roman"/>
                <w:sz w:val="20"/>
                <w:szCs w:val="20"/>
              </w:rPr>
              <w:t>оновлення</w:t>
            </w:r>
            <w:proofErr w:type="spellEnd"/>
            <w:r w:rsidRPr="005110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межах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Херсонської області</w:t>
            </w:r>
          </w:p>
        </w:tc>
      </w:tr>
      <w:tr w:rsidR="004554C3" w:rsidRPr="002C73E7" w14:paraId="1126B571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6F9A594C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F609DB1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8E4421" w14:textId="09D33194" w:rsidR="004554C3" w:rsidRPr="002C73E7" w:rsidRDefault="004554C3" w:rsidP="00BB32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Проведення експертизи проєкту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оновлення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межах Херсонської області у випадках, передбачених законодавством</w:t>
            </w:r>
          </w:p>
        </w:tc>
        <w:tc>
          <w:tcPr>
            <w:tcW w:w="1134" w:type="dxa"/>
          </w:tcPr>
          <w:p w14:paraId="54D85BA3" w14:textId="64A76ED8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2030 рік</w:t>
            </w:r>
          </w:p>
        </w:tc>
        <w:tc>
          <w:tcPr>
            <w:tcW w:w="2268" w:type="dxa"/>
          </w:tcPr>
          <w:p w14:paraId="0B405828" w14:textId="0CD420D0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обласної державної адміністрації,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відповідна експертна організація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встановленому законодавством порядку</w:t>
            </w:r>
          </w:p>
        </w:tc>
        <w:tc>
          <w:tcPr>
            <w:tcW w:w="1134" w:type="dxa"/>
          </w:tcPr>
          <w:p w14:paraId="3E82A523" w14:textId="73ADD276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Обласний бюджет</w:t>
            </w:r>
          </w:p>
        </w:tc>
        <w:tc>
          <w:tcPr>
            <w:tcW w:w="992" w:type="dxa"/>
          </w:tcPr>
          <w:p w14:paraId="138F13B5" w14:textId="225DEC42" w:rsidR="004554C3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950" w:type="dxa"/>
          </w:tcPr>
          <w:p w14:paraId="350608CE" w14:textId="672863F1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438C9F8D" w14:textId="1CB9E39E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1C077" w14:textId="2E4A6DDB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DD13958" w14:textId="34D3EE03" w:rsidR="004554C3" w:rsidRPr="002C73E7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926" w:type="dxa"/>
            <w:gridSpan w:val="2"/>
          </w:tcPr>
          <w:p w14:paraId="1B7C787B" w14:textId="76E5F78B" w:rsidR="004554C3" w:rsidRPr="002C73E7" w:rsidRDefault="004554C3" w:rsidP="00BB32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Отримано експертний висновок щодо проєкту оновлення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планування території узбережжя Чорного та Азовського морів у межах Херсонської області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 xml:space="preserve"> та забезпечено врахування результатів експертизи</w:t>
            </w:r>
          </w:p>
        </w:tc>
      </w:tr>
      <w:tr w:rsidR="004554C3" w:rsidRPr="002C73E7" w14:paraId="411920D1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</w:tcBorders>
          </w:tcPr>
          <w:p w14:paraId="150B70B8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72EFECF3" w14:textId="77777777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6229A0" w14:textId="56400585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Забезпечення внесення затвердженої  Схеми планування території узбережжя Чорного та Азовського морів у межах Херсонської області та відомостей про неї до Містобудівного кадастру на державному рівні відповідно до вимог законодавства та функціональних можливостей системи</w:t>
            </w:r>
          </w:p>
        </w:tc>
        <w:tc>
          <w:tcPr>
            <w:tcW w:w="1134" w:type="dxa"/>
          </w:tcPr>
          <w:p w14:paraId="45E3C900" w14:textId="63FF9390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Після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затверд</w:t>
            </w:r>
            <w:r w:rsidR="00B533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Схеми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плануван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ня території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узбереж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жя</w:t>
            </w:r>
            <w:proofErr w:type="spellEnd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Чор</w:t>
            </w:r>
            <w:proofErr w:type="spellEnd"/>
            <w:r w:rsidR="00B5337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ного та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Азовсько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 морів у межах </w:t>
            </w:r>
            <w:proofErr w:type="spellStart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Херсонсь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кої</w:t>
            </w:r>
            <w:proofErr w:type="spellEnd"/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області</w:t>
            </w:r>
          </w:p>
        </w:tc>
        <w:tc>
          <w:tcPr>
            <w:tcW w:w="2268" w:type="dxa"/>
          </w:tcPr>
          <w:p w14:paraId="4EA2D1CD" w14:textId="7F047F0D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обласної державної адміністрації</w:t>
            </w:r>
          </w:p>
        </w:tc>
        <w:tc>
          <w:tcPr>
            <w:tcW w:w="1134" w:type="dxa"/>
          </w:tcPr>
          <w:p w14:paraId="57578647" w14:textId="5976E5BB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0CA38AF1" w14:textId="41582C6C" w:rsidR="004554C3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53C745B5" w14:textId="72F3C398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1ECA0A85" w14:textId="4727A5E5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8025B05" w14:textId="37E64334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D6AAC54" w14:textId="5F22EA8E" w:rsidR="004554C3" w:rsidRPr="002C73E7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65E9456C" w14:textId="7332C573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Забезпечено внесення затвердженої  Схеми планування території узбережжя Чорного та Азовського морів у межах Херсонської області та відомостей про неї до Містобудівного кадастру на державному рівні</w:t>
            </w:r>
          </w:p>
        </w:tc>
      </w:tr>
      <w:tr w:rsidR="004554C3" w:rsidRPr="002962BF" w14:paraId="14F0813F" w14:textId="77777777" w:rsidTr="00495933">
        <w:trPr>
          <w:gridAfter w:val="1"/>
          <w:wAfter w:w="6" w:type="dxa"/>
        </w:trPr>
        <w:tc>
          <w:tcPr>
            <w:tcW w:w="427" w:type="dxa"/>
            <w:tcBorders>
              <w:bottom w:val="nil"/>
            </w:tcBorders>
          </w:tcPr>
          <w:p w14:paraId="7FCCD83A" w14:textId="71D1F29A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95" w:type="dxa"/>
            <w:tcBorders>
              <w:bottom w:val="nil"/>
            </w:tcBorders>
          </w:tcPr>
          <w:p w14:paraId="70902021" w14:textId="1E54E101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>Містобудівна документація місцевого рівня</w:t>
            </w:r>
          </w:p>
        </w:tc>
        <w:tc>
          <w:tcPr>
            <w:tcW w:w="2126" w:type="dxa"/>
          </w:tcPr>
          <w:p w14:paraId="642D83F4" w14:textId="0D46C6B0" w:rsidR="004554C3" w:rsidRPr="004806AB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Інвентаризація містобудівної документації територіальних громад Херсонської області та щорічна актуалізація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відомостей про її наявність і стан</w:t>
            </w:r>
          </w:p>
        </w:tc>
        <w:tc>
          <w:tcPr>
            <w:tcW w:w="1134" w:type="dxa"/>
          </w:tcPr>
          <w:p w14:paraId="412C0C1F" w14:textId="06FFE0A8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2027 рік, надалі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 щороку</w:t>
            </w:r>
          </w:p>
        </w:tc>
        <w:tc>
          <w:tcPr>
            <w:tcW w:w="2268" w:type="dxa"/>
          </w:tcPr>
          <w:p w14:paraId="51D9CAFE" w14:textId="670654B7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обласної державної адміністрації,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ійськові адміністрації </w:t>
            </w:r>
            <w:proofErr w:type="spellStart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деокупованих</w:t>
            </w:r>
            <w:proofErr w:type="spellEnd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населених пунктів, органи місцевого самоврядування  (за згодою) </w:t>
            </w:r>
          </w:p>
        </w:tc>
        <w:tc>
          <w:tcPr>
            <w:tcW w:w="1134" w:type="dxa"/>
          </w:tcPr>
          <w:p w14:paraId="2B4D41EC" w14:textId="084E0221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потребує</w:t>
            </w:r>
          </w:p>
        </w:tc>
        <w:tc>
          <w:tcPr>
            <w:tcW w:w="992" w:type="dxa"/>
          </w:tcPr>
          <w:p w14:paraId="5D54FFF8" w14:textId="33B465C2" w:rsidR="004554C3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DE6D7CB" w14:textId="7916089A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2BF17784" w14:textId="7922B70B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982C497" w14:textId="640560A6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8BCB330" w14:textId="358340B0" w:rsidR="004554C3" w:rsidRPr="004806AB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7841F211" w14:textId="07E34087" w:rsidR="004554C3" w:rsidRPr="004806AB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Сформовано та щорічно актуалізується перелік містобудівної документації територіальних громад із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відомостями про її наявність, актуальність та потребу в оновленні</w:t>
            </w:r>
          </w:p>
        </w:tc>
      </w:tr>
      <w:tr w:rsidR="004554C3" w:rsidRPr="00D220D6" w14:paraId="6A213642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286CCB5C" w14:textId="77777777" w:rsidR="004554C3" w:rsidRPr="002C73E7" w:rsidRDefault="004554C3" w:rsidP="00BB320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70C2627C" w14:textId="77777777" w:rsidR="004554C3" w:rsidRPr="002C73E7" w:rsidRDefault="004554C3" w:rsidP="00BB320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49159F" w14:textId="29CF28FA" w:rsidR="004554C3" w:rsidRPr="004806AB" w:rsidRDefault="004554C3" w:rsidP="00BB3203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Надання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деокупованим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територіальним громадам державних інтересів для врахування під час розроблення та/або оновлення містобудівної документації місцевого рівня</w:t>
            </w:r>
          </w:p>
        </w:tc>
        <w:tc>
          <w:tcPr>
            <w:tcW w:w="1134" w:type="dxa"/>
          </w:tcPr>
          <w:p w14:paraId="4ACF683A" w14:textId="0D20003F" w:rsidR="004554C3" w:rsidRPr="004806AB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          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11DE4F77" w14:textId="3B37BF60" w:rsidR="004554C3" w:rsidRPr="004806AB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адміністрації,  деокупованим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територіальним громадам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Херсонська та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Бериславська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районні державні (військові) адміністрації - у межах повноважень</w:t>
            </w:r>
          </w:p>
        </w:tc>
        <w:tc>
          <w:tcPr>
            <w:tcW w:w="1134" w:type="dxa"/>
          </w:tcPr>
          <w:p w14:paraId="189B4C45" w14:textId="3D16713A" w:rsidR="004554C3" w:rsidRPr="004806AB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321D6CE0" w14:textId="21028E05" w:rsidR="004554C3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18C9A3D9" w14:textId="20ECA908" w:rsidR="004554C3" w:rsidRPr="003429AC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0A9F78D4" w14:textId="66E9D04D" w:rsidR="004554C3" w:rsidRPr="003429AC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2EB0AF3" w14:textId="32D4CB13" w:rsidR="004554C3" w:rsidRPr="003429AC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E0FCD04" w14:textId="3966F849" w:rsidR="004554C3" w:rsidRPr="003429AC" w:rsidRDefault="004554C3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3571CF0F" w14:textId="6DF6C2EB" w:rsidR="004554C3" w:rsidRPr="004806AB" w:rsidRDefault="004554C3" w:rsidP="00BB3203">
            <w:pPr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Забезпечено надання та врахування державних інтересів під час розроблення та/або оновлення містобудівної документації місцевого рівня</w:t>
            </w:r>
          </w:p>
        </w:tc>
      </w:tr>
      <w:tr w:rsidR="00495933" w:rsidRPr="00D220D6" w14:paraId="7979BB19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</w:tcBorders>
          </w:tcPr>
          <w:p w14:paraId="106A30FB" w14:textId="77777777" w:rsidR="00495933" w:rsidRPr="002C73E7" w:rsidRDefault="00495933" w:rsidP="0049593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54E5D244" w14:textId="77777777" w:rsidR="00495933" w:rsidRPr="002C73E7" w:rsidRDefault="00495933" w:rsidP="0049593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C066AE" w14:textId="4797B49F" w:rsidR="00495933" w:rsidRPr="004806AB" w:rsidRDefault="006E5F94" w:rsidP="0049593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6E5F94">
              <w:rPr>
                <w:rFonts w:ascii="Times New Roman" w:hAnsi="Times New Roman" w:cs="Times New Roman"/>
                <w:sz w:val="20"/>
                <w:szCs w:val="20"/>
              </w:rPr>
              <w:t xml:space="preserve">Сприяння розробленню комплексних планів просторового розвитку територій територіальних громад, у тому числі виготовленню та актуалізації картографічної основи у цифровій формі як набору профільних </w:t>
            </w:r>
            <w:proofErr w:type="spellStart"/>
            <w:r w:rsidRPr="006E5F94">
              <w:rPr>
                <w:rFonts w:ascii="Times New Roman" w:hAnsi="Times New Roman" w:cs="Times New Roman"/>
                <w:sz w:val="20"/>
                <w:szCs w:val="20"/>
              </w:rPr>
              <w:t>геопросторових</w:t>
            </w:r>
            <w:proofErr w:type="spellEnd"/>
            <w:r w:rsidRPr="006E5F94">
              <w:rPr>
                <w:rFonts w:ascii="Times New Roman" w:hAnsi="Times New Roman" w:cs="Times New Roman"/>
                <w:sz w:val="20"/>
                <w:szCs w:val="20"/>
              </w:rPr>
              <w:t xml:space="preserve"> даних у державній системі координат УСК-2000 (у масштабах 1:2000, 1:10 000)</w:t>
            </w:r>
          </w:p>
        </w:tc>
        <w:tc>
          <w:tcPr>
            <w:tcW w:w="1134" w:type="dxa"/>
          </w:tcPr>
          <w:p w14:paraId="632FCADF" w14:textId="07285ED3" w:rsidR="00495933" w:rsidRPr="003429AC" w:rsidRDefault="00495933" w:rsidP="004959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429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2027-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    </w:t>
            </w:r>
            <w:r w:rsidRPr="003429A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3B86A68D" w14:textId="3EEDD34F" w:rsidR="00495933" w:rsidRPr="003429AC" w:rsidRDefault="00495933" w:rsidP="004959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Військові адміністрації </w:t>
            </w:r>
            <w:proofErr w:type="spellStart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деокупованих</w:t>
            </w:r>
            <w:proofErr w:type="spellEnd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населених пунктів, органи місцевого самоврядування  (за згодою)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 (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 межах повноважень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18FDAA56" w14:textId="01B86FAE" w:rsidR="00495933" w:rsidRDefault="00495933" w:rsidP="004959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92A2D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Місцеві бюджети,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інші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джерела,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забороне</w:t>
            </w:r>
            <w:proofErr w:type="spellEnd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-ні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чинним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законо-давством</w:t>
            </w:r>
            <w:proofErr w:type="spellEnd"/>
          </w:p>
          <w:p w14:paraId="37B04B63" w14:textId="5DF4F23B" w:rsidR="00495933" w:rsidRPr="003429AC" w:rsidRDefault="00495933" w:rsidP="0049593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8CFBF3" w14:textId="70C12ED3" w:rsidR="00495933" w:rsidRPr="001F3D05" w:rsidRDefault="00495933" w:rsidP="00495933">
            <w:pPr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</w:pPr>
            <w:r w:rsidRPr="004959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296000,0</w:t>
            </w:r>
          </w:p>
        </w:tc>
        <w:tc>
          <w:tcPr>
            <w:tcW w:w="950" w:type="dxa"/>
          </w:tcPr>
          <w:p w14:paraId="0148D87B" w14:textId="5EF8C8CC" w:rsidR="00495933" w:rsidRPr="001F3D05" w:rsidRDefault="00495933" w:rsidP="0049593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035" w:type="dxa"/>
          </w:tcPr>
          <w:p w14:paraId="62A58D0C" w14:textId="64067E38" w:rsidR="00495933" w:rsidRPr="001F3D05" w:rsidRDefault="00495933" w:rsidP="0049593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14:paraId="0420DF34" w14:textId="71E170EE" w:rsidR="00495933" w:rsidRPr="001F3D05" w:rsidRDefault="00495933" w:rsidP="0049593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</w:tcPr>
          <w:p w14:paraId="7C1F84A9" w14:textId="7A127C8A" w:rsidR="00495933" w:rsidRPr="001F3D05" w:rsidRDefault="00495933" w:rsidP="00495933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1F3D05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5C4FB904" w14:textId="0E14273F" w:rsidR="00495933" w:rsidRPr="006E5F94" w:rsidRDefault="00495933" w:rsidP="00495933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6E5F94">
              <w:rPr>
                <w:rFonts w:ascii="Times New Roman" w:hAnsi="Times New Roman" w:cs="Times New Roman"/>
                <w:sz w:val="20"/>
                <w:szCs w:val="20"/>
              </w:rPr>
              <w:t>Збільшено кількість територіальних громад, у яких розроблено або розпочато розроблення комплексних планів просторового розвитку, та забезпечено виготовлення/</w:t>
            </w:r>
            <w:r w:rsidR="006E5F94" w:rsidRPr="006E5F94">
              <w:rPr>
                <w:rFonts w:ascii="Times New Roman" w:hAnsi="Times New Roman" w:cs="Times New Roman"/>
                <w:sz w:val="20"/>
                <w:szCs w:val="20"/>
              </w:rPr>
              <w:t xml:space="preserve"> актуалізація цифрової картографічної основи у державній геодезичній </w:t>
            </w:r>
            <w:proofErr w:type="spellStart"/>
            <w:r w:rsidR="006E5F94" w:rsidRPr="006E5F94">
              <w:rPr>
                <w:rFonts w:ascii="Times New Roman" w:hAnsi="Times New Roman" w:cs="Times New Roman"/>
                <w:sz w:val="20"/>
                <w:szCs w:val="20"/>
              </w:rPr>
              <w:t>референцній</w:t>
            </w:r>
            <w:proofErr w:type="spellEnd"/>
            <w:r w:rsidR="006E5F94" w:rsidRPr="006E5F94">
              <w:rPr>
                <w:rFonts w:ascii="Times New Roman" w:hAnsi="Times New Roman" w:cs="Times New Roman"/>
                <w:sz w:val="20"/>
                <w:szCs w:val="20"/>
              </w:rPr>
              <w:t xml:space="preserve"> системі координат УСК-2000 у масштабах </w:t>
            </w:r>
            <w:r w:rsidR="006E5F94" w:rsidRPr="006E5F9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1:2000 </w:t>
            </w:r>
            <w:r w:rsidR="006E5F94" w:rsidRPr="006E5F9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та 1:10000</w:t>
            </w:r>
            <w:r w:rsidR="006E5F94" w:rsidRPr="006E5F94">
              <w:rPr>
                <w:rFonts w:ascii="Times New Roman" w:hAnsi="Times New Roman" w:cs="Times New Roman"/>
                <w:sz w:val="20"/>
                <w:szCs w:val="20"/>
              </w:rPr>
              <w:t xml:space="preserve"> відповідно до визначеної потреби</w:t>
            </w:r>
          </w:p>
        </w:tc>
      </w:tr>
      <w:tr w:rsidR="00430C81" w:rsidRPr="002962BF" w14:paraId="38B6DBF0" w14:textId="77777777" w:rsidTr="00495933">
        <w:tc>
          <w:tcPr>
            <w:tcW w:w="427" w:type="dxa"/>
            <w:tcBorders>
              <w:bottom w:val="single" w:sz="4" w:space="0" w:color="auto"/>
            </w:tcBorders>
          </w:tcPr>
          <w:p w14:paraId="37D10281" w14:textId="77777777" w:rsidR="00430C81" w:rsidRDefault="00430C81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6859E2EE" w14:textId="77777777" w:rsidR="00430C81" w:rsidRPr="00E93D16" w:rsidRDefault="00430C81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63BD05" w14:textId="2F0C989F" w:rsidR="00430C81" w:rsidRPr="008303A2" w:rsidRDefault="00511A45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A45">
              <w:rPr>
                <w:rFonts w:ascii="Times New Roman" w:hAnsi="Times New Roman" w:cs="Times New Roman"/>
                <w:sz w:val="20"/>
                <w:szCs w:val="20"/>
              </w:rPr>
              <w:t xml:space="preserve">Сприяння оновленню генеральних планів населених пунктів у </w:t>
            </w:r>
            <w:proofErr w:type="spellStart"/>
            <w:r w:rsidRPr="00511A45">
              <w:rPr>
                <w:rFonts w:ascii="Times New Roman" w:hAnsi="Times New Roman" w:cs="Times New Roman"/>
                <w:sz w:val="20"/>
                <w:szCs w:val="20"/>
              </w:rPr>
              <w:t>деокупованих</w:t>
            </w:r>
            <w:proofErr w:type="spellEnd"/>
            <w:r w:rsidRPr="00511A45">
              <w:rPr>
                <w:rFonts w:ascii="Times New Roman" w:hAnsi="Times New Roman" w:cs="Times New Roman"/>
                <w:sz w:val="20"/>
                <w:szCs w:val="20"/>
              </w:rPr>
              <w:t xml:space="preserve"> територіальних громадах, у тому числі виготовленню та актуалізації картографічної основи у цифровій формі в масштабах 1:2000 та 1:5000</w:t>
            </w:r>
          </w:p>
        </w:tc>
        <w:tc>
          <w:tcPr>
            <w:tcW w:w="1134" w:type="dxa"/>
          </w:tcPr>
          <w:p w14:paraId="1C574CA0" w14:textId="53745053" w:rsidR="00430C81" w:rsidRPr="008303A2" w:rsidRDefault="00430C81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</w:t>
            </w:r>
            <w:r w:rsidRPr="002C73E7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5C234780" w14:textId="303A6E39" w:rsidR="00430C81" w:rsidRPr="008303A2" w:rsidRDefault="00430C81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Військові адміністрації </w:t>
            </w:r>
            <w:proofErr w:type="spellStart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деокупованих</w:t>
            </w:r>
            <w:proofErr w:type="spellEnd"/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населених пунктів, органи місцевого самоврядування  (за згодою)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 межах повноважень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095B75FB" w14:textId="77777777" w:rsidR="00E040A1" w:rsidRDefault="00E040A1" w:rsidP="00E04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92A2D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Місцеві бюджети,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інші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джерела,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забороне</w:t>
            </w:r>
            <w:proofErr w:type="spellEnd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-ні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чинним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законо-давством</w:t>
            </w:r>
            <w:proofErr w:type="spellEnd"/>
          </w:p>
          <w:p w14:paraId="507AEE3D" w14:textId="11551D8D" w:rsidR="00430C81" w:rsidRDefault="00430C81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AB55A6" w14:textId="77777777" w:rsidR="00430C81" w:rsidRPr="002D006F" w:rsidRDefault="00430C81" w:rsidP="00BB320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75" w:type="dxa"/>
            <w:gridSpan w:val="5"/>
          </w:tcPr>
          <w:p w14:paraId="399C6F49" w14:textId="77777777" w:rsidR="00430C81" w:rsidRDefault="00430C81" w:rsidP="00430C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92A2D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Фінансування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межах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наявних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асигнувань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та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інших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джерел,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заборонених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чинним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законодавством</w:t>
            </w:r>
          </w:p>
          <w:p w14:paraId="4990DF32" w14:textId="3881B4B7" w:rsidR="00430C81" w:rsidRDefault="00430C81" w:rsidP="00430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  <w:gridSpan w:val="2"/>
          </w:tcPr>
          <w:p w14:paraId="0DD4D332" w14:textId="66F71AD5" w:rsidR="00430C81" w:rsidRPr="008303A2" w:rsidRDefault="00430C81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Збільшено кількість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деокупованих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територіальних громад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області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, у яких розроблено або розпочато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оновлення генеральних планів населених пунктів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, та забезпечено виготовлення/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 xml:space="preserve">актуалізацію цифрової картографічної основи </w:t>
            </w:r>
            <w:r w:rsidR="00511A45">
              <w:t xml:space="preserve"> </w:t>
            </w:r>
            <w:r w:rsidR="00511A45" w:rsidRPr="00511A45">
              <w:rPr>
                <w:rFonts w:ascii="Times New Roman" w:hAnsi="Times New Roman" w:cs="Times New Roman"/>
                <w:sz w:val="20"/>
                <w:szCs w:val="20"/>
              </w:rPr>
              <w:t>у масштабах 1:2000 та 1:5000</w:t>
            </w:r>
            <w:r w:rsidR="00511A45">
              <w:t xml:space="preserve"> </w:t>
            </w:r>
            <w:r w:rsidRPr="004806AB">
              <w:rPr>
                <w:rFonts w:ascii="Times New Roman" w:hAnsi="Times New Roman" w:cs="Times New Roman"/>
                <w:sz w:val="20"/>
                <w:szCs w:val="20"/>
              </w:rPr>
              <w:t>відповідно до визначеної потреби</w:t>
            </w:r>
          </w:p>
        </w:tc>
      </w:tr>
      <w:tr w:rsidR="004554C3" w:rsidRPr="002962BF" w14:paraId="472ECAEA" w14:textId="77777777" w:rsidTr="00495933">
        <w:trPr>
          <w:gridAfter w:val="1"/>
          <w:wAfter w:w="6" w:type="dxa"/>
        </w:trPr>
        <w:tc>
          <w:tcPr>
            <w:tcW w:w="427" w:type="dxa"/>
            <w:tcBorders>
              <w:bottom w:val="nil"/>
            </w:tcBorders>
          </w:tcPr>
          <w:p w14:paraId="5B3C5168" w14:textId="3489158D" w:rsidR="004554C3" w:rsidRPr="002C73E7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C7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Borders>
              <w:bottom w:val="nil"/>
            </w:tcBorders>
          </w:tcPr>
          <w:p w14:paraId="340BF772" w14:textId="66002FD5" w:rsidR="004554C3" w:rsidRPr="00E93D16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3D16">
              <w:rPr>
                <w:rFonts w:ascii="Times New Roman" w:hAnsi="Times New Roman" w:cs="Times New Roman"/>
                <w:sz w:val="20"/>
                <w:szCs w:val="20"/>
              </w:rPr>
              <w:t xml:space="preserve">Врахування </w:t>
            </w:r>
            <w:r w:rsidR="00B426B7">
              <w:rPr>
                <w:rFonts w:ascii="Times New Roman" w:hAnsi="Times New Roman" w:cs="Times New Roman"/>
                <w:sz w:val="20"/>
                <w:szCs w:val="20"/>
              </w:rPr>
              <w:t xml:space="preserve">вимог охорони </w:t>
            </w:r>
            <w:r w:rsidRPr="00E93D16">
              <w:rPr>
                <w:rFonts w:ascii="Times New Roman" w:hAnsi="Times New Roman" w:cs="Times New Roman"/>
                <w:sz w:val="20"/>
                <w:szCs w:val="20"/>
              </w:rPr>
              <w:t>культурної спадщини у містобудівній діяльності та просторовому плануванні</w:t>
            </w:r>
          </w:p>
        </w:tc>
        <w:tc>
          <w:tcPr>
            <w:tcW w:w="2126" w:type="dxa"/>
          </w:tcPr>
          <w:p w14:paraId="4A20A322" w14:textId="35E21D1C" w:rsidR="004554C3" w:rsidRPr="008303A2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>Аналіз забезпеченості історичних населених місць Херсонської області історико-архітектурними опорними планами та визначення потреби в їх актуалізації</w:t>
            </w:r>
          </w:p>
        </w:tc>
        <w:tc>
          <w:tcPr>
            <w:tcW w:w="1134" w:type="dxa"/>
          </w:tcPr>
          <w:p w14:paraId="611F3D92" w14:textId="1F1E77BC" w:rsidR="004554C3" w:rsidRPr="008303A2" w:rsidRDefault="004554C3" w:rsidP="00BB32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 xml:space="preserve">2027 рік, надалі </w:t>
            </w:r>
            <w:r w:rsidRPr="008303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 xml:space="preserve"> за потреби</w:t>
            </w:r>
          </w:p>
        </w:tc>
        <w:tc>
          <w:tcPr>
            <w:tcW w:w="2268" w:type="dxa"/>
          </w:tcPr>
          <w:p w14:paraId="0689EB4D" w14:textId="7BE95092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</w:p>
        </w:tc>
        <w:tc>
          <w:tcPr>
            <w:tcW w:w="1134" w:type="dxa"/>
          </w:tcPr>
          <w:p w14:paraId="7414939B" w14:textId="56547BB0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091489DD" w14:textId="0219FCB6" w:rsidR="004554C3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546F88B5" w14:textId="4F0189E9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55DC7B11" w14:textId="7CB91C45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66A29EC" w14:textId="633A056E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1D7080B" w14:textId="491AB35C" w:rsidR="004554C3" w:rsidRPr="008303A2" w:rsidRDefault="004554C3" w:rsidP="00BB32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71222D3F" w14:textId="3E83984F" w:rsidR="004554C3" w:rsidRPr="008303A2" w:rsidRDefault="004554C3" w:rsidP="00BB32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>Визначено стан забезпеченості історичних населених місць історико-архітектурними опорними планами та сформовано перелік населених пунктів, що потребують їх актуалізації</w:t>
            </w:r>
          </w:p>
        </w:tc>
      </w:tr>
      <w:tr w:rsidR="00E040A1" w:rsidRPr="002962BF" w14:paraId="04112563" w14:textId="77777777" w:rsidTr="00495933">
        <w:tc>
          <w:tcPr>
            <w:tcW w:w="427" w:type="dxa"/>
            <w:tcBorders>
              <w:top w:val="nil"/>
              <w:bottom w:val="nil"/>
            </w:tcBorders>
          </w:tcPr>
          <w:p w14:paraId="68404121" w14:textId="77777777" w:rsidR="00E040A1" w:rsidRPr="002C73E7" w:rsidRDefault="00E040A1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040F71E6" w14:textId="77777777" w:rsidR="00E040A1" w:rsidRPr="002C73E7" w:rsidRDefault="00E040A1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912F0A" w14:textId="26A66D5D" w:rsidR="00E040A1" w:rsidRPr="002C73E7" w:rsidRDefault="00511A45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1A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Сприяння актуалізації історико-архітектурних опорних планів історичних населених місць Херсонської </w:t>
            </w:r>
            <w:r w:rsidRPr="00511A4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області з метою збереження культурної спадщини та історично сформованого середовища, у тому числі виготовленню та актуалізації картографічної основи у цифровій формі в масштабах 1:2000 та 1:5000</w:t>
            </w:r>
          </w:p>
        </w:tc>
        <w:tc>
          <w:tcPr>
            <w:tcW w:w="1134" w:type="dxa"/>
          </w:tcPr>
          <w:p w14:paraId="5FC66C18" w14:textId="5F99D7F2" w:rsidR="00E040A1" w:rsidRPr="002C73E7" w:rsidRDefault="00E040A1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3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202</w:t>
            </w:r>
            <w:r w:rsidR="00776D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53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53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  </w:t>
            </w:r>
            <w:r w:rsidRPr="005354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5A2DD046" w14:textId="756FD809" w:rsidR="00E040A1" w:rsidRPr="00E93D16" w:rsidRDefault="00B5337B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Бериславська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 Херсонська міські в</w:t>
            </w:r>
            <w:r w:rsidR="00E040A1"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ійськові адміністрації, органи місцевого самоврядування  (за згодою)</w:t>
            </w:r>
            <w:r w:rsidR="00E040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E040A1"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управління </w:t>
            </w:r>
            <w:r w:rsidR="00E040A1"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містобудування та архітектури Херсонської </w:t>
            </w:r>
            <w:r w:rsidR="00E040A1"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  <w:r w:rsidR="00E040A1" w:rsidRPr="00CB7F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(у межах повноважень)</w:t>
            </w:r>
          </w:p>
        </w:tc>
        <w:tc>
          <w:tcPr>
            <w:tcW w:w="1134" w:type="dxa"/>
          </w:tcPr>
          <w:p w14:paraId="1B6949FF" w14:textId="5953B094" w:rsidR="00E040A1" w:rsidRDefault="00E040A1" w:rsidP="00B533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92A2D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lastRenderedPageBreak/>
              <w:t>Місцеві бюджети,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інші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джерела,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забо</w:t>
            </w:r>
            <w:r w:rsidR="00B5337B"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-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ронені</w:t>
            </w:r>
            <w:proofErr w:type="spellEnd"/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lastRenderedPageBreak/>
              <w:t>чинним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законо-давством</w:t>
            </w:r>
            <w:proofErr w:type="spellEnd"/>
          </w:p>
          <w:p w14:paraId="2A9BFB6D" w14:textId="14C9C3CD" w:rsidR="00E040A1" w:rsidRPr="00E93D16" w:rsidRDefault="00E040A1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591CB0" w14:textId="60E599EC" w:rsidR="00E040A1" w:rsidRPr="00A93C8B" w:rsidRDefault="00E040A1" w:rsidP="00A7505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75" w:type="dxa"/>
            <w:gridSpan w:val="5"/>
          </w:tcPr>
          <w:p w14:paraId="143B7AA1" w14:textId="77777777" w:rsidR="00E040A1" w:rsidRDefault="00E040A1" w:rsidP="00E04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92A2D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Фінансування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межах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наявних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асигнувань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та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інших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джерел,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заборонених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чинним</w:t>
            </w:r>
            <w:r>
              <w:rPr>
                <w:rFonts w:ascii="Times New Roman" w:hAnsi="Times New Roman" w:cs="Times New Roman"/>
                <w:color w:val="292A2D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292A2D"/>
                <w:sz w:val="20"/>
                <w:szCs w:val="20"/>
              </w:rPr>
              <w:t>законодавством</w:t>
            </w:r>
          </w:p>
          <w:p w14:paraId="1DCB2F4B" w14:textId="63D7D568" w:rsidR="00E040A1" w:rsidRPr="00A93C8B" w:rsidRDefault="00E040A1" w:rsidP="00E040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6" w:type="dxa"/>
            <w:gridSpan w:val="2"/>
          </w:tcPr>
          <w:p w14:paraId="789B9788" w14:textId="6BD718DF" w:rsidR="00E040A1" w:rsidRPr="005354CC" w:rsidRDefault="005354CC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54CC">
              <w:rPr>
                <w:rFonts w:ascii="Times New Roman" w:hAnsi="Times New Roman" w:cs="Times New Roman"/>
                <w:sz w:val="20"/>
                <w:szCs w:val="20"/>
              </w:rPr>
              <w:t xml:space="preserve">Збільшено кількість історичних населених місць, забезпечених актуальними </w:t>
            </w:r>
            <w:r w:rsidRPr="005354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історико-архітектурними опорними планами, та виготовлено/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54CC">
              <w:rPr>
                <w:rFonts w:ascii="Times New Roman" w:hAnsi="Times New Roman" w:cs="Times New Roman"/>
                <w:sz w:val="20"/>
                <w:szCs w:val="20"/>
              </w:rPr>
              <w:t>актуалізовано цифрову картографічну основу у масштабах 1:2000 та 1:5000 відповідно до визначеної потреби</w:t>
            </w:r>
          </w:p>
        </w:tc>
      </w:tr>
      <w:tr w:rsidR="004554C3" w:rsidRPr="002962BF" w14:paraId="649331E6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single" w:sz="4" w:space="0" w:color="auto"/>
            </w:tcBorders>
          </w:tcPr>
          <w:p w14:paraId="20D3E683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</w:tcPr>
          <w:p w14:paraId="7C3EF51F" w14:textId="77777777" w:rsidR="004554C3" w:rsidRPr="008303A2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4E95AF" w14:textId="1DB0439E" w:rsidR="004554C3" w:rsidRPr="008303A2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>Забезпечення врахування об’єктів культурної спадщини, історичних ареалів, територій і зон охорони пам’яток під час розроблення та/або оновлення містобудівної документації</w:t>
            </w:r>
          </w:p>
        </w:tc>
        <w:tc>
          <w:tcPr>
            <w:tcW w:w="1134" w:type="dxa"/>
          </w:tcPr>
          <w:p w14:paraId="5FD111F2" w14:textId="324FDE6C" w:rsidR="004554C3" w:rsidRPr="008303A2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303A2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72AA53AB" w14:textId="224D0CC0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ОДА; замовники містобудівної документації; військові адміністрації населених пунктів та органи місцевого самоврядування </w:t>
            </w:r>
            <w:r w:rsidR="00631F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 xml:space="preserve"> у межах повноважень</w:t>
            </w:r>
          </w:p>
        </w:tc>
        <w:tc>
          <w:tcPr>
            <w:tcW w:w="1134" w:type="dxa"/>
          </w:tcPr>
          <w:p w14:paraId="0B58B066" w14:textId="3CEE215A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7C136584" w14:textId="16824C32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6473F479" w14:textId="40AE5C30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4F76A15E" w14:textId="11B24252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5198411" w14:textId="64DEEF17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EEC4FC1" w14:textId="79D52404" w:rsidR="004554C3" w:rsidRPr="008303A2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452982FE" w14:textId="1DD6C5FE" w:rsidR="004554C3" w:rsidRPr="008303A2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03A2">
              <w:rPr>
                <w:rFonts w:ascii="Times New Roman" w:hAnsi="Times New Roman" w:cs="Times New Roman"/>
                <w:sz w:val="20"/>
                <w:szCs w:val="20"/>
              </w:rPr>
              <w:t>Забезпечено врахування об’єктів культурної спадщини, історичних ареалів, територій і зон охорони пам’яток у відповідній містобудівній документації</w:t>
            </w:r>
          </w:p>
        </w:tc>
      </w:tr>
      <w:tr w:rsidR="004554C3" w:rsidRPr="002962BF" w14:paraId="04D52B27" w14:textId="77777777" w:rsidTr="00495933">
        <w:trPr>
          <w:gridAfter w:val="1"/>
          <w:wAfter w:w="6" w:type="dxa"/>
        </w:trPr>
        <w:tc>
          <w:tcPr>
            <w:tcW w:w="427" w:type="dxa"/>
            <w:tcBorders>
              <w:bottom w:val="nil"/>
            </w:tcBorders>
          </w:tcPr>
          <w:p w14:paraId="72E8E518" w14:textId="387442FC" w:rsidR="004554C3" w:rsidRPr="002C73E7" w:rsidRDefault="00ED624A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4554C3" w:rsidRPr="002C7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Borders>
              <w:bottom w:val="nil"/>
            </w:tcBorders>
          </w:tcPr>
          <w:p w14:paraId="6BA9AE92" w14:textId="5184D950" w:rsidR="004554C3" w:rsidRPr="003F5115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Цифровізація</w:t>
            </w:r>
            <w:proofErr w:type="spellEnd"/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 містобудівної документації 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ведення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Містобудівн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 кадастр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 на державному рівні</w:t>
            </w:r>
          </w:p>
        </w:tc>
        <w:tc>
          <w:tcPr>
            <w:tcW w:w="2126" w:type="dxa"/>
          </w:tcPr>
          <w:p w14:paraId="679B03C2" w14:textId="4BB77B97" w:rsidR="004554C3" w:rsidRPr="003F5115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Інвентаризація паперових та цифрових матеріалів містобудівної документації, визначення їх наявності, стану збереження та рівня </w:t>
            </w:r>
            <w:proofErr w:type="spellStart"/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цифровізації</w:t>
            </w:r>
            <w:proofErr w:type="spellEnd"/>
          </w:p>
        </w:tc>
        <w:tc>
          <w:tcPr>
            <w:tcW w:w="1134" w:type="dxa"/>
          </w:tcPr>
          <w:p w14:paraId="40EC18E5" w14:textId="7BC58E67" w:rsidR="004554C3" w:rsidRPr="003F5115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2027 рік, надалі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за потреби</w:t>
            </w:r>
          </w:p>
        </w:tc>
        <w:tc>
          <w:tcPr>
            <w:tcW w:w="2268" w:type="dxa"/>
          </w:tcPr>
          <w:p w14:paraId="3C83E6DA" w14:textId="6EB9D121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ОДА; військові адміністрації населених пунктів; органи місцевого самоврядування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2B3C14FC" w14:textId="678A21A2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69F5969B" w14:textId="39392269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3AFDCE94" w14:textId="0F2A6F1E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35EAE519" w14:textId="0A8F3996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F63C80D" w14:textId="3D94DCC0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1FE57A5" w14:textId="09F27F80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43F0B825" w14:textId="7CEE53B1" w:rsidR="004554C3" w:rsidRPr="003F5115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Сформовано актуальний перелік паперових і цифрових матеріалів містобудівної документації та визначено потребу в їх оцифруванні, систематизації й відновленні</w:t>
            </w:r>
          </w:p>
        </w:tc>
      </w:tr>
      <w:tr w:rsidR="004554C3" w:rsidRPr="002962BF" w14:paraId="09FA365F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69043D61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2B39119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D24446" w14:textId="68B7C6D3" w:rsidR="004554C3" w:rsidRPr="003F5115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Оцифрування містобудівної документації, що зберігається у паперовій формі, з метою її збереження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 подальшого використання в цифровому середовищі</w:t>
            </w:r>
          </w:p>
        </w:tc>
        <w:tc>
          <w:tcPr>
            <w:tcW w:w="1134" w:type="dxa"/>
          </w:tcPr>
          <w:p w14:paraId="26920341" w14:textId="4F326E18" w:rsidR="004554C3" w:rsidRPr="003F5115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</w:t>
            </w:r>
            <w:r w:rsidRPr="003F5115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4A939593" w14:textId="5C68C411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обласної державної адміністрації,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військові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адміністрації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деокупованих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населених пунктів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 органи місцевого самоврядування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1ADE14C0" w14:textId="4840CCB6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потребує</w:t>
            </w:r>
          </w:p>
        </w:tc>
        <w:tc>
          <w:tcPr>
            <w:tcW w:w="992" w:type="dxa"/>
          </w:tcPr>
          <w:p w14:paraId="40F5481A" w14:textId="78FA441F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54CED640" w14:textId="0D9FA7CE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1DFE408D" w14:textId="5B3F7FA9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DFF18E5" w14:textId="6C1FBE5C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E6AE174" w14:textId="00F6E0C2" w:rsidR="004554C3" w:rsidRPr="003F5115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008F0688" w14:textId="3A8F063E" w:rsidR="004554C3" w:rsidRPr="003F5115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115">
              <w:rPr>
                <w:rFonts w:ascii="Times New Roman" w:hAnsi="Times New Roman" w:cs="Times New Roman"/>
                <w:sz w:val="20"/>
                <w:szCs w:val="20"/>
              </w:rPr>
              <w:t xml:space="preserve">Забезпечено поетапне оцифрування містобудівної документації, що зберігається у </w:t>
            </w:r>
            <w:r w:rsidRPr="003F51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паперовій формі, та створено цифрові копії для її збереження і подальшого використання</w:t>
            </w:r>
          </w:p>
        </w:tc>
      </w:tr>
      <w:tr w:rsidR="004554C3" w:rsidRPr="002962BF" w14:paraId="1E7E53F7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single" w:sz="4" w:space="0" w:color="auto"/>
            </w:tcBorders>
          </w:tcPr>
          <w:p w14:paraId="048CD8D5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single" w:sz="4" w:space="0" w:color="auto"/>
            </w:tcBorders>
          </w:tcPr>
          <w:p w14:paraId="2A67077F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975BBE" w14:textId="38ABA69A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Моніторинг стану та забезпечення внесення містобудівної документації регіонального і місцевого рівнів до Містобудівного кадастру на державному рівні відповідно до функціональних можливостей системи</w:t>
            </w:r>
          </w:p>
        </w:tc>
        <w:tc>
          <w:tcPr>
            <w:tcW w:w="1134" w:type="dxa"/>
          </w:tcPr>
          <w:p w14:paraId="42A7623D" w14:textId="2EDB25E9" w:rsidR="004554C3" w:rsidRPr="00F877F1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</w:t>
            </w: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2030 роки,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 щороку</w:t>
            </w:r>
          </w:p>
        </w:tc>
        <w:tc>
          <w:tcPr>
            <w:tcW w:w="2268" w:type="dxa"/>
          </w:tcPr>
          <w:p w14:paraId="2A708C50" w14:textId="047D3069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військові адміністрації населених пунктів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органи місцевого самоврядування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(за згодою,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у межах повноважень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3AC39DD9" w14:textId="03D4D396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3AF150F1" w14:textId="16C5E202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7D8B5DED" w14:textId="1CDBE51D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669F53F7" w14:textId="0B9C4CFD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9652923" w14:textId="3666B3B7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8E7E79B" w14:textId="06785087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56874567" w14:textId="5F51FA56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Забезпечено системний моніторинг стану внесення містобудівної документації та підвищено рівень наповнення Містобудівного кадастру на державному рівні актуальною документацією регіонального і місцевого рівнів</w:t>
            </w:r>
          </w:p>
        </w:tc>
      </w:tr>
      <w:tr w:rsidR="004554C3" w:rsidRPr="002962BF" w14:paraId="05DA18D9" w14:textId="77777777" w:rsidTr="00495933">
        <w:trPr>
          <w:gridAfter w:val="1"/>
          <w:wAfter w:w="6" w:type="dxa"/>
        </w:trPr>
        <w:tc>
          <w:tcPr>
            <w:tcW w:w="427" w:type="dxa"/>
            <w:tcBorders>
              <w:bottom w:val="nil"/>
            </w:tcBorders>
          </w:tcPr>
          <w:p w14:paraId="5C3676F6" w14:textId="645033D6" w:rsidR="004554C3" w:rsidRPr="002C73E7" w:rsidRDefault="00ED624A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4554C3" w:rsidRPr="002C73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Borders>
              <w:bottom w:val="nil"/>
            </w:tcBorders>
          </w:tcPr>
          <w:p w14:paraId="307EB294" w14:textId="007BAE98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Інституційне, методичне та інформаційне забезпечення містобудівної діяльності та просторового планування</w:t>
            </w:r>
          </w:p>
        </w:tc>
        <w:tc>
          <w:tcPr>
            <w:tcW w:w="2126" w:type="dxa"/>
          </w:tcPr>
          <w:p w14:paraId="0795B13C" w14:textId="5F601830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Надання консультаційної та методичної допомоги територіальним громадам з питань містобудування,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архітектури,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просторового планування, розроблення та оновлення містобудівної документації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>навчан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>, семінар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и, 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>обоч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і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 xml:space="preserve"> нарад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тощо)</w:t>
            </w:r>
          </w:p>
        </w:tc>
        <w:tc>
          <w:tcPr>
            <w:tcW w:w="1134" w:type="dxa"/>
          </w:tcPr>
          <w:p w14:paraId="14BCF9A1" w14:textId="0ADB30CD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       </w:t>
            </w: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30C15D1F" w14:textId="157191A8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адміністрації, 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 xml:space="preserve"> заінтересовані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громадські організації, благодійні фонди, 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 xml:space="preserve">наукові, освітні та професійні установи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5A1929">
              <w:rPr>
                <w:rFonts w:ascii="Times New Roman" w:hAnsi="Times New Roman" w:cs="Times New Roman"/>
                <w:sz w:val="20"/>
                <w:szCs w:val="20"/>
              </w:rPr>
              <w:t>за згодою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051E3A9E" w14:textId="533F0BEF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60AFB225" w14:textId="34B9A23F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73BB7665" w14:textId="56BB0B5C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79B9E6F7" w14:textId="176499C2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BDE8FAF" w14:textId="79D18EAD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43B1373" w14:textId="0B2FCD60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5ADDB0F2" w14:textId="6244F59D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Підвищено спроможність територіальних громад щодо організації містобудівної діяльності, просторового планування та підготовки містобудівної документації</w:t>
            </w:r>
          </w:p>
        </w:tc>
      </w:tr>
      <w:tr w:rsidR="004554C3" w:rsidRPr="002962BF" w14:paraId="77BB6277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2F4357F8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45928455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EB9669" w14:textId="2B879A4A" w:rsidR="004554C3" w:rsidRPr="002D42D3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2D3">
              <w:rPr>
                <w:rFonts w:ascii="Times New Roman" w:hAnsi="Times New Roman" w:cs="Times New Roman"/>
                <w:sz w:val="20"/>
                <w:szCs w:val="20"/>
              </w:rPr>
              <w:t xml:space="preserve">Надання методичної допомоги деокупованим територіальним громадам щодо </w:t>
            </w:r>
            <w:r w:rsidRPr="002D42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внесення містобудівної документації та відомостей про неї до Містобудівного кадастру на державному рівні</w:t>
            </w:r>
          </w:p>
        </w:tc>
        <w:tc>
          <w:tcPr>
            <w:tcW w:w="1134" w:type="dxa"/>
          </w:tcPr>
          <w:p w14:paraId="08F5F258" w14:textId="2FEB187B" w:rsidR="004554C3" w:rsidRPr="002D42D3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42D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    </w:t>
            </w:r>
            <w:r w:rsidRPr="002D42D3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5E5ED649" w14:textId="30C9F7F4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</w:p>
        </w:tc>
        <w:tc>
          <w:tcPr>
            <w:tcW w:w="1134" w:type="dxa"/>
          </w:tcPr>
          <w:p w14:paraId="774F90D3" w14:textId="115BDBDB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1BD31B4D" w14:textId="0C0E1EFA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4273D47B" w14:textId="4F521A98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70AB46D3" w14:textId="1769EB56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5C90C2D" w14:textId="13332613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CE5208B" w14:textId="2C485536" w:rsidR="004554C3" w:rsidRPr="002D42D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508775B4" w14:textId="75408AFA" w:rsidR="004554C3" w:rsidRPr="002D42D3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2D3">
              <w:rPr>
                <w:rFonts w:ascii="Times New Roman" w:hAnsi="Times New Roman" w:cs="Times New Roman"/>
                <w:sz w:val="20"/>
                <w:szCs w:val="20"/>
              </w:rPr>
              <w:t xml:space="preserve">Підвищено якість, повноту та своєчасність внесення містобудівної </w:t>
            </w:r>
            <w:r w:rsidRPr="002D42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документації </w:t>
            </w:r>
            <w:proofErr w:type="spellStart"/>
            <w:r w:rsidRPr="002D42D3">
              <w:rPr>
                <w:rFonts w:ascii="Times New Roman" w:hAnsi="Times New Roman" w:cs="Times New Roman"/>
                <w:sz w:val="20"/>
                <w:szCs w:val="20"/>
              </w:rPr>
              <w:t>деокупованих</w:t>
            </w:r>
            <w:proofErr w:type="spellEnd"/>
            <w:r w:rsidRPr="002D42D3">
              <w:rPr>
                <w:rFonts w:ascii="Times New Roman" w:hAnsi="Times New Roman" w:cs="Times New Roman"/>
                <w:sz w:val="20"/>
                <w:szCs w:val="20"/>
              </w:rPr>
              <w:t xml:space="preserve"> територіальних громад до Містобудівного кадастру на державному рівні</w:t>
            </w:r>
          </w:p>
        </w:tc>
      </w:tr>
      <w:tr w:rsidR="004554C3" w:rsidRPr="002962BF" w14:paraId="6F3AD216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  <w:bottom w:val="nil"/>
            </w:tcBorders>
          </w:tcPr>
          <w:p w14:paraId="1305F1A9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14:paraId="66148C13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4EB122" w14:textId="2CAB12A9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Підготовка методичних та інформаційно-аналітичних матеріалів з питань містобудування, просторового планування, містобудівного моніторингу та </w:t>
            </w:r>
            <w:proofErr w:type="spellStart"/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цифровізації</w:t>
            </w:r>
            <w:proofErr w:type="spellEnd"/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 містобудівної документації</w:t>
            </w:r>
          </w:p>
        </w:tc>
        <w:tc>
          <w:tcPr>
            <w:tcW w:w="1134" w:type="dxa"/>
          </w:tcPr>
          <w:p w14:paraId="0EEE4557" w14:textId="57DD96B9" w:rsidR="004554C3" w:rsidRPr="00F877F1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   </w:t>
            </w: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65E6C1DE" w14:textId="697CFE70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</w:t>
            </w:r>
          </w:p>
        </w:tc>
        <w:tc>
          <w:tcPr>
            <w:tcW w:w="1134" w:type="dxa"/>
          </w:tcPr>
          <w:p w14:paraId="60A84261" w14:textId="358C50FA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6913169F" w14:textId="630B6561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3207702F" w14:textId="0CCB29E6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626798F5" w14:textId="5C1FE10F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B63DFB2" w14:textId="4E09EAAB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18990B3" w14:textId="6D7C8360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0BFC75AB" w14:textId="0933B8F2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Підготовлено та поширено методичні й інформаційно-аналітичні матеріали для використання територіальними громадами та іншими виконавцями Програми</w:t>
            </w:r>
          </w:p>
        </w:tc>
      </w:tr>
      <w:tr w:rsidR="004554C3" w:rsidRPr="002962BF" w14:paraId="72997408" w14:textId="77777777" w:rsidTr="00495933">
        <w:trPr>
          <w:gridAfter w:val="1"/>
          <w:wAfter w:w="6" w:type="dxa"/>
        </w:trPr>
        <w:tc>
          <w:tcPr>
            <w:tcW w:w="427" w:type="dxa"/>
            <w:tcBorders>
              <w:top w:val="nil"/>
            </w:tcBorders>
          </w:tcPr>
          <w:p w14:paraId="6E2B713C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14:paraId="13A402E9" w14:textId="77777777" w:rsidR="004554C3" w:rsidRPr="002C73E7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105EB8" w14:textId="6F54496E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Розвиток співпраці 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громадськими організаціями, благодійними фондами,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науковими, освітніми та професійними установами з питань містобудування, просторового планування та відновлення територій</w:t>
            </w:r>
          </w:p>
        </w:tc>
        <w:tc>
          <w:tcPr>
            <w:tcW w:w="1134" w:type="dxa"/>
          </w:tcPr>
          <w:p w14:paraId="0D0E638E" w14:textId="450C311F" w:rsidR="004554C3" w:rsidRPr="00F877F1" w:rsidRDefault="004554C3" w:rsidP="00A750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                   </w:t>
            </w:r>
            <w:r w:rsidRPr="00F877F1">
              <w:rPr>
                <w:rFonts w:ascii="Times New Roman" w:eastAsia="Times New Roman" w:hAnsi="Times New Roman" w:cs="Times New Roman"/>
                <w:sz w:val="20"/>
                <w:szCs w:val="20"/>
              </w:rPr>
              <w:t>2030 роки</w:t>
            </w:r>
          </w:p>
        </w:tc>
        <w:tc>
          <w:tcPr>
            <w:tcW w:w="2268" w:type="dxa"/>
          </w:tcPr>
          <w:p w14:paraId="7C0E0697" w14:textId="4343B0BF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Управління містобудування та архітектури Херсонської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обласної державної адміністрації,  громадські організації, благодійні фонди, 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наукові установи, заклади освіти, професійні організації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 xml:space="preserve"> за згодою</w:t>
            </w:r>
          </w:p>
        </w:tc>
        <w:tc>
          <w:tcPr>
            <w:tcW w:w="1134" w:type="dxa"/>
          </w:tcPr>
          <w:p w14:paraId="411FBE0D" w14:textId="28AA19E9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потребує</w:t>
            </w:r>
          </w:p>
        </w:tc>
        <w:tc>
          <w:tcPr>
            <w:tcW w:w="992" w:type="dxa"/>
          </w:tcPr>
          <w:p w14:paraId="6ECE7188" w14:textId="20B0CCAC" w:rsidR="004554C3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0" w:type="dxa"/>
          </w:tcPr>
          <w:p w14:paraId="79CAC17A" w14:textId="1C57C933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</w:tcPr>
          <w:p w14:paraId="726D4D78" w14:textId="458BCE16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641E103" w14:textId="1F6E0294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8622A00" w14:textId="5A65A069" w:rsidR="004554C3" w:rsidRPr="00F877F1" w:rsidRDefault="004554C3" w:rsidP="00A75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6" w:type="dxa"/>
            <w:gridSpan w:val="2"/>
          </w:tcPr>
          <w:p w14:paraId="386E17F2" w14:textId="31E4B6FE" w:rsidR="004554C3" w:rsidRPr="00F877F1" w:rsidRDefault="004554C3" w:rsidP="00A75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77F1">
              <w:rPr>
                <w:rFonts w:ascii="Times New Roman" w:hAnsi="Times New Roman" w:cs="Times New Roman"/>
                <w:sz w:val="20"/>
                <w:szCs w:val="20"/>
              </w:rPr>
              <w:t>Розширено експертну та науково-методичну підтримку у вирішенні питань містобудування, просторового планування та відновлення територій області</w:t>
            </w:r>
          </w:p>
        </w:tc>
      </w:tr>
    </w:tbl>
    <w:p w14:paraId="49BF832F" w14:textId="77777777" w:rsidR="005A1929" w:rsidRDefault="005A1929" w:rsidP="005A1929">
      <w:pPr>
        <w:spacing w:after="0" w:line="240" w:lineRule="auto"/>
      </w:pPr>
    </w:p>
    <w:p w14:paraId="4F7357A5" w14:textId="427E9E48" w:rsidR="00C14B04" w:rsidRDefault="00C14B04" w:rsidP="00E4013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14:paraId="68B4E2C4" w14:textId="1973E78D" w:rsidR="00F578E4" w:rsidRPr="00F578E4" w:rsidRDefault="00B52850" w:rsidP="00F877F1">
      <w:pPr>
        <w:spacing w:after="0" w:line="240" w:lineRule="auto"/>
        <w:ind w:left="993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Н</w:t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ачальник управління </w:t>
      </w:r>
    </w:p>
    <w:p w14:paraId="7E6C6D90" w14:textId="77777777" w:rsidR="00F578E4" w:rsidRPr="00F578E4" w:rsidRDefault="00F578E4" w:rsidP="00F877F1">
      <w:pPr>
        <w:spacing w:after="0" w:line="240" w:lineRule="auto"/>
        <w:ind w:left="99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містобудування та архітектури Херсонської </w:t>
      </w:r>
    </w:p>
    <w:p w14:paraId="20B430E4" w14:textId="77777777" w:rsidR="00F578E4" w:rsidRPr="00F578E4" w:rsidRDefault="00F578E4" w:rsidP="00F877F1">
      <w:pPr>
        <w:spacing w:after="0" w:line="240" w:lineRule="auto"/>
        <w:ind w:left="99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>обласної державної адміністрації -</w:t>
      </w:r>
    </w:p>
    <w:p w14:paraId="0E8B0428" w14:textId="3E6AD5D1" w:rsidR="00F578E4" w:rsidRPr="002962BF" w:rsidRDefault="00B52850" w:rsidP="00ED624A">
      <w:pPr>
        <w:spacing w:after="0" w:line="240" w:lineRule="auto"/>
        <w:ind w:left="993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головний архітектор області</w:t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877F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877F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877F1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F578E4" w:rsidRPr="00F578E4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Сєрвіназ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ДЖЕПАРОВА</w:t>
      </w:r>
    </w:p>
    <w:sectPr w:rsidR="00F578E4" w:rsidRPr="002962BF" w:rsidSect="00BF3A2D">
      <w:headerReference w:type="default" r:id="rId8"/>
      <w:pgSz w:w="16838" w:h="11906" w:orient="landscape"/>
      <w:pgMar w:top="567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07DAC" w14:textId="77777777" w:rsidR="00E75BA0" w:rsidRDefault="00E75BA0" w:rsidP="00DE6967">
      <w:pPr>
        <w:spacing w:after="0" w:line="240" w:lineRule="auto"/>
      </w:pPr>
      <w:r>
        <w:separator/>
      </w:r>
    </w:p>
  </w:endnote>
  <w:endnote w:type="continuationSeparator" w:id="0">
    <w:p w14:paraId="18C0A5EC" w14:textId="77777777" w:rsidR="00E75BA0" w:rsidRDefault="00E75BA0" w:rsidP="00DE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E051B" w14:textId="77777777" w:rsidR="00E75BA0" w:rsidRDefault="00E75BA0" w:rsidP="00DE6967">
      <w:pPr>
        <w:spacing w:after="0" w:line="240" w:lineRule="auto"/>
      </w:pPr>
      <w:r>
        <w:separator/>
      </w:r>
    </w:p>
  </w:footnote>
  <w:footnote w:type="continuationSeparator" w:id="0">
    <w:p w14:paraId="4398653E" w14:textId="77777777" w:rsidR="00E75BA0" w:rsidRDefault="00E75BA0" w:rsidP="00DE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2704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9CDA1E" w14:textId="731C4815" w:rsidR="00264110" w:rsidRPr="00DE6967" w:rsidRDefault="0026411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E69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69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E69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E6967">
          <w:rPr>
            <w:rFonts w:ascii="Times New Roman" w:hAnsi="Times New Roman" w:cs="Times New Roman"/>
            <w:sz w:val="24"/>
            <w:szCs w:val="24"/>
          </w:rPr>
          <w:t>2</w:t>
        </w:r>
        <w:r w:rsidRPr="00DE69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9E90BC" w14:textId="05B75671" w:rsidR="00264110" w:rsidRPr="00CF2D0B" w:rsidRDefault="00264110" w:rsidP="00CF2D0B">
    <w:pPr>
      <w:pStyle w:val="a8"/>
      <w:jc w:val="right"/>
      <w:rPr>
        <w:rFonts w:ascii="Times New Roman" w:hAnsi="Times New Roman" w:cs="Times New Roman"/>
      </w:rPr>
    </w:pPr>
    <w:r w:rsidRPr="00CF2D0B">
      <w:rPr>
        <w:rFonts w:ascii="Times New Roman" w:hAnsi="Times New Roman" w:cs="Times New Roman"/>
      </w:rPr>
      <w:t>Продовження додатку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50B32"/>
    <w:multiLevelType w:val="hybridMultilevel"/>
    <w:tmpl w:val="E8D25D50"/>
    <w:lvl w:ilvl="0" w:tplc="A2ECD63A">
      <w:start w:val="7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EAC08A0"/>
    <w:multiLevelType w:val="hybridMultilevel"/>
    <w:tmpl w:val="9EE08058"/>
    <w:lvl w:ilvl="0" w:tplc="8BF011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44233"/>
    <w:multiLevelType w:val="multilevel"/>
    <w:tmpl w:val="B4187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6C049A5"/>
    <w:multiLevelType w:val="hybridMultilevel"/>
    <w:tmpl w:val="0BCA9E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34526"/>
    <w:multiLevelType w:val="hybridMultilevel"/>
    <w:tmpl w:val="90E8843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F4252"/>
    <w:multiLevelType w:val="hybridMultilevel"/>
    <w:tmpl w:val="4FCE0170"/>
    <w:lvl w:ilvl="0" w:tplc="B112A8A4">
      <w:start w:val="2026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861360388">
    <w:abstractNumId w:val="0"/>
  </w:num>
  <w:num w:numId="2" w16cid:durableId="633948375">
    <w:abstractNumId w:val="2"/>
  </w:num>
  <w:num w:numId="3" w16cid:durableId="1758088905">
    <w:abstractNumId w:val="4"/>
  </w:num>
  <w:num w:numId="4" w16cid:durableId="871498635">
    <w:abstractNumId w:val="3"/>
  </w:num>
  <w:num w:numId="5" w16cid:durableId="1839884286">
    <w:abstractNumId w:val="1"/>
  </w:num>
  <w:num w:numId="6" w16cid:durableId="1875345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FD9"/>
    <w:rsid w:val="0000691B"/>
    <w:rsid w:val="0001128C"/>
    <w:rsid w:val="00011E83"/>
    <w:rsid w:val="00021862"/>
    <w:rsid w:val="00033A0E"/>
    <w:rsid w:val="00037B69"/>
    <w:rsid w:val="0004229B"/>
    <w:rsid w:val="00045EFA"/>
    <w:rsid w:val="00066340"/>
    <w:rsid w:val="00077B87"/>
    <w:rsid w:val="0008053F"/>
    <w:rsid w:val="00085D2E"/>
    <w:rsid w:val="00087132"/>
    <w:rsid w:val="000A31A0"/>
    <w:rsid w:val="000C326A"/>
    <w:rsid w:val="000C3429"/>
    <w:rsid w:val="000F30E3"/>
    <w:rsid w:val="00105193"/>
    <w:rsid w:val="00113F63"/>
    <w:rsid w:val="00123751"/>
    <w:rsid w:val="00133EA4"/>
    <w:rsid w:val="00137141"/>
    <w:rsid w:val="0014321B"/>
    <w:rsid w:val="00150493"/>
    <w:rsid w:val="00154AC1"/>
    <w:rsid w:val="00167238"/>
    <w:rsid w:val="00174DEC"/>
    <w:rsid w:val="0017674B"/>
    <w:rsid w:val="00182145"/>
    <w:rsid w:val="00195DF2"/>
    <w:rsid w:val="001A5BCB"/>
    <w:rsid w:val="001B6E1B"/>
    <w:rsid w:val="001E78A9"/>
    <w:rsid w:val="001F2E4F"/>
    <w:rsid w:val="001F3827"/>
    <w:rsid w:val="001F3D05"/>
    <w:rsid w:val="00205B76"/>
    <w:rsid w:val="002174AE"/>
    <w:rsid w:val="0024190A"/>
    <w:rsid w:val="002421C2"/>
    <w:rsid w:val="00247BF6"/>
    <w:rsid w:val="00251F92"/>
    <w:rsid w:val="00253AD9"/>
    <w:rsid w:val="002552D5"/>
    <w:rsid w:val="002577EA"/>
    <w:rsid w:val="00260513"/>
    <w:rsid w:val="00262727"/>
    <w:rsid w:val="00264110"/>
    <w:rsid w:val="00266139"/>
    <w:rsid w:val="002718FF"/>
    <w:rsid w:val="00277547"/>
    <w:rsid w:val="00281956"/>
    <w:rsid w:val="00282C8A"/>
    <w:rsid w:val="00283BE1"/>
    <w:rsid w:val="002862BD"/>
    <w:rsid w:val="00286626"/>
    <w:rsid w:val="00294EB2"/>
    <w:rsid w:val="002962BF"/>
    <w:rsid w:val="002C2835"/>
    <w:rsid w:val="002C73E7"/>
    <w:rsid w:val="002D006F"/>
    <w:rsid w:val="002D42D3"/>
    <w:rsid w:val="002E4E0F"/>
    <w:rsid w:val="002E776F"/>
    <w:rsid w:val="002E7BFD"/>
    <w:rsid w:val="002F6897"/>
    <w:rsid w:val="002F78B7"/>
    <w:rsid w:val="0031444F"/>
    <w:rsid w:val="00321A58"/>
    <w:rsid w:val="003244F2"/>
    <w:rsid w:val="00327874"/>
    <w:rsid w:val="003429AC"/>
    <w:rsid w:val="00345FE1"/>
    <w:rsid w:val="00347775"/>
    <w:rsid w:val="003542BD"/>
    <w:rsid w:val="003563EE"/>
    <w:rsid w:val="00362693"/>
    <w:rsid w:val="0037274A"/>
    <w:rsid w:val="00387B7B"/>
    <w:rsid w:val="00391FB9"/>
    <w:rsid w:val="003924AE"/>
    <w:rsid w:val="003A2654"/>
    <w:rsid w:val="003B0B99"/>
    <w:rsid w:val="003B68B9"/>
    <w:rsid w:val="003D4DEA"/>
    <w:rsid w:val="003F0EFC"/>
    <w:rsid w:val="003F22CA"/>
    <w:rsid w:val="003F5115"/>
    <w:rsid w:val="00401197"/>
    <w:rsid w:val="004024DC"/>
    <w:rsid w:val="004278D3"/>
    <w:rsid w:val="00430C81"/>
    <w:rsid w:val="0044146C"/>
    <w:rsid w:val="00442514"/>
    <w:rsid w:val="00450F94"/>
    <w:rsid w:val="00452008"/>
    <w:rsid w:val="00452A37"/>
    <w:rsid w:val="004554C3"/>
    <w:rsid w:val="00465872"/>
    <w:rsid w:val="0047314B"/>
    <w:rsid w:val="004806AB"/>
    <w:rsid w:val="00485684"/>
    <w:rsid w:val="004869FE"/>
    <w:rsid w:val="00491352"/>
    <w:rsid w:val="00495933"/>
    <w:rsid w:val="004A19E5"/>
    <w:rsid w:val="004B08A0"/>
    <w:rsid w:val="004C283A"/>
    <w:rsid w:val="004E3EA7"/>
    <w:rsid w:val="004F5291"/>
    <w:rsid w:val="005039EF"/>
    <w:rsid w:val="00505F49"/>
    <w:rsid w:val="005110B1"/>
    <w:rsid w:val="00511A45"/>
    <w:rsid w:val="00513425"/>
    <w:rsid w:val="005203E7"/>
    <w:rsid w:val="00521B2A"/>
    <w:rsid w:val="00524A62"/>
    <w:rsid w:val="005354CC"/>
    <w:rsid w:val="00536D5D"/>
    <w:rsid w:val="005478C1"/>
    <w:rsid w:val="005504B9"/>
    <w:rsid w:val="00575F28"/>
    <w:rsid w:val="00596799"/>
    <w:rsid w:val="005A1929"/>
    <w:rsid w:val="005A1D38"/>
    <w:rsid w:val="005A7C8C"/>
    <w:rsid w:val="005B19E1"/>
    <w:rsid w:val="005B5C7C"/>
    <w:rsid w:val="005C42DC"/>
    <w:rsid w:val="005D215B"/>
    <w:rsid w:val="005D48B0"/>
    <w:rsid w:val="005D7020"/>
    <w:rsid w:val="005D7424"/>
    <w:rsid w:val="005E1ED9"/>
    <w:rsid w:val="005E4323"/>
    <w:rsid w:val="005E70EC"/>
    <w:rsid w:val="005E71C3"/>
    <w:rsid w:val="005E735A"/>
    <w:rsid w:val="005F4E11"/>
    <w:rsid w:val="00601E18"/>
    <w:rsid w:val="0061195D"/>
    <w:rsid w:val="00621BE4"/>
    <w:rsid w:val="006267E3"/>
    <w:rsid w:val="006269A9"/>
    <w:rsid w:val="00631FEA"/>
    <w:rsid w:val="00632781"/>
    <w:rsid w:val="006341AB"/>
    <w:rsid w:val="00642568"/>
    <w:rsid w:val="00664248"/>
    <w:rsid w:val="006664D7"/>
    <w:rsid w:val="00682271"/>
    <w:rsid w:val="00687896"/>
    <w:rsid w:val="006A1B3A"/>
    <w:rsid w:val="006A259F"/>
    <w:rsid w:val="006B03FF"/>
    <w:rsid w:val="006B28A1"/>
    <w:rsid w:val="006B2957"/>
    <w:rsid w:val="006B7BEC"/>
    <w:rsid w:val="006C37B7"/>
    <w:rsid w:val="006D2EBE"/>
    <w:rsid w:val="006D50A3"/>
    <w:rsid w:val="006E0BE5"/>
    <w:rsid w:val="006E2DCB"/>
    <w:rsid w:val="006E4CDA"/>
    <w:rsid w:val="006E5F94"/>
    <w:rsid w:val="0070251A"/>
    <w:rsid w:val="00711496"/>
    <w:rsid w:val="00724FDB"/>
    <w:rsid w:val="0073470A"/>
    <w:rsid w:val="00742507"/>
    <w:rsid w:val="007520C8"/>
    <w:rsid w:val="00752A2B"/>
    <w:rsid w:val="00755367"/>
    <w:rsid w:val="00761EE8"/>
    <w:rsid w:val="007621FE"/>
    <w:rsid w:val="00765434"/>
    <w:rsid w:val="0076650D"/>
    <w:rsid w:val="00767031"/>
    <w:rsid w:val="0077390E"/>
    <w:rsid w:val="00776934"/>
    <w:rsid w:val="00776DF2"/>
    <w:rsid w:val="00787C09"/>
    <w:rsid w:val="00790C49"/>
    <w:rsid w:val="00791E8E"/>
    <w:rsid w:val="00793496"/>
    <w:rsid w:val="007A129B"/>
    <w:rsid w:val="007A1BE3"/>
    <w:rsid w:val="007A64FB"/>
    <w:rsid w:val="007A705A"/>
    <w:rsid w:val="007A7454"/>
    <w:rsid w:val="007B5597"/>
    <w:rsid w:val="007B6205"/>
    <w:rsid w:val="007E1042"/>
    <w:rsid w:val="007E4BA3"/>
    <w:rsid w:val="007F4727"/>
    <w:rsid w:val="007F4EFB"/>
    <w:rsid w:val="007F79A8"/>
    <w:rsid w:val="00803120"/>
    <w:rsid w:val="00806416"/>
    <w:rsid w:val="008303A2"/>
    <w:rsid w:val="008350A8"/>
    <w:rsid w:val="00855E12"/>
    <w:rsid w:val="008878E1"/>
    <w:rsid w:val="00887DBD"/>
    <w:rsid w:val="008A5D25"/>
    <w:rsid w:val="008A6419"/>
    <w:rsid w:val="008B5DE7"/>
    <w:rsid w:val="008C509E"/>
    <w:rsid w:val="008D5673"/>
    <w:rsid w:val="008E3ED8"/>
    <w:rsid w:val="008E6298"/>
    <w:rsid w:val="008F1800"/>
    <w:rsid w:val="008F39C1"/>
    <w:rsid w:val="00904802"/>
    <w:rsid w:val="009068F4"/>
    <w:rsid w:val="009075D6"/>
    <w:rsid w:val="009128D9"/>
    <w:rsid w:val="00916FC1"/>
    <w:rsid w:val="00925C8F"/>
    <w:rsid w:val="00944556"/>
    <w:rsid w:val="00944FB4"/>
    <w:rsid w:val="00946E70"/>
    <w:rsid w:val="00955401"/>
    <w:rsid w:val="00956CAD"/>
    <w:rsid w:val="009579B8"/>
    <w:rsid w:val="00972B2D"/>
    <w:rsid w:val="0098232F"/>
    <w:rsid w:val="00983235"/>
    <w:rsid w:val="009841D7"/>
    <w:rsid w:val="00997BE5"/>
    <w:rsid w:val="009A12F2"/>
    <w:rsid w:val="009A2805"/>
    <w:rsid w:val="009A5A3B"/>
    <w:rsid w:val="009B08BC"/>
    <w:rsid w:val="009B4FD4"/>
    <w:rsid w:val="009B553B"/>
    <w:rsid w:val="009C729F"/>
    <w:rsid w:val="009D4CE1"/>
    <w:rsid w:val="009D603B"/>
    <w:rsid w:val="009E0306"/>
    <w:rsid w:val="009E41AB"/>
    <w:rsid w:val="009E67AB"/>
    <w:rsid w:val="009F12B9"/>
    <w:rsid w:val="009F4D9D"/>
    <w:rsid w:val="00A04496"/>
    <w:rsid w:val="00A16112"/>
    <w:rsid w:val="00A22A3B"/>
    <w:rsid w:val="00A2433C"/>
    <w:rsid w:val="00A3012B"/>
    <w:rsid w:val="00A42D32"/>
    <w:rsid w:val="00A54BFB"/>
    <w:rsid w:val="00A54D7B"/>
    <w:rsid w:val="00A61F41"/>
    <w:rsid w:val="00A64773"/>
    <w:rsid w:val="00A75053"/>
    <w:rsid w:val="00A75423"/>
    <w:rsid w:val="00A93C8B"/>
    <w:rsid w:val="00AA5505"/>
    <w:rsid w:val="00AB4178"/>
    <w:rsid w:val="00AB43E4"/>
    <w:rsid w:val="00AB7BD7"/>
    <w:rsid w:val="00AC1EF9"/>
    <w:rsid w:val="00AD0B6E"/>
    <w:rsid w:val="00AE23F1"/>
    <w:rsid w:val="00AE3811"/>
    <w:rsid w:val="00AF09CC"/>
    <w:rsid w:val="00AF7D72"/>
    <w:rsid w:val="00B00A5B"/>
    <w:rsid w:val="00B06BB8"/>
    <w:rsid w:val="00B1352F"/>
    <w:rsid w:val="00B16BBB"/>
    <w:rsid w:val="00B337D1"/>
    <w:rsid w:val="00B426B7"/>
    <w:rsid w:val="00B47F97"/>
    <w:rsid w:val="00B50BD8"/>
    <w:rsid w:val="00B52850"/>
    <w:rsid w:val="00B5337B"/>
    <w:rsid w:val="00B60050"/>
    <w:rsid w:val="00B6031A"/>
    <w:rsid w:val="00B6195A"/>
    <w:rsid w:val="00B61BFD"/>
    <w:rsid w:val="00B63AE9"/>
    <w:rsid w:val="00B662F2"/>
    <w:rsid w:val="00B86BCA"/>
    <w:rsid w:val="00B92FA7"/>
    <w:rsid w:val="00BA2EE1"/>
    <w:rsid w:val="00BA57B2"/>
    <w:rsid w:val="00BA7FC2"/>
    <w:rsid w:val="00BB3203"/>
    <w:rsid w:val="00BB34AB"/>
    <w:rsid w:val="00BB61FC"/>
    <w:rsid w:val="00BC54CD"/>
    <w:rsid w:val="00BE33B3"/>
    <w:rsid w:val="00BF0E4B"/>
    <w:rsid w:val="00BF3A2D"/>
    <w:rsid w:val="00C14B04"/>
    <w:rsid w:val="00C153BE"/>
    <w:rsid w:val="00C201A0"/>
    <w:rsid w:val="00C20883"/>
    <w:rsid w:val="00C21B18"/>
    <w:rsid w:val="00C244CD"/>
    <w:rsid w:val="00C36454"/>
    <w:rsid w:val="00C44E32"/>
    <w:rsid w:val="00C645EA"/>
    <w:rsid w:val="00C72735"/>
    <w:rsid w:val="00C80EED"/>
    <w:rsid w:val="00CA664E"/>
    <w:rsid w:val="00CA7CCB"/>
    <w:rsid w:val="00CB24D3"/>
    <w:rsid w:val="00CB7FD1"/>
    <w:rsid w:val="00CD3978"/>
    <w:rsid w:val="00CE07FA"/>
    <w:rsid w:val="00CE1B10"/>
    <w:rsid w:val="00CF00BE"/>
    <w:rsid w:val="00CF03F6"/>
    <w:rsid w:val="00CF0D34"/>
    <w:rsid w:val="00CF2D0B"/>
    <w:rsid w:val="00D05618"/>
    <w:rsid w:val="00D179C0"/>
    <w:rsid w:val="00D20BE1"/>
    <w:rsid w:val="00D220D6"/>
    <w:rsid w:val="00D24BFA"/>
    <w:rsid w:val="00D56096"/>
    <w:rsid w:val="00D74273"/>
    <w:rsid w:val="00D805D6"/>
    <w:rsid w:val="00D83C07"/>
    <w:rsid w:val="00D8514F"/>
    <w:rsid w:val="00D939B7"/>
    <w:rsid w:val="00DA5884"/>
    <w:rsid w:val="00DA711A"/>
    <w:rsid w:val="00DB4929"/>
    <w:rsid w:val="00DC5144"/>
    <w:rsid w:val="00DD530D"/>
    <w:rsid w:val="00DD7B0F"/>
    <w:rsid w:val="00DE0512"/>
    <w:rsid w:val="00DE5695"/>
    <w:rsid w:val="00DE6967"/>
    <w:rsid w:val="00DF4CF2"/>
    <w:rsid w:val="00E040A1"/>
    <w:rsid w:val="00E05586"/>
    <w:rsid w:val="00E0688E"/>
    <w:rsid w:val="00E14262"/>
    <w:rsid w:val="00E151DC"/>
    <w:rsid w:val="00E169E7"/>
    <w:rsid w:val="00E24505"/>
    <w:rsid w:val="00E2582D"/>
    <w:rsid w:val="00E4013B"/>
    <w:rsid w:val="00E44874"/>
    <w:rsid w:val="00E57C5D"/>
    <w:rsid w:val="00E70160"/>
    <w:rsid w:val="00E70FF8"/>
    <w:rsid w:val="00E7268F"/>
    <w:rsid w:val="00E75BA0"/>
    <w:rsid w:val="00E8030F"/>
    <w:rsid w:val="00E93D16"/>
    <w:rsid w:val="00EA22FC"/>
    <w:rsid w:val="00EA3FFB"/>
    <w:rsid w:val="00EB772F"/>
    <w:rsid w:val="00EC0EBA"/>
    <w:rsid w:val="00ED624A"/>
    <w:rsid w:val="00EF3A6D"/>
    <w:rsid w:val="00EF4BA1"/>
    <w:rsid w:val="00F113C9"/>
    <w:rsid w:val="00F141E3"/>
    <w:rsid w:val="00F144B6"/>
    <w:rsid w:val="00F30D2D"/>
    <w:rsid w:val="00F3571F"/>
    <w:rsid w:val="00F44929"/>
    <w:rsid w:val="00F46E9C"/>
    <w:rsid w:val="00F55B7C"/>
    <w:rsid w:val="00F578E4"/>
    <w:rsid w:val="00F661FA"/>
    <w:rsid w:val="00F71569"/>
    <w:rsid w:val="00F82A75"/>
    <w:rsid w:val="00F8519C"/>
    <w:rsid w:val="00F877F1"/>
    <w:rsid w:val="00FA1FD9"/>
    <w:rsid w:val="00FB22E3"/>
    <w:rsid w:val="00FB4FA7"/>
    <w:rsid w:val="00FC23F2"/>
    <w:rsid w:val="00FC2DC5"/>
    <w:rsid w:val="00FC3C17"/>
    <w:rsid w:val="00FC6ED0"/>
    <w:rsid w:val="00FD1454"/>
    <w:rsid w:val="00FD74DF"/>
    <w:rsid w:val="00FE29D2"/>
    <w:rsid w:val="00FF4171"/>
    <w:rsid w:val="00FF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1BDA"/>
  <w15:chartTrackingRefBased/>
  <w15:docId w15:val="{D66123C5-B9A6-41A9-A6F8-BD87BDC8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1197"/>
    <w:pPr>
      <w:widowControl w:val="0"/>
      <w:autoSpaceDE w:val="0"/>
      <w:autoSpaceDN w:val="0"/>
      <w:spacing w:after="0" w:line="240" w:lineRule="auto"/>
      <w:ind w:left="720"/>
      <w:contextualSpacing/>
    </w:pPr>
    <w:rPr>
      <w:lang w:val="en-US"/>
    </w:rPr>
  </w:style>
  <w:style w:type="paragraph" w:styleId="a5">
    <w:name w:val="Normal (Web)"/>
    <w:basedOn w:val="a"/>
    <w:uiPriority w:val="99"/>
    <w:unhideWhenUsed/>
    <w:rsid w:val="00401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6">
    <w:name w:val="Нормальний текст"/>
    <w:basedOn w:val="a"/>
    <w:rsid w:val="00F661FA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uv3um">
    <w:name w:val="uv3um"/>
    <w:basedOn w:val="a0"/>
    <w:rsid w:val="00955401"/>
  </w:style>
  <w:style w:type="character" w:customStyle="1" w:styleId="fontstyle01">
    <w:name w:val="fontstyle01"/>
    <w:basedOn w:val="a0"/>
    <w:rsid w:val="00F30D2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45E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7">
    <w:name w:val="Strong"/>
    <w:basedOn w:val="a0"/>
    <w:uiPriority w:val="22"/>
    <w:qFormat/>
    <w:rsid w:val="008D5673"/>
    <w:rPr>
      <w:b/>
      <w:bCs/>
    </w:rPr>
  </w:style>
  <w:style w:type="paragraph" w:styleId="a8">
    <w:name w:val="header"/>
    <w:basedOn w:val="a"/>
    <w:link w:val="a9"/>
    <w:uiPriority w:val="99"/>
    <w:unhideWhenUsed/>
    <w:rsid w:val="00DE69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E6967"/>
  </w:style>
  <w:style w:type="paragraph" w:styleId="aa">
    <w:name w:val="footer"/>
    <w:basedOn w:val="a"/>
    <w:link w:val="ab"/>
    <w:uiPriority w:val="99"/>
    <w:unhideWhenUsed/>
    <w:rsid w:val="00DE69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E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3BF80-17FE-42C6-B3F4-0DAABDCB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10</Pages>
  <Words>10985</Words>
  <Characters>6263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 G</dc:creator>
  <cp:keywords/>
  <dc:description/>
  <cp:lastModifiedBy>nata Kutova</cp:lastModifiedBy>
  <cp:revision>46</cp:revision>
  <cp:lastPrinted>2025-10-14T05:46:00Z</cp:lastPrinted>
  <dcterms:created xsi:type="dcterms:W3CDTF">2026-09-21T12:46:00Z</dcterms:created>
  <dcterms:modified xsi:type="dcterms:W3CDTF">2026-10-06T12:33:00Z</dcterms:modified>
</cp:coreProperties>
</file>