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A713" w14:textId="77777777" w:rsidR="005010A4" w:rsidRPr="00996C27" w:rsidRDefault="005010A4" w:rsidP="005010A4">
      <w:pPr>
        <w:ind w:left="4320"/>
        <w:jc w:val="center"/>
        <w:rPr>
          <w:rFonts w:eastAsia="Calibri"/>
          <w:b/>
          <w:i/>
          <w:sz w:val="22"/>
          <w:szCs w:val="22"/>
          <w:lang w:eastAsia="en-US"/>
        </w:rPr>
      </w:pPr>
      <w:r w:rsidRPr="00996C27">
        <w:rPr>
          <w:rFonts w:eastAsia="Calibri"/>
          <w:b/>
          <w:i/>
          <w:szCs w:val="22"/>
          <w:lang w:eastAsia="en-US"/>
        </w:rPr>
        <w:t>Додаток</w:t>
      </w:r>
      <w:r>
        <w:rPr>
          <w:rFonts w:eastAsia="Calibri"/>
          <w:b/>
          <w:i/>
          <w:szCs w:val="22"/>
          <w:lang w:val="ru-RU" w:eastAsia="en-US"/>
        </w:rPr>
        <w:t xml:space="preserve"> 20</w:t>
      </w:r>
      <w:r w:rsidRPr="00996C27">
        <w:rPr>
          <w:rFonts w:eastAsia="Calibri"/>
          <w:b/>
          <w:i/>
          <w:szCs w:val="22"/>
          <w:lang w:eastAsia="en-US"/>
        </w:rPr>
        <w:br/>
        <w:t>до постанови Центральної виборчої комісії</w:t>
      </w:r>
      <w:r w:rsidRPr="00996C27">
        <w:rPr>
          <w:rFonts w:eastAsia="Calibri"/>
          <w:b/>
          <w:i/>
          <w:szCs w:val="22"/>
          <w:lang w:eastAsia="en-US"/>
        </w:rPr>
        <w:br/>
      </w:r>
      <w:r>
        <w:rPr>
          <w:rFonts w:eastAsia="Calibri"/>
          <w:b/>
          <w:i/>
          <w:szCs w:val="22"/>
          <w:lang w:eastAsia="en-US"/>
        </w:rPr>
        <w:t>від 18 серпня 2017 року № 164</w:t>
      </w:r>
    </w:p>
    <w:p w14:paraId="00173968" w14:textId="77777777" w:rsidR="005010A4" w:rsidRPr="00996C27" w:rsidRDefault="005010A4" w:rsidP="005010A4">
      <w:pPr>
        <w:shd w:val="clear" w:color="auto" w:fill="FFFFFF"/>
        <w:jc w:val="center"/>
        <w:textAlignment w:val="baseline"/>
        <w:rPr>
          <w:rFonts w:eastAsia="Calibri" w:cs="Courier New"/>
          <w:b/>
          <w:color w:val="000000"/>
          <w:szCs w:val="28"/>
          <w:lang w:eastAsia="en-US"/>
        </w:rPr>
      </w:pPr>
    </w:p>
    <w:p w14:paraId="1601F26C" w14:textId="77777777" w:rsidR="005010A4" w:rsidRPr="00996C27" w:rsidRDefault="005010A4" w:rsidP="005010A4">
      <w:pPr>
        <w:shd w:val="clear" w:color="auto" w:fill="FFFFFF"/>
        <w:jc w:val="center"/>
        <w:textAlignment w:val="baseline"/>
        <w:rPr>
          <w:rFonts w:eastAsia="Calibri" w:cs="Courier New"/>
          <w:b/>
          <w:color w:val="000000"/>
          <w:szCs w:val="28"/>
          <w:lang w:eastAsia="en-US"/>
        </w:rPr>
      </w:pPr>
      <w:r w:rsidRPr="00996C27">
        <w:rPr>
          <w:rFonts w:eastAsia="Calibri" w:cs="Courier New"/>
          <w:b/>
          <w:color w:val="000000"/>
          <w:szCs w:val="28"/>
          <w:lang w:eastAsia="en-US"/>
        </w:rPr>
        <w:t>ПЕРЕЛІК</w:t>
      </w:r>
    </w:p>
    <w:p w14:paraId="63BDD015" w14:textId="77777777" w:rsidR="005010A4" w:rsidRPr="00996C27" w:rsidRDefault="005010A4" w:rsidP="005010A4">
      <w:pPr>
        <w:shd w:val="clear" w:color="auto" w:fill="FFFFFF"/>
        <w:jc w:val="center"/>
        <w:textAlignment w:val="baseline"/>
        <w:rPr>
          <w:rFonts w:eastAsia="Calibri" w:cs="Courier New"/>
          <w:b/>
          <w:color w:val="000000"/>
          <w:szCs w:val="28"/>
          <w:lang w:eastAsia="en-US"/>
        </w:rPr>
      </w:pPr>
      <w:r w:rsidRPr="00996C27">
        <w:rPr>
          <w:rFonts w:eastAsia="Calibri" w:cs="Courier New"/>
          <w:b/>
          <w:color w:val="000000"/>
          <w:szCs w:val="28"/>
          <w:lang w:eastAsia="en-US"/>
        </w:rPr>
        <w:t xml:space="preserve">об’єднаних територіальних громад, утворених у межах </w:t>
      </w:r>
    </w:p>
    <w:p w14:paraId="03E49BA1" w14:textId="77777777" w:rsidR="005010A4" w:rsidRPr="00996C27" w:rsidRDefault="005010A4" w:rsidP="005010A4">
      <w:pPr>
        <w:shd w:val="clear" w:color="auto" w:fill="FFFFFF"/>
        <w:jc w:val="center"/>
        <w:textAlignment w:val="baseline"/>
        <w:rPr>
          <w:rFonts w:eastAsia="Calibri" w:cs="Courier New"/>
          <w:b/>
          <w:color w:val="000000"/>
          <w:szCs w:val="28"/>
          <w:lang w:eastAsia="en-US"/>
        </w:rPr>
      </w:pPr>
      <w:r w:rsidRPr="00996C27">
        <w:rPr>
          <w:rFonts w:eastAsia="Calibri" w:cs="Courier New"/>
          <w:b/>
          <w:szCs w:val="28"/>
          <w:lang w:eastAsia="en-US"/>
        </w:rPr>
        <w:t>Херсонської області, у</w:t>
      </w:r>
      <w:r w:rsidRPr="00996C27">
        <w:rPr>
          <w:rFonts w:eastAsia="Calibri" w:cs="Courier New"/>
          <w:b/>
          <w:color w:val="000000"/>
          <w:szCs w:val="28"/>
          <w:lang w:eastAsia="en-US"/>
        </w:rPr>
        <w:t xml:space="preserve"> яких призначаються перші місцеві вибори </w:t>
      </w:r>
    </w:p>
    <w:p w14:paraId="74332343" w14:textId="77777777" w:rsidR="005010A4" w:rsidRPr="00996C27" w:rsidRDefault="005010A4" w:rsidP="005010A4">
      <w:pPr>
        <w:shd w:val="clear" w:color="auto" w:fill="FFFFFF"/>
        <w:jc w:val="center"/>
        <w:textAlignment w:val="baseline"/>
        <w:rPr>
          <w:rFonts w:eastAsia="Calibri" w:cs="Courier New"/>
          <w:b/>
          <w:szCs w:val="28"/>
          <w:lang w:eastAsia="en-US"/>
        </w:rPr>
      </w:pPr>
      <w:r w:rsidRPr="00996C27">
        <w:rPr>
          <w:rFonts w:eastAsia="Calibri" w:cs="Courier New"/>
          <w:b/>
          <w:szCs w:val="28"/>
          <w:lang w:eastAsia="en-US"/>
        </w:rPr>
        <w:t>29 жовтня 2017 року</w:t>
      </w:r>
    </w:p>
    <w:p w14:paraId="68DCAEE2" w14:textId="77777777" w:rsidR="005010A4" w:rsidRPr="00996C27" w:rsidRDefault="005010A4" w:rsidP="005010A4">
      <w:pPr>
        <w:jc w:val="center"/>
        <w:textAlignment w:val="baseline"/>
        <w:rPr>
          <w:rFonts w:eastAsia="Calibri" w:cs="Courier New"/>
          <w:b/>
          <w:color w:val="000000"/>
          <w:szCs w:val="28"/>
          <w:lang w:eastAsia="en-US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773"/>
        <w:gridCol w:w="3544"/>
        <w:gridCol w:w="2126"/>
        <w:gridCol w:w="2078"/>
      </w:tblGrid>
      <w:tr w:rsidR="005010A4" w:rsidRPr="00996C27" w14:paraId="79C95AB9" w14:textId="77777777" w:rsidTr="005010A4">
        <w:trPr>
          <w:tblHeader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0384" w14:textId="77777777" w:rsidR="005010A4" w:rsidRPr="00996C27" w:rsidRDefault="005010A4" w:rsidP="005010A4">
            <w:pPr>
              <w:widowControl w:val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 w:rsidRPr="00996C27">
              <w:rPr>
                <w:rFonts w:eastAsia="Calibri" w:cs="Courier New"/>
                <w:sz w:val="18"/>
                <w:szCs w:val="18"/>
                <w:lang w:eastAsia="en-US"/>
              </w:rPr>
              <w:t>№ </w:t>
            </w:r>
            <w:r w:rsidRPr="00996C27">
              <w:rPr>
                <w:rFonts w:eastAsia="Calibri" w:cs="Courier New"/>
                <w:sz w:val="18"/>
                <w:szCs w:val="18"/>
                <w:lang w:eastAsia="en-US"/>
              </w:rPr>
              <w:br/>
              <w:t>з/п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E2FB" w14:textId="77777777" w:rsidR="005010A4" w:rsidRPr="00996C27" w:rsidRDefault="005010A4" w:rsidP="005010A4">
            <w:pPr>
              <w:widowControl w:val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 w:rsidRPr="00996C27">
              <w:rPr>
                <w:rFonts w:eastAsia="Calibri" w:cs="Courier New"/>
                <w:sz w:val="18"/>
                <w:szCs w:val="18"/>
                <w:lang w:eastAsia="en-US"/>
              </w:rPr>
              <w:t>Найменування об’єднаної</w:t>
            </w:r>
            <w:r w:rsidRPr="00996C27">
              <w:rPr>
                <w:rFonts w:eastAsia="Calibri" w:cs="Courier New"/>
                <w:sz w:val="18"/>
                <w:szCs w:val="18"/>
                <w:lang w:eastAsia="en-US"/>
              </w:rPr>
              <w:br/>
              <w:t>територіальної громади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6CC3" w14:textId="77777777" w:rsidR="005010A4" w:rsidRPr="00996C27" w:rsidRDefault="005010A4" w:rsidP="005010A4">
            <w:pPr>
              <w:widowControl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96C27">
              <w:rPr>
                <w:rFonts w:eastAsia="Calibri"/>
                <w:sz w:val="18"/>
                <w:szCs w:val="18"/>
                <w:lang w:eastAsia="en-US"/>
              </w:rPr>
              <w:t xml:space="preserve">Найменування місцевих рад територіальних громад, що увійшли </w:t>
            </w:r>
            <w:r w:rsidRPr="00996C27">
              <w:rPr>
                <w:rFonts w:eastAsia="Calibri"/>
                <w:sz w:val="18"/>
                <w:szCs w:val="18"/>
                <w:lang w:eastAsia="en-US"/>
              </w:rPr>
              <w:br/>
              <w:t>до складу об’єднаної територіальної 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2373" w14:textId="77777777" w:rsidR="005010A4" w:rsidRPr="00996C27" w:rsidRDefault="005010A4" w:rsidP="005010A4">
            <w:pPr>
              <w:widowControl w:val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 w:rsidRPr="00996C27">
              <w:rPr>
                <w:rFonts w:eastAsia="Calibri" w:cs="Courier New"/>
                <w:sz w:val="18"/>
                <w:szCs w:val="18"/>
                <w:lang w:eastAsia="en-US"/>
              </w:rPr>
              <w:t>Найменування сільської, селищної, міської ради об’єднаної територіальної громади, що обиратиметься на перших виборах депутатів місцевої ради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B101" w14:textId="77777777" w:rsidR="005010A4" w:rsidRPr="00996C27" w:rsidRDefault="005010A4" w:rsidP="005010A4">
            <w:pPr>
              <w:widowControl w:val="0"/>
              <w:jc w:val="center"/>
              <w:textAlignment w:val="baseline"/>
              <w:rPr>
                <w:rFonts w:eastAsia="Calibri" w:cs="Courier New"/>
                <w:sz w:val="18"/>
                <w:szCs w:val="18"/>
                <w:lang w:eastAsia="en-US"/>
              </w:rPr>
            </w:pPr>
            <w:r w:rsidRPr="00996C27">
              <w:rPr>
                <w:rFonts w:eastAsia="Calibri" w:cs="Courier New"/>
                <w:sz w:val="18"/>
                <w:szCs w:val="18"/>
                <w:lang w:eastAsia="en-US"/>
              </w:rPr>
              <w:t>Найменування посади сільського, селищного, міського голови, що обиратиметься на перших виборах сільського, селищного, міського голови</w:t>
            </w:r>
          </w:p>
        </w:tc>
      </w:tr>
      <w:tr w:rsidR="005010A4" w:rsidRPr="00996C27" w14:paraId="7151C807" w14:textId="77777777" w:rsidTr="005010A4">
        <w:trPr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A6E2F" w14:textId="77777777" w:rsidR="005010A4" w:rsidRPr="00996C27" w:rsidRDefault="005010A4" w:rsidP="005010A4">
            <w:pPr>
              <w:widowControl w:val="0"/>
              <w:spacing w:before="6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96C27">
              <w:rPr>
                <w:b/>
                <w:sz w:val="22"/>
                <w:szCs w:val="22"/>
              </w:rPr>
              <w:t xml:space="preserve">ОБ’ЄДНАНІ ТЕРИТОРІАЛЬНІ ГРОМАДИ, УТВОРЕНІ НА ТЕРИТОРІЇ </w:t>
            </w:r>
            <w:r w:rsidRPr="00996C27">
              <w:rPr>
                <w:b/>
                <w:sz w:val="22"/>
                <w:szCs w:val="22"/>
              </w:rPr>
              <w:br/>
              <w:t>ОДНІЄЇ АДМІНІСТРАТИВНО-ТЕРИТОРІАЛЬНОЇ ОДИНИЦІ</w:t>
            </w:r>
          </w:p>
        </w:tc>
      </w:tr>
      <w:tr w:rsidR="005010A4" w:rsidRPr="00996C27" w14:paraId="16FDF44E" w14:textId="77777777" w:rsidTr="005010A4">
        <w:trPr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3B545" w14:textId="77777777" w:rsidR="005010A4" w:rsidRPr="00996C27" w:rsidRDefault="005010A4" w:rsidP="005010A4">
            <w:pPr>
              <w:widowControl w:val="0"/>
              <w:shd w:val="clear" w:color="auto" w:fill="FFFFFF"/>
              <w:spacing w:before="6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6C27">
              <w:rPr>
                <w:b/>
                <w:sz w:val="22"/>
                <w:szCs w:val="22"/>
              </w:rPr>
              <w:t xml:space="preserve">Білозерський </w:t>
            </w:r>
            <w:r w:rsidRPr="00996C27">
              <w:rPr>
                <w:rFonts w:eastAsia="Calibri"/>
                <w:b/>
                <w:sz w:val="22"/>
                <w:szCs w:val="22"/>
                <w:lang w:eastAsia="en-US"/>
              </w:rPr>
              <w:t>район</w:t>
            </w:r>
          </w:p>
        </w:tc>
      </w:tr>
      <w:tr w:rsidR="005010A4" w:rsidRPr="00996C27" w14:paraId="2F4C2CD9" w14:textId="77777777" w:rsidTr="005010A4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21ED1" w14:textId="77777777" w:rsidR="005010A4" w:rsidRPr="00996C27" w:rsidRDefault="005010A4" w:rsidP="005010A4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1077" w:hanging="72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50088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Станіславська сільська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об’єднана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23B9E" w14:textId="77777777" w:rsidR="005010A4" w:rsidRPr="00996C27" w:rsidRDefault="005010A4" w:rsidP="005010A4">
            <w:pPr>
              <w:widowControl w:val="0"/>
              <w:jc w:val="center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Станіславська сільська рада </w:t>
            </w:r>
            <w:r w:rsidRPr="00996C27">
              <w:rPr>
                <w:sz w:val="22"/>
                <w:szCs w:val="22"/>
              </w:rPr>
              <w:br/>
              <w:t>(село Станіслав), Широкобалківська сільська рада (села Широка Балка, Софіївка)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610E9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Станіславська сільська рада Білозерського району </w:t>
            </w:r>
            <w:r w:rsidRPr="00996C27">
              <w:rPr>
                <w:sz w:val="22"/>
                <w:szCs w:val="22"/>
              </w:rPr>
              <w:br/>
              <w:t>Херсонської області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3A5CC" w14:textId="77777777" w:rsidR="005010A4" w:rsidRPr="00996C27" w:rsidRDefault="005010A4" w:rsidP="005010A4">
            <w:pPr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Станіславський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сільський голова</w:t>
            </w:r>
            <w:r w:rsidRPr="00996C27">
              <w:rPr>
                <w:sz w:val="22"/>
                <w:szCs w:val="22"/>
              </w:rPr>
              <w:t xml:space="preserve">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Білозерського району Херсонської області</w:t>
            </w:r>
          </w:p>
        </w:tc>
      </w:tr>
      <w:tr w:rsidR="005010A4" w:rsidRPr="00996C27" w14:paraId="1A02A8D1" w14:textId="77777777" w:rsidTr="005010A4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13AFB" w14:textId="77777777" w:rsidR="005010A4" w:rsidRPr="00996C27" w:rsidRDefault="005010A4" w:rsidP="005010A4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1077" w:hanging="72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060DC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Білозерська селищна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об’єднана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0C22C" w14:textId="77777777" w:rsidR="005010A4" w:rsidRPr="00996C27" w:rsidRDefault="005010A4" w:rsidP="005010A4">
            <w:pPr>
              <w:widowControl w:val="0"/>
              <w:jc w:val="center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Білозерська селищна рада </w:t>
            </w:r>
            <w:r w:rsidRPr="00996C27">
              <w:rPr>
                <w:sz w:val="22"/>
                <w:szCs w:val="22"/>
              </w:rPr>
              <w:br/>
              <w:t>(смт Білозерка, селища Розлив, Черешеньки), Надеждівська сільська рада (села Надеждівка, Знам’янка, Зорівка), Томинобалківська сільська рада (села Томина Балка, Новодмитрівка)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5DB31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Білозерська селищна рада Білозерського району </w:t>
            </w:r>
            <w:r w:rsidRPr="00996C27">
              <w:rPr>
                <w:sz w:val="22"/>
                <w:szCs w:val="22"/>
              </w:rPr>
              <w:br/>
              <w:t>Херсонської області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6AC0A" w14:textId="77777777" w:rsidR="005010A4" w:rsidRPr="00996C27" w:rsidRDefault="005010A4" w:rsidP="005010A4">
            <w:pPr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Білозерський </w:t>
            </w:r>
            <w:r w:rsidRPr="00996C27">
              <w:rPr>
                <w:bCs/>
                <w:sz w:val="22"/>
                <w:szCs w:val="22"/>
              </w:rPr>
              <w:t>селищний голова</w:t>
            </w:r>
            <w:r w:rsidRPr="00996C27">
              <w:rPr>
                <w:sz w:val="22"/>
                <w:szCs w:val="22"/>
              </w:rPr>
              <w:t xml:space="preserve"> </w:t>
            </w:r>
            <w:r w:rsidRPr="00996C27">
              <w:rPr>
                <w:bCs/>
                <w:sz w:val="22"/>
                <w:szCs w:val="22"/>
              </w:rPr>
              <w:t>Білозерського району Херсонської області</w:t>
            </w:r>
          </w:p>
        </w:tc>
      </w:tr>
      <w:tr w:rsidR="005010A4" w:rsidRPr="00996C27" w14:paraId="4000F70B" w14:textId="77777777" w:rsidTr="005010A4">
        <w:trPr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321B4" w14:textId="77777777" w:rsidR="005010A4" w:rsidRPr="00996C27" w:rsidRDefault="005010A4" w:rsidP="005010A4">
            <w:pPr>
              <w:widowControl w:val="0"/>
              <w:shd w:val="clear" w:color="auto" w:fill="FFFFFF"/>
              <w:spacing w:before="6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6C27">
              <w:rPr>
                <w:b/>
                <w:sz w:val="22"/>
                <w:szCs w:val="22"/>
              </w:rPr>
              <w:t xml:space="preserve">Великоолександрівський </w:t>
            </w:r>
            <w:r w:rsidRPr="00996C27">
              <w:rPr>
                <w:rFonts w:eastAsia="Calibri"/>
                <w:b/>
                <w:sz w:val="22"/>
                <w:szCs w:val="22"/>
                <w:lang w:eastAsia="en-US"/>
              </w:rPr>
              <w:t>район</w:t>
            </w:r>
          </w:p>
        </w:tc>
      </w:tr>
      <w:tr w:rsidR="005010A4" w:rsidRPr="00996C27" w14:paraId="0230A907" w14:textId="77777777" w:rsidTr="005010A4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23632" w14:textId="77777777" w:rsidR="005010A4" w:rsidRPr="00996C27" w:rsidRDefault="005010A4" w:rsidP="005010A4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1077" w:hanging="72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BD6E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Борозенська сільська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об’єднана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117AE" w14:textId="77777777" w:rsidR="005010A4" w:rsidRPr="00996C27" w:rsidRDefault="005010A4" w:rsidP="005010A4">
            <w:pPr>
              <w:widowControl w:val="0"/>
              <w:jc w:val="center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Борозенська сільська рада </w:t>
            </w:r>
            <w:r w:rsidRPr="00996C27">
              <w:rPr>
                <w:sz w:val="22"/>
                <w:szCs w:val="22"/>
              </w:rPr>
              <w:br/>
              <w:t xml:space="preserve">(села Борозенське, Кучерське, П’ятихатки, Садок), Новокубанська сільська рада </w:t>
            </w:r>
            <w:r w:rsidRPr="00996C27">
              <w:rPr>
                <w:sz w:val="22"/>
                <w:szCs w:val="22"/>
              </w:rPr>
              <w:br/>
              <w:t xml:space="preserve">(села Нова Кубань, Стариця), Чарівненська сільська рада </w:t>
            </w:r>
            <w:r w:rsidRPr="00996C27">
              <w:rPr>
                <w:sz w:val="22"/>
                <w:szCs w:val="22"/>
              </w:rPr>
              <w:br/>
              <w:t>(села Чарівне, Дмитренка, Костомарове, Красносільське)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632D8" w14:textId="77777777" w:rsidR="005010A4" w:rsidRPr="00996C27" w:rsidRDefault="005010A4" w:rsidP="005010A4">
            <w:pPr>
              <w:widowControl w:val="0"/>
              <w:shd w:val="clear" w:color="auto" w:fill="FFFFFF"/>
              <w:ind w:left="-92" w:right="-69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Борозенська </w:t>
            </w:r>
            <w:r w:rsidRPr="00996C27">
              <w:rPr>
                <w:sz w:val="22"/>
                <w:szCs w:val="22"/>
              </w:rPr>
              <w:br/>
              <w:t xml:space="preserve">сільська рада </w:t>
            </w:r>
            <w:r w:rsidRPr="00996C27">
              <w:rPr>
                <w:spacing w:val="-16"/>
                <w:sz w:val="22"/>
                <w:szCs w:val="22"/>
              </w:rPr>
              <w:t>Великоолександрівського</w:t>
            </w:r>
            <w:r w:rsidRPr="00996C27">
              <w:rPr>
                <w:spacing w:val="-24"/>
                <w:sz w:val="22"/>
                <w:szCs w:val="22"/>
              </w:rPr>
              <w:t xml:space="preserve"> </w:t>
            </w:r>
            <w:r w:rsidRPr="00996C27">
              <w:rPr>
                <w:sz w:val="22"/>
                <w:szCs w:val="22"/>
              </w:rPr>
              <w:t xml:space="preserve">району </w:t>
            </w:r>
            <w:r w:rsidRPr="00996C27">
              <w:rPr>
                <w:sz w:val="22"/>
                <w:szCs w:val="22"/>
              </w:rPr>
              <w:br/>
              <w:t>Херсонської області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970FE" w14:textId="77777777" w:rsidR="005010A4" w:rsidRPr="00996C27" w:rsidRDefault="005010A4" w:rsidP="005010A4">
            <w:pPr>
              <w:widowControl w:val="0"/>
              <w:ind w:left="-105" w:right="-4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96C27">
              <w:rPr>
                <w:sz w:val="22"/>
                <w:szCs w:val="22"/>
              </w:rPr>
              <w:t xml:space="preserve">Борозенський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сільський голова</w:t>
            </w:r>
            <w:r w:rsidRPr="00996C27">
              <w:rPr>
                <w:sz w:val="22"/>
                <w:szCs w:val="22"/>
              </w:rPr>
              <w:t xml:space="preserve"> </w:t>
            </w:r>
            <w:r w:rsidRPr="00996C27">
              <w:rPr>
                <w:rFonts w:eastAsia="Calibri"/>
                <w:spacing w:val="-18"/>
                <w:sz w:val="22"/>
                <w:szCs w:val="22"/>
                <w:lang w:eastAsia="en-US"/>
              </w:rPr>
              <w:t>Великоолександрівського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 xml:space="preserve"> району Херсонської області</w:t>
            </w:r>
          </w:p>
        </w:tc>
      </w:tr>
      <w:tr w:rsidR="005010A4" w:rsidRPr="00996C27" w14:paraId="352446E3" w14:textId="77777777" w:rsidTr="005010A4">
        <w:trPr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12279" w14:textId="77777777" w:rsidR="005010A4" w:rsidRPr="00996C27" w:rsidRDefault="005010A4" w:rsidP="005010A4">
            <w:pPr>
              <w:widowControl w:val="0"/>
              <w:spacing w:before="6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96C27">
              <w:rPr>
                <w:b/>
                <w:sz w:val="22"/>
                <w:szCs w:val="22"/>
              </w:rPr>
              <w:t>Високопільський район</w:t>
            </w:r>
          </w:p>
        </w:tc>
      </w:tr>
      <w:tr w:rsidR="005010A4" w:rsidRPr="00996C27" w14:paraId="2A9206B6" w14:textId="77777777" w:rsidTr="005010A4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05585" w14:textId="77777777" w:rsidR="005010A4" w:rsidRPr="00996C27" w:rsidRDefault="005010A4" w:rsidP="005010A4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1077" w:hanging="72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DAE1A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Високопільська селищна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об’єднана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CECAB" w14:textId="77777777" w:rsidR="005010A4" w:rsidRPr="00996C27" w:rsidRDefault="005010A4" w:rsidP="005010A4">
            <w:pPr>
              <w:widowControl w:val="0"/>
              <w:jc w:val="center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Високопільська селищна рада </w:t>
            </w:r>
            <w:r w:rsidRPr="00996C27">
              <w:rPr>
                <w:sz w:val="22"/>
                <w:szCs w:val="22"/>
              </w:rPr>
              <w:br/>
              <w:t>(смт Високопілля, села Князівка, Потьомкине, Тополине), Малошестірнянська сільська рада (села Мала Шестірня, Новогригорівське, Федорівка), Нововознесенська сільська рада (села Нововознесенське, Вереміївка, Добрянка, Костирка)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03211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>Високопільська селищна рада Високопільського району Херсонської області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D76C5" w14:textId="77777777" w:rsidR="005010A4" w:rsidRPr="00996C27" w:rsidRDefault="005010A4" w:rsidP="005010A4">
            <w:pPr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>Високопільський</w:t>
            </w:r>
            <w:r w:rsidRPr="00996C27">
              <w:rPr>
                <w:bCs/>
                <w:sz w:val="22"/>
                <w:szCs w:val="22"/>
              </w:rPr>
              <w:t xml:space="preserve"> селищний голова</w:t>
            </w:r>
            <w:r w:rsidRPr="00996C27">
              <w:rPr>
                <w:sz w:val="22"/>
                <w:szCs w:val="22"/>
              </w:rPr>
              <w:t xml:space="preserve"> </w:t>
            </w:r>
            <w:r w:rsidRPr="00996C27">
              <w:rPr>
                <w:bCs/>
                <w:sz w:val="22"/>
                <w:szCs w:val="22"/>
              </w:rPr>
              <w:t>Високопільського району Херсонської області</w:t>
            </w:r>
          </w:p>
        </w:tc>
      </w:tr>
      <w:tr w:rsidR="005010A4" w:rsidRPr="00996C27" w14:paraId="1DCA9759" w14:textId="77777777" w:rsidTr="005010A4">
        <w:trPr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82EDD" w14:textId="77777777" w:rsidR="005010A4" w:rsidRPr="00996C27" w:rsidRDefault="005010A4" w:rsidP="005010A4">
            <w:pPr>
              <w:pageBreakBefore/>
              <w:widowControl w:val="0"/>
              <w:shd w:val="clear" w:color="auto" w:fill="FFFFFF"/>
              <w:spacing w:before="6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6C27">
              <w:rPr>
                <w:b/>
                <w:sz w:val="22"/>
                <w:szCs w:val="22"/>
              </w:rPr>
              <w:lastRenderedPageBreak/>
              <w:t xml:space="preserve">Голопристанський </w:t>
            </w:r>
            <w:r w:rsidRPr="00996C27">
              <w:rPr>
                <w:rFonts w:eastAsia="Calibri"/>
                <w:b/>
                <w:sz w:val="22"/>
                <w:szCs w:val="22"/>
                <w:lang w:eastAsia="en-US"/>
              </w:rPr>
              <w:t>район</w:t>
            </w:r>
          </w:p>
        </w:tc>
      </w:tr>
      <w:tr w:rsidR="005010A4" w:rsidRPr="00996C27" w14:paraId="44E34593" w14:textId="77777777" w:rsidTr="005010A4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CFA9E" w14:textId="77777777" w:rsidR="005010A4" w:rsidRPr="00996C27" w:rsidRDefault="005010A4" w:rsidP="005010A4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1077" w:hanging="72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7253C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96C27">
              <w:rPr>
                <w:sz w:val="22"/>
                <w:szCs w:val="22"/>
              </w:rPr>
              <w:t xml:space="preserve">Бехтерська сільська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об’єднана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C6496" w14:textId="77777777" w:rsidR="005010A4" w:rsidRPr="00996C27" w:rsidRDefault="005010A4" w:rsidP="005010A4">
            <w:pPr>
              <w:widowControl w:val="0"/>
              <w:jc w:val="center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Бехтерська сільська рада </w:t>
            </w:r>
            <w:r w:rsidRPr="00996C27">
              <w:rPr>
                <w:sz w:val="22"/>
                <w:szCs w:val="22"/>
              </w:rPr>
              <w:br/>
              <w:t xml:space="preserve">(села Бехтери, Новочорномор’я), Олексіївська сільська рада </w:t>
            </w:r>
            <w:r w:rsidRPr="00996C27">
              <w:rPr>
                <w:sz w:val="22"/>
                <w:szCs w:val="22"/>
              </w:rPr>
              <w:br/>
              <w:t>(село Олексіївка)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BA508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96C27">
              <w:rPr>
                <w:sz w:val="22"/>
                <w:szCs w:val="22"/>
              </w:rPr>
              <w:t xml:space="preserve">Бехтерська </w:t>
            </w:r>
            <w:r w:rsidRPr="00996C27">
              <w:rPr>
                <w:sz w:val="22"/>
                <w:szCs w:val="22"/>
              </w:rPr>
              <w:br/>
              <w:t xml:space="preserve">сільська рада Голопристанського району </w:t>
            </w:r>
            <w:r w:rsidRPr="00996C27">
              <w:rPr>
                <w:sz w:val="22"/>
                <w:szCs w:val="22"/>
              </w:rPr>
              <w:br/>
              <w:t>Херсонської області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1C3E" w14:textId="77777777" w:rsidR="005010A4" w:rsidRPr="00996C27" w:rsidRDefault="005010A4" w:rsidP="005010A4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96C27">
              <w:rPr>
                <w:sz w:val="22"/>
                <w:szCs w:val="22"/>
              </w:rPr>
              <w:t xml:space="preserve">Бехтерський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сільський голова</w:t>
            </w:r>
            <w:r w:rsidRPr="00996C27">
              <w:rPr>
                <w:sz w:val="22"/>
                <w:szCs w:val="22"/>
              </w:rPr>
              <w:t xml:space="preserve">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Голопристанського району Херсонської області</w:t>
            </w:r>
          </w:p>
        </w:tc>
      </w:tr>
      <w:tr w:rsidR="005010A4" w:rsidRPr="00996C27" w14:paraId="37F67215" w14:textId="77777777" w:rsidTr="005010A4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0E414" w14:textId="77777777" w:rsidR="005010A4" w:rsidRPr="00996C27" w:rsidRDefault="005010A4" w:rsidP="005010A4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1077" w:hanging="72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ABEA2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>Чулаківська сільська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 xml:space="preserve"> об’єднана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05839" w14:textId="77777777" w:rsidR="005010A4" w:rsidRPr="00996C27" w:rsidRDefault="005010A4" w:rsidP="005010A4">
            <w:pPr>
              <w:widowControl w:val="0"/>
              <w:jc w:val="center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Чулаківська сільська рада </w:t>
            </w:r>
            <w:r w:rsidRPr="00996C27">
              <w:rPr>
                <w:sz w:val="22"/>
                <w:szCs w:val="22"/>
              </w:rPr>
              <w:br/>
              <w:t xml:space="preserve">(село Чулаківка), </w:t>
            </w:r>
            <w:r w:rsidRPr="00996C27">
              <w:rPr>
                <w:sz w:val="22"/>
                <w:szCs w:val="22"/>
              </w:rPr>
              <w:br/>
              <w:t xml:space="preserve">Рибальчеська сільська рада* </w:t>
            </w:r>
            <w:r w:rsidRPr="00996C27">
              <w:rPr>
                <w:sz w:val="22"/>
                <w:szCs w:val="22"/>
              </w:rPr>
              <w:br/>
              <w:t xml:space="preserve">(села Рибальче, Забарине, </w:t>
            </w:r>
            <w:r w:rsidRPr="00996C27">
              <w:rPr>
                <w:sz w:val="22"/>
                <w:szCs w:val="22"/>
              </w:rPr>
              <w:br/>
              <w:t>селище Виноградне)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5307E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Чулаківська сільська рада Голопристанського району </w:t>
            </w:r>
            <w:r w:rsidRPr="00996C27">
              <w:rPr>
                <w:sz w:val="22"/>
                <w:szCs w:val="22"/>
              </w:rPr>
              <w:br/>
              <w:t>Херсонської області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20495" w14:textId="77777777" w:rsidR="005010A4" w:rsidRPr="00996C27" w:rsidRDefault="005010A4" w:rsidP="005010A4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96C27">
              <w:rPr>
                <w:sz w:val="22"/>
                <w:szCs w:val="22"/>
              </w:rPr>
              <w:t xml:space="preserve">Чулаківський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сільський голова</w:t>
            </w:r>
            <w:r w:rsidRPr="00996C27">
              <w:rPr>
                <w:sz w:val="22"/>
                <w:szCs w:val="22"/>
              </w:rPr>
              <w:t xml:space="preserve">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Голопристанського району Херсонської області</w:t>
            </w:r>
          </w:p>
        </w:tc>
      </w:tr>
      <w:tr w:rsidR="005010A4" w:rsidRPr="00996C27" w14:paraId="3C8B0F2B" w14:textId="77777777" w:rsidTr="005010A4">
        <w:trPr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34F6F" w14:textId="77777777" w:rsidR="005010A4" w:rsidRPr="00996C27" w:rsidRDefault="005010A4" w:rsidP="005010A4">
            <w:pPr>
              <w:widowControl w:val="0"/>
              <w:shd w:val="clear" w:color="auto" w:fill="FFFFFF"/>
              <w:spacing w:before="6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6C27">
              <w:rPr>
                <w:b/>
                <w:sz w:val="22"/>
                <w:szCs w:val="22"/>
              </w:rPr>
              <w:t xml:space="preserve">Горностаївський </w:t>
            </w:r>
            <w:r w:rsidRPr="00996C27">
              <w:rPr>
                <w:rFonts w:eastAsia="Calibri"/>
                <w:b/>
                <w:sz w:val="22"/>
                <w:szCs w:val="22"/>
                <w:lang w:eastAsia="en-US"/>
              </w:rPr>
              <w:t>район</w:t>
            </w:r>
          </w:p>
        </w:tc>
      </w:tr>
      <w:tr w:rsidR="005010A4" w:rsidRPr="00996C27" w14:paraId="60C393AF" w14:textId="77777777" w:rsidTr="005010A4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1C727" w14:textId="77777777" w:rsidR="005010A4" w:rsidRPr="00996C27" w:rsidRDefault="005010A4" w:rsidP="005010A4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1077" w:hanging="72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1F78A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96C27">
              <w:rPr>
                <w:spacing w:val="-6"/>
                <w:sz w:val="22"/>
                <w:szCs w:val="22"/>
              </w:rPr>
              <w:t>Костянтинівська</w:t>
            </w:r>
            <w:r w:rsidRPr="00996C27">
              <w:rPr>
                <w:sz w:val="22"/>
                <w:szCs w:val="22"/>
              </w:rPr>
              <w:t xml:space="preserve"> сільська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об’єднана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230D8" w14:textId="77777777" w:rsidR="005010A4" w:rsidRPr="00996C27" w:rsidRDefault="005010A4" w:rsidP="005010A4">
            <w:pPr>
              <w:widowControl w:val="0"/>
              <w:jc w:val="center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>Костянтинівська сільська рада</w:t>
            </w:r>
          </w:p>
          <w:p w14:paraId="69E87B6C" w14:textId="77777777" w:rsidR="005010A4" w:rsidRPr="00996C27" w:rsidRDefault="005010A4" w:rsidP="005010A4">
            <w:pPr>
              <w:widowControl w:val="0"/>
              <w:jc w:val="center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>(села Костянтинівка, Братолюбівка, Миколаївка), Антонівська сільська рада</w:t>
            </w:r>
            <w:r w:rsidRPr="00996C27">
              <w:rPr>
                <w:sz w:val="22"/>
                <w:szCs w:val="22"/>
              </w:rPr>
              <w:br/>
              <w:t>(села Антонівка, Зірка), Дубівська сільська рада (села Дубівка, Запорізьке), Червонополянська сільська рада (села Червона Поляна, Старолук’янівка)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3DDD7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96C27">
              <w:rPr>
                <w:sz w:val="22"/>
                <w:szCs w:val="22"/>
              </w:rPr>
              <w:t xml:space="preserve">Костянтинівська сільська рада Горностаївського району </w:t>
            </w:r>
            <w:r w:rsidRPr="00996C27">
              <w:rPr>
                <w:sz w:val="22"/>
                <w:szCs w:val="22"/>
              </w:rPr>
              <w:br/>
              <w:t>Херсонської області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24165" w14:textId="77777777" w:rsidR="005010A4" w:rsidRPr="00996C27" w:rsidRDefault="005010A4" w:rsidP="005010A4">
            <w:pPr>
              <w:widowControl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96C27">
              <w:rPr>
                <w:sz w:val="22"/>
                <w:szCs w:val="22"/>
              </w:rPr>
              <w:t xml:space="preserve">Костянтинівський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сільський голова</w:t>
            </w:r>
            <w:r w:rsidRPr="00996C27">
              <w:rPr>
                <w:sz w:val="22"/>
                <w:szCs w:val="22"/>
              </w:rPr>
              <w:t xml:space="preserve">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Горностаївського району Херсонської області</w:t>
            </w:r>
          </w:p>
        </w:tc>
      </w:tr>
      <w:tr w:rsidR="005010A4" w:rsidRPr="00996C27" w14:paraId="52C53D2F" w14:textId="77777777" w:rsidTr="005010A4">
        <w:trPr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5922A" w14:textId="77777777" w:rsidR="005010A4" w:rsidRPr="00996C27" w:rsidRDefault="005010A4" w:rsidP="005010A4">
            <w:pPr>
              <w:widowControl w:val="0"/>
              <w:shd w:val="clear" w:color="auto" w:fill="FFFFFF"/>
              <w:spacing w:before="60"/>
              <w:jc w:val="center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96C27">
              <w:rPr>
                <w:b/>
                <w:sz w:val="22"/>
                <w:szCs w:val="22"/>
              </w:rPr>
              <w:t xml:space="preserve">Іванівський </w:t>
            </w:r>
            <w:r w:rsidRPr="00996C27">
              <w:rPr>
                <w:rFonts w:eastAsia="Calibri"/>
                <w:b/>
                <w:sz w:val="22"/>
                <w:szCs w:val="22"/>
                <w:lang w:eastAsia="en-US"/>
              </w:rPr>
              <w:t>район</w:t>
            </w:r>
          </w:p>
        </w:tc>
      </w:tr>
      <w:tr w:rsidR="005010A4" w:rsidRPr="00996C27" w14:paraId="4551D73A" w14:textId="77777777" w:rsidTr="005010A4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90B70" w14:textId="77777777" w:rsidR="005010A4" w:rsidRPr="00996C27" w:rsidRDefault="005010A4" w:rsidP="005010A4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1077" w:hanging="72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8BFF4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bCs/>
                <w:sz w:val="22"/>
                <w:szCs w:val="22"/>
              </w:rPr>
              <w:t xml:space="preserve">Іванівська селищна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об’єднана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89548" w14:textId="77777777" w:rsidR="005010A4" w:rsidRPr="00996C27" w:rsidRDefault="005010A4" w:rsidP="005010A4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96C27">
              <w:rPr>
                <w:bCs/>
                <w:sz w:val="22"/>
                <w:szCs w:val="22"/>
              </w:rPr>
              <w:t>Іванівська селищна рада</w:t>
            </w:r>
            <w:r w:rsidRPr="00996C27">
              <w:rPr>
                <w:bCs/>
                <w:sz w:val="22"/>
                <w:szCs w:val="22"/>
              </w:rPr>
              <w:br/>
              <w:t>(смт Іванівка), Балашівська сільська рада (села Балашове, Квіткове), Благодатненська сільська рада (села Благодатне, Тимофіївка), Воскресенська сільська рада (села Воскресенка, Михайлівка),</w:t>
            </w:r>
            <w:r w:rsidRPr="00996C27">
              <w:rPr>
                <w:bCs/>
                <w:sz w:val="22"/>
                <w:szCs w:val="22"/>
              </w:rPr>
              <w:br/>
              <w:t>Нововасилівська сільська рада (село Нововасилівка), Новомиколаївська сільська рада (села Новомиколаївка, Широка Балка), Новосеменівська сільська рада (села Новосеменівка, Мартівка), Трохимівська сільська рада (села Трохимівка, Захарівка, Новодмитрівка Перша, Щасливе), Шотівська сільська рада</w:t>
            </w:r>
            <w:r w:rsidRPr="00996C27">
              <w:rPr>
                <w:bCs/>
                <w:sz w:val="22"/>
                <w:szCs w:val="22"/>
              </w:rPr>
              <w:br/>
              <w:t>(село Шотівка, селище Веселівка)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3DA5B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bCs/>
                <w:sz w:val="22"/>
                <w:szCs w:val="22"/>
              </w:rPr>
              <w:t>Іванівська селищна рада Іванівського району</w:t>
            </w:r>
            <w:r w:rsidRPr="00996C27">
              <w:rPr>
                <w:sz w:val="22"/>
                <w:szCs w:val="22"/>
              </w:rPr>
              <w:t xml:space="preserve"> </w:t>
            </w:r>
            <w:r w:rsidRPr="00996C27">
              <w:rPr>
                <w:sz w:val="22"/>
                <w:szCs w:val="22"/>
              </w:rPr>
              <w:br/>
              <w:t>Херсонської області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8E74" w14:textId="77777777" w:rsidR="005010A4" w:rsidRPr="00996C27" w:rsidRDefault="005010A4" w:rsidP="005010A4">
            <w:pPr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bCs/>
                <w:sz w:val="22"/>
                <w:szCs w:val="22"/>
              </w:rPr>
              <w:t>Іванівський селищний голова</w:t>
            </w:r>
            <w:r w:rsidRPr="00996C27">
              <w:rPr>
                <w:sz w:val="22"/>
                <w:szCs w:val="22"/>
              </w:rPr>
              <w:t xml:space="preserve"> </w:t>
            </w:r>
            <w:r w:rsidRPr="00996C27">
              <w:rPr>
                <w:bCs/>
                <w:sz w:val="22"/>
                <w:szCs w:val="22"/>
              </w:rPr>
              <w:t>Іванівського району Херсонської області</w:t>
            </w:r>
          </w:p>
        </w:tc>
      </w:tr>
      <w:tr w:rsidR="005010A4" w:rsidRPr="00996C27" w14:paraId="639EAE4B" w14:textId="77777777" w:rsidTr="005010A4">
        <w:trPr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A92CD" w14:textId="77777777" w:rsidR="005010A4" w:rsidRPr="00996C27" w:rsidRDefault="005010A4" w:rsidP="005010A4">
            <w:pPr>
              <w:widowControl w:val="0"/>
              <w:spacing w:before="6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6C27">
              <w:rPr>
                <w:b/>
                <w:bCs/>
                <w:sz w:val="22"/>
                <w:szCs w:val="22"/>
              </w:rPr>
              <w:t>Олешківський район</w:t>
            </w:r>
          </w:p>
        </w:tc>
      </w:tr>
      <w:tr w:rsidR="005010A4" w:rsidRPr="00996C27" w14:paraId="66BBB408" w14:textId="77777777" w:rsidTr="005010A4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15BC5" w14:textId="77777777" w:rsidR="005010A4" w:rsidRPr="00996C27" w:rsidRDefault="005010A4" w:rsidP="005010A4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1077" w:hanging="72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A7D51" w14:textId="77777777" w:rsidR="005010A4" w:rsidRPr="00996C27" w:rsidRDefault="005010A4" w:rsidP="005010A4">
            <w:pPr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>Ювілейна сільська об’єднана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663B7" w14:textId="77777777" w:rsidR="005010A4" w:rsidRPr="00996C27" w:rsidRDefault="005010A4" w:rsidP="005010A4">
            <w:pPr>
              <w:widowControl w:val="0"/>
              <w:jc w:val="center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Ювілейна сільська рада </w:t>
            </w:r>
            <w:r w:rsidRPr="00996C27">
              <w:rPr>
                <w:sz w:val="22"/>
                <w:szCs w:val="22"/>
              </w:rPr>
              <w:br/>
              <w:t xml:space="preserve">(селище Ювілейне, село Дружне), </w:t>
            </w:r>
            <w:r w:rsidRPr="00996C27">
              <w:rPr>
                <w:sz w:val="22"/>
                <w:szCs w:val="22"/>
              </w:rPr>
              <w:br/>
              <w:t>Подо-Калинівська сільська рада</w:t>
            </w:r>
            <w:r w:rsidRPr="00996C27">
              <w:rPr>
                <w:sz w:val="22"/>
                <w:szCs w:val="22"/>
              </w:rPr>
              <w:br/>
              <w:t xml:space="preserve">(села Подо-Калинівка, Стара Маячка), Щасливська сільська </w:t>
            </w:r>
            <w:r w:rsidRPr="00996C27">
              <w:rPr>
                <w:sz w:val="22"/>
                <w:szCs w:val="22"/>
              </w:rPr>
              <w:lastRenderedPageBreak/>
              <w:t>рада (селище Щасливе,</w:t>
            </w:r>
            <w:r w:rsidRPr="00996C27">
              <w:rPr>
                <w:sz w:val="22"/>
                <w:szCs w:val="22"/>
              </w:rPr>
              <w:br/>
              <w:t>села Марченка, Привільне)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C54C6" w14:textId="77777777" w:rsidR="005010A4" w:rsidRPr="00996C27" w:rsidRDefault="005010A4" w:rsidP="005010A4">
            <w:pPr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lastRenderedPageBreak/>
              <w:t xml:space="preserve">Ювілейна </w:t>
            </w:r>
            <w:r w:rsidRPr="00996C27">
              <w:rPr>
                <w:sz w:val="22"/>
                <w:szCs w:val="22"/>
              </w:rPr>
              <w:br/>
              <w:t xml:space="preserve">сільська рада Олешківського району </w:t>
            </w:r>
            <w:r w:rsidRPr="00996C27">
              <w:rPr>
                <w:sz w:val="22"/>
                <w:szCs w:val="22"/>
              </w:rPr>
              <w:br/>
              <w:t>Херсонської області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CFBFC" w14:textId="77777777" w:rsidR="005010A4" w:rsidRPr="00996C27" w:rsidRDefault="005010A4" w:rsidP="005010A4">
            <w:pPr>
              <w:widowControl w:val="0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 xml:space="preserve">Ювілейний сільський голова Олешківського району Херсонської </w:t>
            </w:r>
            <w:r w:rsidRPr="00996C27">
              <w:rPr>
                <w:sz w:val="22"/>
                <w:szCs w:val="22"/>
              </w:rPr>
              <w:lastRenderedPageBreak/>
              <w:t>області</w:t>
            </w:r>
          </w:p>
        </w:tc>
      </w:tr>
      <w:tr w:rsidR="005010A4" w:rsidRPr="00996C27" w14:paraId="12A5AF24" w14:textId="77777777" w:rsidTr="005010A4">
        <w:trPr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68DAB" w14:textId="77777777" w:rsidR="005010A4" w:rsidRPr="00996C27" w:rsidRDefault="005010A4" w:rsidP="005010A4">
            <w:pPr>
              <w:widowControl w:val="0"/>
              <w:shd w:val="clear" w:color="auto" w:fill="FFFFFF"/>
              <w:spacing w:before="60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b/>
                <w:sz w:val="22"/>
                <w:szCs w:val="22"/>
              </w:rPr>
              <w:lastRenderedPageBreak/>
              <w:t xml:space="preserve">ОБ’ЄДНАНІ ТЕРИТОРІАЛЬНІ ГРОМАДИ, УТВОРЕНІ НА ТЕРИТОРІЇ </w:t>
            </w:r>
            <w:r w:rsidRPr="00996C27">
              <w:rPr>
                <w:b/>
                <w:sz w:val="22"/>
                <w:szCs w:val="22"/>
              </w:rPr>
              <w:br/>
              <w:t>СУМІЖНИХ АДМІНІСТРАТИВНО-ТЕРИТОРІАЛЬНИХ ОДИНИЦЬ</w:t>
            </w:r>
          </w:p>
        </w:tc>
      </w:tr>
      <w:tr w:rsidR="005010A4" w:rsidRPr="00996C27" w14:paraId="2A90959A" w14:textId="77777777" w:rsidTr="005010A4">
        <w:trPr>
          <w:jc w:val="center"/>
        </w:trPr>
        <w:tc>
          <w:tcPr>
            <w:tcW w:w="10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CBFA2" w14:textId="77777777" w:rsidR="005010A4" w:rsidRPr="00996C27" w:rsidRDefault="005010A4" w:rsidP="005010A4">
            <w:pPr>
              <w:widowControl w:val="0"/>
              <w:shd w:val="clear" w:color="auto" w:fill="FFFFFF"/>
              <w:spacing w:before="60"/>
              <w:jc w:val="center"/>
              <w:textAlignment w:val="baseline"/>
              <w:rPr>
                <w:sz w:val="22"/>
                <w:szCs w:val="22"/>
              </w:rPr>
            </w:pPr>
            <w:r w:rsidRPr="00996C27">
              <w:rPr>
                <w:b/>
                <w:sz w:val="22"/>
                <w:szCs w:val="22"/>
              </w:rPr>
              <w:t>Каховський та Горностаївський райони</w:t>
            </w:r>
          </w:p>
        </w:tc>
      </w:tr>
      <w:tr w:rsidR="005010A4" w:rsidRPr="00996C27" w14:paraId="2E739203" w14:textId="77777777" w:rsidTr="005010A4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7F038" w14:textId="77777777" w:rsidR="005010A4" w:rsidRPr="00996C27" w:rsidRDefault="005010A4" w:rsidP="005010A4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1077" w:hanging="72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73B75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bCs/>
                <w:sz w:val="22"/>
                <w:szCs w:val="22"/>
                <w:highlight w:val="red"/>
              </w:rPr>
            </w:pPr>
            <w:r w:rsidRPr="00996C27">
              <w:rPr>
                <w:sz w:val="22"/>
                <w:szCs w:val="22"/>
              </w:rPr>
              <w:t xml:space="preserve">Любимівська селищна </w:t>
            </w:r>
            <w:r w:rsidRPr="00996C27">
              <w:rPr>
                <w:rFonts w:eastAsia="Calibri"/>
                <w:sz w:val="22"/>
                <w:szCs w:val="22"/>
                <w:lang w:eastAsia="en-US"/>
              </w:rPr>
              <w:t>об’єднана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0CA4C" w14:textId="77777777" w:rsidR="005010A4" w:rsidRPr="00996C27" w:rsidRDefault="005010A4" w:rsidP="005010A4">
            <w:pPr>
              <w:widowControl w:val="0"/>
              <w:jc w:val="center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>Каховський район:</w:t>
            </w:r>
          </w:p>
          <w:p w14:paraId="22ADBACD" w14:textId="77777777" w:rsidR="005010A4" w:rsidRPr="00996C27" w:rsidRDefault="005010A4" w:rsidP="005010A4">
            <w:pPr>
              <w:widowControl w:val="0"/>
              <w:jc w:val="center"/>
              <w:rPr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>Любимівська селищна рада</w:t>
            </w:r>
            <w:r w:rsidRPr="00996C27">
              <w:rPr>
                <w:sz w:val="22"/>
                <w:szCs w:val="22"/>
              </w:rPr>
              <w:br/>
              <w:t xml:space="preserve">(смт Любимівка, селище Завітне), Василівська сільська рада (села Василівка, Комишанка, Лук’янівка, Софіївка); </w:t>
            </w:r>
            <w:r w:rsidRPr="00996C27">
              <w:rPr>
                <w:sz w:val="22"/>
                <w:szCs w:val="22"/>
              </w:rPr>
              <w:br/>
              <w:t>Горностаївський район:</w:t>
            </w:r>
          </w:p>
          <w:p w14:paraId="7DE4013E" w14:textId="77777777" w:rsidR="005010A4" w:rsidRPr="00996C27" w:rsidRDefault="005010A4" w:rsidP="005010A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96C27">
              <w:rPr>
                <w:sz w:val="22"/>
                <w:szCs w:val="22"/>
              </w:rPr>
              <w:t>Каїрська сільська рада (село Каїри)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09F43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bCs/>
                <w:sz w:val="22"/>
                <w:szCs w:val="22"/>
                <w:highlight w:val="red"/>
              </w:rPr>
            </w:pPr>
            <w:r w:rsidRPr="00996C27">
              <w:rPr>
                <w:sz w:val="22"/>
                <w:szCs w:val="22"/>
              </w:rPr>
              <w:t>Любимівська селищна рада</w:t>
            </w:r>
            <w:r w:rsidRPr="00996C27">
              <w:rPr>
                <w:b/>
                <w:sz w:val="22"/>
                <w:szCs w:val="22"/>
              </w:rPr>
              <w:t xml:space="preserve"> </w:t>
            </w:r>
            <w:r w:rsidRPr="00996C27">
              <w:rPr>
                <w:sz w:val="22"/>
                <w:szCs w:val="22"/>
              </w:rPr>
              <w:t>Каховського району</w:t>
            </w:r>
            <w:r w:rsidRPr="00996C27">
              <w:rPr>
                <w:b/>
                <w:sz w:val="22"/>
                <w:szCs w:val="22"/>
              </w:rPr>
              <w:t xml:space="preserve"> </w:t>
            </w:r>
            <w:r w:rsidRPr="00996C27">
              <w:rPr>
                <w:sz w:val="22"/>
                <w:szCs w:val="22"/>
              </w:rPr>
              <w:t>Херсонської області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A8B02" w14:textId="77777777" w:rsidR="005010A4" w:rsidRPr="00996C27" w:rsidRDefault="005010A4" w:rsidP="005010A4">
            <w:pPr>
              <w:widowControl w:val="0"/>
              <w:shd w:val="clear" w:color="auto" w:fill="FFFFFF"/>
              <w:jc w:val="center"/>
              <w:textAlignment w:val="baseline"/>
              <w:rPr>
                <w:bCs/>
                <w:sz w:val="22"/>
                <w:szCs w:val="22"/>
                <w:highlight w:val="red"/>
              </w:rPr>
            </w:pPr>
            <w:r w:rsidRPr="00996C27">
              <w:rPr>
                <w:sz w:val="22"/>
                <w:szCs w:val="22"/>
              </w:rPr>
              <w:t>Любимівський селищний голова Каховського району Херсонської області</w:t>
            </w:r>
          </w:p>
        </w:tc>
      </w:tr>
    </w:tbl>
    <w:p w14:paraId="22B53F1B" w14:textId="77777777" w:rsidR="005010A4" w:rsidRPr="00996C27" w:rsidRDefault="005010A4" w:rsidP="005010A4">
      <w:pPr>
        <w:spacing w:line="216" w:lineRule="auto"/>
        <w:rPr>
          <w:sz w:val="20"/>
        </w:rPr>
      </w:pPr>
    </w:p>
    <w:p w14:paraId="1E42A343" w14:textId="77777777" w:rsidR="005010A4" w:rsidRPr="00996C27" w:rsidRDefault="005010A4" w:rsidP="005010A4">
      <w:pPr>
        <w:spacing w:line="216" w:lineRule="auto"/>
        <w:rPr>
          <w:sz w:val="20"/>
        </w:rPr>
      </w:pPr>
      <w:r w:rsidRPr="00996C27">
        <w:rPr>
          <w:sz w:val="20"/>
        </w:rPr>
        <w:t xml:space="preserve">* Згідно з відомостями електронного довідника "Україна. Адміністративно-територіальний устрій", розміщеного на офіційному веб-порталі Верховної Ради України, Рибальчеська сільська рада має найменування </w:t>
      </w:r>
      <w:r w:rsidRPr="00996C27">
        <w:rPr>
          <w:b/>
          <w:sz w:val="20"/>
        </w:rPr>
        <w:t>Рибальченська сільська рада</w:t>
      </w:r>
      <w:r w:rsidRPr="00996C27">
        <w:rPr>
          <w:sz w:val="20"/>
        </w:rPr>
        <w:t>.</w:t>
      </w:r>
    </w:p>
    <w:p w14:paraId="7D7DFA82" w14:textId="77777777" w:rsidR="005010A4" w:rsidRPr="00996C27" w:rsidRDefault="005010A4" w:rsidP="005010A4">
      <w:pPr>
        <w:ind w:left="4321"/>
        <w:jc w:val="center"/>
        <w:rPr>
          <w:rFonts w:eastAsia="Calibri"/>
          <w:szCs w:val="28"/>
          <w:lang w:eastAsia="en-US"/>
        </w:rPr>
      </w:pPr>
    </w:p>
    <w:p w14:paraId="65003DC4" w14:textId="77777777" w:rsidR="005010A4" w:rsidRPr="00996C27" w:rsidRDefault="005010A4" w:rsidP="005010A4">
      <w:pPr>
        <w:ind w:left="4321"/>
        <w:jc w:val="center"/>
        <w:rPr>
          <w:rFonts w:eastAsia="Calibri"/>
          <w:szCs w:val="28"/>
          <w:lang w:eastAsia="en-US"/>
        </w:rPr>
      </w:pPr>
    </w:p>
    <w:sectPr w:rsidR="005010A4" w:rsidRPr="00996C27" w:rsidSect="00B16545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B528" w14:textId="77777777" w:rsidR="0060289B" w:rsidRDefault="0060289B" w:rsidP="00B16545">
      <w:r>
        <w:separator/>
      </w:r>
    </w:p>
  </w:endnote>
  <w:endnote w:type="continuationSeparator" w:id="0">
    <w:p w14:paraId="2F8D029F" w14:textId="77777777" w:rsidR="0060289B" w:rsidRDefault="0060289B" w:rsidP="00B1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6E7A" w14:textId="77777777" w:rsidR="0060289B" w:rsidRDefault="0060289B" w:rsidP="00B16545">
      <w:r>
        <w:separator/>
      </w:r>
    </w:p>
  </w:footnote>
  <w:footnote w:type="continuationSeparator" w:id="0">
    <w:p w14:paraId="41E17492" w14:textId="77777777" w:rsidR="0060289B" w:rsidRDefault="0060289B" w:rsidP="00B16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659E" w14:textId="77777777" w:rsidR="00B16545" w:rsidRDefault="00B1654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5808">
      <w:rPr>
        <w:noProof/>
      </w:rPr>
      <w:t>3</w:t>
    </w:r>
    <w:r>
      <w:fldChar w:fldCharType="end"/>
    </w:r>
  </w:p>
  <w:p w14:paraId="416D5D1A" w14:textId="77777777" w:rsidR="00B16545" w:rsidRDefault="00B165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E4B7C"/>
    <w:multiLevelType w:val="hybridMultilevel"/>
    <w:tmpl w:val="F79E0A3A"/>
    <w:lvl w:ilvl="0" w:tplc="1E04C4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96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A1"/>
    <w:rsid w:val="00001678"/>
    <w:rsid w:val="00025808"/>
    <w:rsid w:val="00051F5C"/>
    <w:rsid w:val="00076FAA"/>
    <w:rsid w:val="000963D1"/>
    <w:rsid w:val="000F38AA"/>
    <w:rsid w:val="0010096E"/>
    <w:rsid w:val="001949D6"/>
    <w:rsid w:val="001C3E24"/>
    <w:rsid w:val="001D0638"/>
    <w:rsid w:val="001D6B24"/>
    <w:rsid w:val="00207A5F"/>
    <w:rsid w:val="00263534"/>
    <w:rsid w:val="002A7039"/>
    <w:rsid w:val="002A7E72"/>
    <w:rsid w:val="002B1B06"/>
    <w:rsid w:val="002B3D63"/>
    <w:rsid w:val="002D2B39"/>
    <w:rsid w:val="003143BF"/>
    <w:rsid w:val="003E4A81"/>
    <w:rsid w:val="00430463"/>
    <w:rsid w:val="0045699A"/>
    <w:rsid w:val="004D3AB1"/>
    <w:rsid w:val="004F6056"/>
    <w:rsid w:val="005010A4"/>
    <w:rsid w:val="0050689D"/>
    <w:rsid w:val="00516A04"/>
    <w:rsid w:val="005478E3"/>
    <w:rsid w:val="00561665"/>
    <w:rsid w:val="00564061"/>
    <w:rsid w:val="005A7A45"/>
    <w:rsid w:val="005C4532"/>
    <w:rsid w:val="0060289B"/>
    <w:rsid w:val="0060476E"/>
    <w:rsid w:val="006258EE"/>
    <w:rsid w:val="00684A99"/>
    <w:rsid w:val="006E1C43"/>
    <w:rsid w:val="00716F7C"/>
    <w:rsid w:val="00722B98"/>
    <w:rsid w:val="007A399D"/>
    <w:rsid w:val="007D33EF"/>
    <w:rsid w:val="007D5630"/>
    <w:rsid w:val="008115F9"/>
    <w:rsid w:val="00846F1C"/>
    <w:rsid w:val="00865E72"/>
    <w:rsid w:val="008D4EF6"/>
    <w:rsid w:val="00930424"/>
    <w:rsid w:val="0095037C"/>
    <w:rsid w:val="00966CDA"/>
    <w:rsid w:val="009A0684"/>
    <w:rsid w:val="009D3F6F"/>
    <w:rsid w:val="00A04755"/>
    <w:rsid w:val="00A06E1B"/>
    <w:rsid w:val="00A81395"/>
    <w:rsid w:val="00AB4C3A"/>
    <w:rsid w:val="00B16545"/>
    <w:rsid w:val="00B344A6"/>
    <w:rsid w:val="00B61F85"/>
    <w:rsid w:val="00B8085A"/>
    <w:rsid w:val="00B83C07"/>
    <w:rsid w:val="00BA1373"/>
    <w:rsid w:val="00C3169D"/>
    <w:rsid w:val="00C57BDD"/>
    <w:rsid w:val="00C94EB4"/>
    <w:rsid w:val="00CB70B3"/>
    <w:rsid w:val="00CC2E54"/>
    <w:rsid w:val="00CC2E7C"/>
    <w:rsid w:val="00CF0157"/>
    <w:rsid w:val="00CF22EA"/>
    <w:rsid w:val="00D11830"/>
    <w:rsid w:val="00D30187"/>
    <w:rsid w:val="00D408EC"/>
    <w:rsid w:val="00D778A5"/>
    <w:rsid w:val="00D94E6D"/>
    <w:rsid w:val="00D95FA1"/>
    <w:rsid w:val="00DC1517"/>
    <w:rsid w:val="00E05469"/>
    <w:rsid w:val="00E34CF1"/>
    <w:rsid w:val="00E9368C"/>
    <w:rsid w:val="00E95AE3"/>
    <w:rsid w:val="00F24FEC"/>
    <w:rsid w:val="00F339B5"/>
    <w:rsid w:val="00FC2CAD"/>
    <w:rsid w:val="00FD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9FD53"/>
  <w15:chartTrackingRefBased/>
  <w15:docId w15:val="{3D8D509B-5096-41C3-955B-91BD4961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5FA1"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8085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2A7E72"/>
    <w:pPr>
      <w:widowControl w:val="0"/>
    </w:pPr>
    <w:rPr>
      <w:lang w:eastAsia="ru-RU"/>
    </w:rPr>
  </w:style>
  <w:style w:type="character" w:customStyle="1" w:styleId="longtext1">
    <w:name w:val="long_text1"/>
    <w:basedOn w:val="a0"/>
    <w:rsid w:val="0060476E"/>
    <w:rPr>
      <w:sz w:val="20"/>
      <w:szCs w:val="20"/>
    </w:rPr>
  </w:style>
  <w:style w:type="paragraph" w:styleId="a4">
    <w:name w:val="footer"/>
    <w:basedOn w:val="a"/>
    <w:link w:val="a5"/>
    <w:rsid w:val="005010A4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customStyle="1" w:styleId="a5">
    <w:name w:val="Нижній колонтитул Знак"/>
    <w:basedOn w:val="a0"/>
    <w:link w:val="a4"/>
    <w:rsid w:val="005010A4"/>
    <w:rPr>
      <w:sz w:val="16"/>
      <w:szCs w:val="22"/>
      <w:lang w:val="en-US" w:eastAsia="en-US"/>
    </w:rPr>
  </w:style>
  <w:style w:type="character" w:styleId="a6">
    <w:name w:val="page number"/>
    <w:rsid w:val="005010A4"/>
    <w:rPr>
      <w:sz w:val="24"/>
    </w:rPr>
  </w:style>
  <w:style w:type="paragraph" w:styleId="a7">
    <w:name w:val="header"/>
    <w:basedOn w:val="a"/>
    <w:link w:val="a8"/>
    <w:uiPriority w:val="99"/>
    <w:rsid w:val="00B1654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16545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3498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Керівникам структурних підрозділів </vt:lpstr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Керівникам структурних підрозділів</dc:title>
  <dc:subject/>
  <dc:creator>VnutrPolit</dc:creator>
  <cp:keywords/>
  <dc:description/>
  <cp:lastModifiedBy>Khoda Rezerv</cp:lastModifiedBy>
  <cp:revision>2</cp:revision>
  <cp:lastPrinted>2017-08-18T12:41:00Z</cp:lastPrinted>
  <dcterms:created xsi:type="dcterms:W3CDTF">2025-10-20T05:57:00Z</dcterms:created>
  <dcterms:modified xsi:type="dcterms:W3CDTF">2025-10-20T05:57:00Z</dcterms:modified>
</cp:coreProperties>
</file>