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753B" w14:textId="77777777" w:rsidR="000704EE" w:rsidRDefault="004D50F2" w:rsidP="002E3E99">
      <w:pPr>
        <w:ind w:left="4320"/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0F3055">
        <w:rPr>
          <w:rFonts w:eastAsia="Calibri"/>
          <w:b/>
          <w:i/>
          <w:sz w:val="26"/>
          <w:szCs w:val="26"/>
          <w:lang w:eastAsia="en-US"/>
        </w:rPr>
        <w:t>Додаток 1</w:t>
      </w:r>
      <w:r w:rsidRPr="002E3E99">
        <w:rPr>
          <w:rFonts w:eastAsia="Calibri"/>
          <w:b/>
          <w:i/>
          <w:sz w:val="26"/>
          <w:szCs w:val="26"/>
          <w:lang w:eastAsia="en-US"/>
        </w:rPr>
        <w:t>3</w:t>
      </w:r>
    </w:p>
    <w:p w14:paraId="6D971054" w14:textId="77777777" w:rsidR="002E3E99" w:rsidRPr="002E3E99" w:rsidRDefault="004D50F2" w:rsidP="002E3E99">
      <w:pPr>
        <w:ind w:left="4320"/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0F3055">
        <w:rPr>
          <w:rFonts w:eastAsia="Calibri"/>
          <w:b/>
          <w:i/>
          <w:sz w:val="26"/>
          <w:szCs w:val="26"/>
          <w:lang w:eastAsia="en-US"/>
        </w:rPr>
        <w:t>до постанови Центральної виборчої комісії</w:t>
      </w:r>
      <w:r w:rsidR="002E3E99">
        <w:rPr>
          <w:rFonts w:eastAsia="Calibri"/>
          <w:b/>
          <w:i/>
          <w:sz w:val="26"/>
          <w:szCs w:val="26"/>
          <w:lang w:eastAsia="en-US"/>
        </w:rPr>
        <w:t xml:space="preserve"> </w:t>
      </w:r>
      <w:r w:rsidR="002E3E99" w:rsidRPr="000F3055">
        <w:rPr>
          <w:rFonts w:eastAsia="Calibri"/>
          <w:b/>
          <w:i/>
          <w:sz w:val="26"/>
          <w:szCs w:val="26"/>
          <w:lang w:eastAsia="en-US"/>
        </w:rPr>
        <w:t xml:space="preserve">від 24 </w:t>
      </w:r>
      <w:r w:rsidR="002E3E99" w:rsidRPr="002E3E99">
        <w:rPr>
          <w:rFonts w:eastAsia="Calibri"/>
          <w:b/>
          <w:i/>
          <w:sz w:val="26"/>
          <w:szCs w:val="26"/>
          <w:lang w:eastAsia="en-US"/>
        </w:rPr>
        <w:t>січня 2017 року № 6</w:t>
      </w:r>
    </w:p>
    <w:p w14:paraId="575A53AF" w14:textId="77777777" w:rsidR="002E3E99" w:rsidRPr="002E3E99" w:rsidRDefault="002E3E99" w:rsidP="004D50F2">
      <w:pPr>
        <w:ind w:left="4320"/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2E3E99">
        <w:rPr>
          <w:rStyle w:val="a9"/>
          <w:i/>
          <w:color w:val="000000"/>
          <w:sz w:val="26"/>
          <w:szCs w:val="26"/>
          <w:shd w:val="clear" w:color="auto" w:fill="FFFFFF"/>
        </w:rPr>
        <w:t>«Про перші вибори депутатів сільських, селищних, міських рад об'єднаних територіальних громад і відповідних сільських, селищних, міських голів 30 квітня 2017 рок</w:t>
      </w:r>
      <w:r w:rsidR="000011E5">
        <w:rPr>
          <w:rStyle w:val="a9"/>
          <w:i/>
          <w:color w:val="000000"/>
          <w:sz w:val="26"/>
          <w:szCs w:val="26"/>
          <w:shd w:val="clear" w:color="auto" w:fill="FFFFFF"/>
        </w:rPr>
        <w:t>у</w:t>
      </w:r>
      <w:r w:rsidRPr="002E3E99">
        <w:rPr>
          <w:rStyle w:val="a9"/>
          <w:i/>
          <w:color w:val="000000"/>
          <w:sz w:val="26"/>
          <w:szCs w:val="26"/>
          <w:shd w:val="clear" w:color="auto" w:fill="FFFFFF"/>
        </w:rPr>
        <w:t>»</w:t>
      </w:r>
    </w:p>
    <w:p w14:paraId="3F495371" w14:textId="77777777" w:rsidR="004D50F2" w:rsidRPr="000F3055" w:rsidRDefault="004D50F2" w:rsidP="004D50F2">
      <w:pPr>
        <w:shd w:val="clear" w:color="auto" w:fill="FFFFFF"/>
        <w:jc w:val="center"/>
        <w:textAlignment w:val="baseline"/>
        <w:rPr>
          <w:rFonts w:eastAsia="Calibri" w:cs="Courier New"/>
          <w:b/>
          <w:color w:val="000000"/>
          <w:sz w:val="26"/>
          <w:szCs w:val="26"/>
          <w:lang w:eastAsia="en-US"/>
        </w:rPr>
      </w:pPr>
    </w:p>
    <w:p w14:paraId="7B12DAFB" w14:textId="77777777" w:rsidR="004D50F2" w:rsidRPr="000F3055" w:rsidRDefault="004D50F2" w:rsidP="004D50F2">
      <w:pPr>
        <w:shd w:val="clear" w:color="auto" w:fill="FFFFFF"/>
        <w:jc w:val="center"/>
        <w:textAlignment w:val="baseline"/>
        <w:rPr>
          <w:rFonts w:eastAsia="Calibri" w:cs="Courier New"/>
          <w:b/>
          <w:color w:val="000000"/>
          <w:sz w:val="26"/>
          <w:szCs w:val="26"/>
          <w:lang w:eastAsia="en-US"/>
        </w:rPr>
      </w:pPr>
      <w:r w:rsidRPr="000F3055">
        <w:rPr>
          <w:rFonts w:eastAsia="Calibri" w:cs="Courier New"/>
          <w:b/>
          <w:color w:val="000000"/>
          <w:sz w:val="26"/>
          <w:szCs w:val="26"/>
          <w:lang w:eastAsia="en-US"/>
        </w:rPr>
        <w:t>ПЕРЕЛІК</w:t>
      </w:r>
    </w:p>
    <w:p w14:paraId="1D67D396" w14:textId="77777777" w:rsidR="004D50F2" w:rsidRDefault="004D50F2" w:rsidP="004D50F2">
      <w:pPr>
        <w:shd w:val="clear" w:color="auto" w:fill="FFFFFF"/>
        <w:jc w:val="center"/>
        <w:textAlignment w:val="baseline"/>
        <w:rPr>
          <w:rFonts w:eastAsia="Calibri" w:cs="Courier New"/>
          <w:b/>
          <w:color w:val="000000"/>
          <w:sz w:val="26"/>
          <w:szCs w:val="26"/>
          <w:lang w:eastAsia="en-US"/>
        </w:rPr>
      </w:pPr>
      <w:r w:rsidRPr="000F3055">
        <w:rPr>
          <w:rFonts w:eastAsia="Calibri" w:cs="Courier New"/>
          <w:b/>
          <w:color w:val="000000"/>
          <w:sz w:val="26"/>
          <w:szCs w:val="26"/>
          <w:lang w:eastAsia="en-US"/>
        </w:rPr>
        <w:t>об’єднаних територіальних громад, утворених у межах</w:t>
      </w:r>
      <w:r w:rsidRPr="000F3055">
        <w:rPr>
          <w:rFonts w:eastAsia="Calibri" w:cs="Courier New"/>
          <w:b/>
          <w:color w:val="000000"/>
          <w:sz w:val="26"/>
          <w:szCs w:val="26"/>
          <w:lang w:eastAsia="en-US"/>
        </w:rPr>
        <w:br/>
        <w:t xml:space="preserve">Херсонської області, у яких призначаються перші місцеві вибори </w:t>
      </w:r>
      <w:r w:rsidRPr="000F3055">
        <w:rPr>
          <w:rFonts w:eastAsia="Calibri" w:cs="Courier New"/>
          <w:b/>
          <w:color w:val="000000"/>
          <w:sz w:val="26"/>
          <w:szCs w:val="26"/>
          <w:lang w:eastAsia="en-US"/>
        </w:rPr>
        <w:br/>
        <w:t>30 квітня 2017 року</w:t>
      </w:r>
    </w:p>
    <w:p w14:paraId="332CD378" w14:textId="77777777" w:rsidR="00D23228" w:rsidRDefault="00D23228" w:rsidP="004D50F2">
      <w:pPr>
        <w:shd w:val="clear" w:color="auto" w:fill="FFFFFF"/>
        <w:jc w:val="center"/>
        <w:textAlignment w:val="baseline"/>
        <w:rPr>
          <w:rFonts w:eastAsia="Calibri" w:cs="Courier New"/>
          <w:b/>
          <w:color w:val="000000"/>
          <w:sz w:val="26"/>
          <w:szCs w:val="26"/>
          <w:lang w:eastAsia="en-US"/>
        </w:rPr>
      </w:pPr>
    </w:p>
    <w:p w14:paraId="59B9825A" w14:textId="77777777" w:rsidR="00615E29" w:rsidRPr="00A65525" w:rsidRDefault="00615E29" w:rsidP="00D23228">
      <w:pPr>
        <w:shd w:val="clear" w:color="auto" w:fill="FFFFFF"/>
        <w:ind w:firstLine="708"/>
        <w:jc w:val="center"/>
        <w:textAlignment w:val="baseline"/>
        <w:rPr>
          <w:rFonts w:eastAsia="Calibri" w:cs="Courier New"/>
          <w:b/>
          <w:color w:val="000000"/>
          <w:sz w:val="26"/>
          <w:szCs w:val="26"/>
          <w:u w:val="single"/>
          <w:lang w:eastAsia="en-US"/>
        </w:rPr>
      </w:pPr>
      <w:r w:rsidRPr="00A65525">
        <w:rPr>
          <w:b/>
          <w:sz w:val="26"/>
          <w:szCs w:val="26"/>
          <w:u w:val="single"/>
        </w:rPr>
        <w:t>Горностаївський район</w:t>
      </w:r>
    </w:p>
    <w:p w14:paraId="3CCA95C8" w14:textId="77777777" w:rsidR="00615E29" w:rsidRDefault="00615E29" w:rsidP="00A65525">
      <w:pPr>
        <w:shd w:val="clear" w:color="auto" w:fill="FFFFFF"/>
        <w:ind w:firstLine="708"/>
        <w:textAlignment w:val="baseline"/>
        <w:rPr>
          <w:rFonts w:eastAsia="Calibri" w:cs="Courier New"/>
          <w:b/>
          <w:color w:val="000000"/>
          <w:sz w:val="26"/>
          <w:szCs w:val="26"/>
          <w:lang w:eastAsia="en-US"/>
        </w:rPr>
      </w:pPr>
      <w:r w:rsidRPr="004362F1">
        <w:rPr>
          <w:rFonts w:eastAsia="Calibri" w:cs="Courier New"/>
          <w:b/>
          <w:sz w:val="26"/>
          <w:szCs w:val="26"/>
          <w:u w:val="single"/>
          <w:lang w:eastAsia="en-US"/>
        </w:rPr>
        <w:t>Назва ОТГ</w:t>
      </w:r>
      <w:r>
        <w:rPr>
          <w:rFonts w:eastAsia="Calibri" w:cs="Courier New"/>
          <w:sz w:val="26"/>
          <w:szCs w:val="26"/>
          <w:lang w:eastAsia="en-US"/>
        </w:rPr>
        <w:t xml:space="preserve">: </w:t>
      </w:r>
      <w:hyperlink r:id="rId7" w:history="1">
        <w:r w:rsidRPr="006C64C9">
          <w:rPr>
            <w:rStyle w:val="a3"/>
            <w:color w:val="auto"/>
            <w:sz w:val="26"/>
            <w:szCs w:val="26"/>
          </w:rPr>
          <w:t>Горностаївська</w:t>
        </w:r>
      </w:hyperlink>
      <w:r w:rsidRPr="000F3055">
        <w:rPr>
          <w:sz w:val="26"/>
          <w:szCs w:val="26"/>
        </w:rPr>
        <w:t xml:space="preserve"> селищна об’єднана територіальна громад</w:t>
      </w:r>
      <w:r w:rsidR="00F11949">
        <w:rPr>
          <w:sz w:val="26"/>
          <w:szCs w:val="26"/>
        </w:rPr>
        <w:t>а.</w:t>
      </w:r>
    </w:p>
    <w:p w14:paraId="42E0E064" w14:textId="77777777" w:rsidR="00393B6E" w:rsidRPr="000F3055" w:rsidRDefault="00615E29" w:rsidP="00A65525">
      <w:pPr>
        <w:ind w:right="-108" w:firstLine="708"/>
        <w:jc w:val="both"/>
        <w:rPr>
          <w:sz w:val="26"/>
          <w:szCs w:val="26"/>
        </w:rPr>
      </w:pPr>
      <w:r w:rsidRPr="004362F1">
        <w:rPr>
          <w:rFonts w:eastAsia="Calibri"/>
          <w:b/>
          <w:sz w:val="26"/>
          <w:szCs w:val="26"/>
          <w:u w:val="single"/>
          <w:lang w:eastAsia="en-US"/>
        </w:rPr>
        <w:t xml:space="preserve">Найменування місцевих рад, що увійшли </w:t>
      </w:r>
      <w:r w:rsidR="004362F1">
        <w:rPr>
          <w:rFonts w:eastAsia="Calibri"/>
          <w:b/>
          <w:sz w:val="26"/>
          <w:szCs w:val="26"/>
          <w:u w:val="single"/>
          <w:lang w:eastAsia="en-US"/>
        </w:rPr>
        <w:t xml:space="preserve">до </w:t>
      </w:r>
      <w:r w:rsidR="00393B6E" w:rsidRPr="004362F1">
        <w:rPr>
          <w:rFonts w:eastAsia="Calibri"/>
          <w:b/>
          <w:sz w:val="26"/>
          <w:szCs w:val="26"/>
          <w:u w:val="single"/>
          <w:lang w:eastAsia="en-US"/>
        </w:rPr>
        <w:t>ОТГ</w:t>
      </w:r>
      <w:r w:rsidR="00393B6E">
        <w:rPr>
          <w:rFonts w:eastAsia="Calibri"/>
          <w:sz w:val="26"/>
          <w:szCs w:val="26"/>
          <w:lang w:eastAsia="en-US"/>
        </w:rPr>
        <w:t xml:space="preserve">: </w:t>
      </w:r>
      <w:hyperlink r:id="rId8" w:history="1">
        <w:r w:rsidR="00393B6E" w:rsidRPr="00D23228">
          <w:rPr>
            <w:rStyle w:val="a3"/>
            <w:color w:val="auto"/>
            <w:sz w:val="26"/>
            <w:szCs w:val="26"/>
            <w:u w:val="none"/>
          </w:rPr>
          <w:t>Горностаївська</w:t>
        </w:r>
      </w:hyperlink>
      <w:r w:rsidR="00393B6E" w:rsidRPr="000F3055">
        <w:rPr>
          <w:sz w:val="26"/>
          <w:szCs w:val="26"/>
        </w:rPr>
        <w:t xml:space="preserve"> селищна рада </w:t>
      </w:r>
      <w:r w:rsidR="00393B6E">
        <w:rPr>
          <w:sz w:val="26"/>
          <w:szCs w:val="26"/>
        </w:rPr>
        <w:t xml:space="preserve">                                </w:t>
      </w:r>
      <w:r w:rsidR="00393B6E" w:rsidRPr="000F3055">
        <w:rPr>
          <w:sz w:val="26"/>
          <w:szCs w:val="26"/>
        </w:rPr>
        <w:t xml:space="preserve">(смт Горностаївка, село Зелений Под), Великоблаговіщенська сільська рада (села Велика Благовіщенка, Василівка, Новоєлизаветівка), Заводівська сільська рада (село Заводівка), Козаче-Лагерська сільська рада (села Козачі Лагері, Нові Олешки), Маринська сільська рада </w:t>
      </w:r>
    </w:p>
    <w:p w14:paraId="480D21C9" w14:textId="77777777" w:rsidR="00615E29" w:rsidRDefault="00393B6E" w:rsidP="00A65525">
      <w:pPr>
        <w:ind w:right="-108"/>
        <w:jc w:val="both"/>
        <w:rPr>
          <w:rFonts w:eastAsia="Calibri" w:cs="Courier New"/>
          <w:b/>
          <w:color w:val="000000"/>
          <w:sz w:val="26"/>
          <w:szCs w:val="26"/>
          <w:lang w:eastAsia="en-US"/>
        </w:rPr>
      </w:pPr>
      <w:r w:rsidRPr="000F3055">
        <w:rPr>
          <w:sz w:val="26"/>
          <w:szCs w:val="26"/>
        </w:rPr>
        <w:t>(села Маринське, Вільне), Ольгинська сільська рада (села Ольгине, Кочубеївка), Славненська сільська рада (села Славне, Нова Благовіщенка, Софіївка), Червоноблагодатненська сільська рада (села Червоноблагодатне, Красне, Лопатки, Ясна Поляна)</w:t>
      </w:r>
      <w:r w:rsidR="00F11949">
        <w:rPr>
          <w:sz w:val="26"/>
          <w:szCs w:val="26"/>
        </w:rPr>
        <w:t>.</w:t>
      </w:r>
    </w:p>
    <w:p w14:paraId="3AD60478" w14:textId="77777777" w:rsidR="00615E29" w:rsidRDefault="00A65525" w:rsidP="00D23228">
      <w:pPr>
        <w:ind w:firstLine="708"/>
        <w:jc w:val="both"/>
        <w:textAlignment w:val="baseline"/>
        <w:rPr>
          <w:sz w:val="26"/>
          <w:szCs w:val="26"/>
        </w:rPr>
      </w:pPr>
      <w:r w:rsidRPr="004362F1">
        <w:rPr>
          <w:rFonts w:eastAsia="Calibri" w:cs="Courier New"/>
          <w:b/>
          <w:sz w:val="26"/>
          <w:szCs w:val="26"/>
          <w:u w:val="single"/>
          <w:lang w:eastAsia="en-US"/>
        </w:rPr>
        <w:t>Найменування ради ОТГ:</w:t>
      </w:r>
      <w:r w:rsidRPr="00A65525">
        <w:rPr>
          <w:rFonts w:eastAsia="Calibri" w:cs="Courier New"/>
          <w:sz w:val="26"/>
          <w:szCs w:val="26"/>
          <w:u w:val="single"/>
          <w:lang w:eastAsia="en-US"/>
        </w:rPr>
        <w:t xml:space="preserve"> </w:t>
      </w:r>
      <w:hyperlink r:id="rId9" w:history="1">
        <w:r w:rsidRPr="00D23228">
          <w:rPr>
            <w:rStyle w:val="a3"/>
            <w:color w:val="auto"/>
            <w:sz w:val="26"/>
            <w:szCs w:val="26"/>
            <w:u w:val="none"/>
          </w:rPr>
          <w:t>Горностаївська</w:t>
        </w:r>
      </w:hyperlink>
      <w:r w:rsidRPr="000F3055">
        <w:rPr>
          <w:sz w:val="26"/>
          <w:szCs w:val="26"/>
        </w:rPr>
        <w:t xml:space="preserve"> селищна рада Горностаївського району Херсонської області</w:t>
      </w:r>
      <w:r w:rsidR="00F11949">
        <w:rPr>
          <w:sz w:val="26"/>
          <w:szCs w:val="26"/>
        </w:rPr>
        <w:t>.</w:t>
      </w:r>
    </w:p>
    <w:p w14:paraId="3F765160" w14:textId="77777777" w:rsidR="00D23228" w:rsidRDefault="00D23228" w:rsidP="00D23228">
      <w:pPr>
        <w:ind w:firstLine="708"/>
        <w:jc w:val="both"/>
        <w:textAlignment w:val="baseline"/>
        <w:rPr>
          <w:rStyle w:val="a3"/>
          <w:color w:val="auto"/>
          <w:sz w:val="26"/>
          <w:szCs w:val="26"/>
          <w:u w:val="none"/>
        </w:rPr>
      </w:pPr>
      <w:r w:rsidRPr="004362F1">
        <w:rPr>
          <w:rFonts w:eastAsia="Calibri" w:cs="Courier New"/>
          <w:b/>
          <w:sz w:val="26"/>
          <w:szCs w:val="26"/>
          <w:u w:val="single"/>
          <w:lang w:eastAsia="en-US"/>
        </w:rPr>
        <w:t>Назва посади голови ОТГ</w:t>
      </w:r>
      <w:r>
        <w:rPr>
          <w:rFonts w:eastAsia="Calibri" w:cs="Courier New"/>
          <w:sz w:val="26"/>
          <w:szCs w:val="26"/>
          <w:lang w:eastAsia="en-US"/>
        </w:rPr>
        <w:t xml:space="preserve">: </w:t>
      </w:r>
      <w:hyperlink r:id="rId10" w:history="1">
        <w:r w:rsidRPr="00D23228">
          <w:rPr>
            <w:rStyle w:val="a3"/>
            <w:color w:val="auto"/>
            <w:sz w:val="26"/>
            <w:szCs w:val="26"/>
            <w:u w:val="none"/>
          </w:rPr>
          <w:t>Горностаївський</w:t>
        </w:r>
      </w:hyperlink>
      <w:r w:rsidRPr="00D23228">
        <w:rPr>
          <w:rStyle w:val="a3"/>
          <w:color w:val="auto"/>
          <w:sz w:val="26"/>
          <w:szCs w:val="26"/>
          <w:u w:val="none"/>
        </w:rPr>
        <w:t xml:space="preserve"> селищний голова</w:t>
      </w:r>
      <w:r w:rsidR="00F11949">
        <w:rPr>
          <w:rStyle w:val="a3"/>
          <w:color w:val="auto"/>
          <w:sz w:val="26"/>
          <w:szCs w:val="26"/>
          <w:u w:val="none"/>
        </w:rPr>
        <w:t>.</w:t>
      </w:r>
    </w:p>
    <w:p w14:paraId="391CAB4A" w14:textId="77777777" w:rsidR="002E3E99" w:rsidRDefault="002E3E99" w:rsidP="00D23228">
      <w:pPr>
        <w:ind w:firstLine="708"/>
        <w:jc w:val="both"/>
        <w:textAlignment w:val="baseline"/>
        <w:rPr>
          <w:rStyle w:val="a3"/>
          <w:color w:val="auto"/>
          <w:sz w:val="26"/>
          <w:szCs w:val="26"/>
          <w:u w:val="none"/>
        </w:rPr>
      </w:pPr>
    </w:p>
    <w:p w14:paraId="1BE40070" w14:textId="77777777" w:rsidR="002E3E99" w:rsidRPr="004362F1" w:rsidRDefault="004362F1" w:rsidP="004362F1">
      <w:pPr>
        <w:ind w:firstLine="708"/>
        <w:jc w:val="center"/>
        <w:textAlignment w:val="baseline"/>
        <w:rPr>
          <w:rFonts w:eastAsia="Calibri" w:cs="Courier New"/>
          <w:b/>
          <w:sz w:val="26"/>
          <w:szCs w:val="26"/>
          <w:u w:val="single"/>
          <w:lang w:eastAsia="en-US"/>
        </w:rPr>
      </w:pPr>
      <w:r w:rsidRPr="004362F1">
        <w:rPr>
          <w:b/>
          <w:sz w:val="26"/>
          <w:szCs w:val="26"/>
          <w:u w:val="single"/>
        </w:rPr>
        <w:t>Олешківський</w:t>
      </w:r>
      <w:r w:rsidRPr="004362F1">
        <w:rPr>
          <w:sz w:val="26"/>
          <w:szCs w:val="26"/>
          <w:u w:val="single"/>
        </w:rPr>
        <w:t xml:space="preserve"> </w:t>
      </w:r>
      <w:r w:rsidRPr="004362F1">
        <w:rPr>
          <w:b/>
          <w:sz w:val="26"/>
          <w:szCs w:val="26"/>
          <w:u w:val="single"/>
        </w:rPr>
        <w:t>район</w:t>
      </w:r>
    </w:p>
    <w:p w14:paraId="14F19844" w14:textId="77777777" w:rsidR="004D50F2" w:rsidRDefault="004362F1" w:rsidP="00F47D78">
      <w:pPr>
        <w:ind w:firstLine="708"/>
        <w:textAlignment w:val="baseline"/>
        <w:rPr>
          <w:rFonts w:eastAsia="Calibri"/>
          <w:b/>
          <w:sz w:val="26"/>
          <w:szCs w:val="26"/>
          <w:lang w:eastAsia="en-US"/>
        </w:rPr>
      </w:pPr>
      <w:r w:rsidRPr="00F47D78">
        <w:rPr>
          <w:rFonts w:eastAsia="Calibri" w:cs="Courier New"/>
          <w:b/>
          <w:sz w:val="26"/>
          <w:szCs w:val="26"/>
          <w:u w:val="single"/>
          <w:lang w:eastAsia="en-US"/>
        </w:rPr>
        <w:t>Назва ОТГ</w:t>
      </w:r>
      <w:r>
        <w:rPr>
          <w:rFonts w:eastAsia="Calibri" w:cs="Courier New"/>
          <w:sz w:val="26"/>
          <w:szCs w:val="26"/>
          <w:lang w:eastAsia="en-US"/>
        </w:rPr>
        <w:t xml:space="preserve">: </w:t>
      </w:r>
      <w:r w:rsidRPr="000F3055">
        <w:rPr>
          <w:sz w:val="26"/>
          <w:szCs w:val="26"/>
        </w:rPr>
        <w:t>Виноградівська сільська об’єднана територіальна громада</w:t>
      </w:r>
      <w:r w:rsidR="00F11949">
        <w:rPr>
          <w:sz w:val="26"/>
          <w:szCs w:val="26"/>
        </w:rPr>
        <w:t>.</w:t>
      </w:r>
    </w:p>
    <w:p w14:paraId="136B186F" w14:textId="77777777" w:rsidR="004362F1" w:rsidRDefault="00F47D78" w:rsidP="00F47D78">
      <w:pPr>
        <w:ind w:right="-108" w:firstLine="708"/>
        <w:jc w:val="both"/>
        <w:rPr>
          <w:sz w:val="26"/>
          <w:szCs w:val="26"/>
        </w:rPr>
      </w:pPr>
      <w:r w:rsidRPr="004362F1">
        <w:rPr>
          <w:rFonts w:eastAsia="Calibri"/>
          <w:b/>
          <w:sz w:val="26"/>
          <w:szCs w:val="26"/>
          <w:u w:val="single"/>
          <w:lang w:eastAsia="en-US"/>
        </w:rPr>
        <w:t xml:space="preserve">Найменування місцевих рад, що увійшли </w:t>
      </w:r>
      <w:r>
        <w:rPr>
          <w:rFonts w:eastAsia="Calibri"/>
          <w:b/>
          <w:sz w:val="26"/>
          <w:szCs w:val="26"/>
          <w:u w:val="single"/>
          <w:lang w:eastAsia="en-US"/>
        </w:rPr>
        <w:t xml:space="preserve">до </w:t>
      </w:r>
      <w:r w:rsidRPr="004362F1">
        <w:rPr>
          <w:rFonts w:eastAsia="Calibri"/>
          <w:b/>
          <w:sz w:val="26"/>
          <w:szCs w:val="26"/>
          <w:u w:val="single"/>
          <w:lang w:eastAsia="en-US"/>
        </w:rPr>
        <w:t>ОТГ</w:t>
      </w:r>
      <w:r>
        <w:rPr>
          <w:rFonts w:eastAsia="Calibri"/>
          <w:sz w:val="26"/>
          <w:szCs w:val="26"/>
          <w:lang w:eastAsia="en-US"/>
        </w:rPr>
        <w:t xml:space="preserve">: </w:t>
      </w:r>
      <w:r w:rsidRPr="000F3055">
        <w:rPr>
          <w:sz w:val="26"/>
          <w:szCs w:val="26"/>
        </w:rPr>
        <w:t>Виноградівська сільська рада (село Виноградове), Брилівська селищна рада (смт Брилівка, село Мирне), Тарасівська сільська рада (села Тарасівка, Клини, Привітне, Рідне)</w:t>
      </w:r>
      <w:r w:rsidR="00F11949">
        <w:rPr>
          <w:sz w:val="26"/>
          <w:szCs w:val="26"/>
        </w:rPr>
        <w:t>.</w:t>
      </w:r>
    </w:p>
    <w:p w14:paraId="0E9528DA" w14:textId="77777777" w:rsidR="00F47D78" w:rsidRDefault="00F47D78" w:rsidP="000704EE">
      <w:pPr>
        <w:ind w:firstLine="708"/>
        <w:jc w:val="both"/>
        <w:textAlignment w:val="baseline"/>
        <w:rPr>
          <w:sz w:val="26"/>
          <w:szCs w:val="26"/>
        </w:rPr>
      </w:pPr>
      <w:r w:rsidRPr="004362F1">
        <w:rPr>
          <w:rFonts w:eastAsia="Calibri" w:cs="Courier New"/>
          <w:b/>
          <w:sz w:val="26"/>
          <w:szCs w:val="26"/>
          <w:u w:val="single"/>
          <w:lang w:eastAsia="en-US"/>
        </w:rPr>
        <w:t>Найменування ради ОТГ:</w:t>
      </w:r>
      <w:r>
        <w:rPr>
          <w:rFonts w:eastAsia="Calibri" w:cs="Courier New"/>
          <w:b/>
          <w:sz w:val="26"/>
          <w:szCs w:val="26"/>
          <w:u w:val="single"/>
          <w:lang w:eastAsia="en-US"/>
        </w:rPr>
        <w:t xml:space="preserve"> </w:t>
      </w:r>
      <w:r w:rsidRPr="000F3055">
        <w:rPr>
          <w:sz w:val="26"/>
          <w:szCs w:val="26"/>
        </w:rPr>
        <w:t>Виноградівська сільська рада Олешківського району Херсонської області</w:t>
      </w:r>
      <w:r w:rsidR="00F11949">
        <w:rPr>
          <w:sz w:val="26"/>
          <w:szCs w:val="26"/>
        </w:rPr>
        <w:t>.</w:t>
      </w:r>
    </w:p>
    <w:p w14:paraId="0B4CF476" w14:textId="77777777" w:rsidR="000704EE" w:rsidRDefault="000704EE" w:rsidP="000704EE">
      <w:pPr>
        <w:ind w:firstLine="708"/>
        <w:jc w:val="both"/>
        <w:textAlignment w:val="baseline"/>
        <w:rPr>
          <w:rFonts w:eastAsia="Calibri"/>
          <w:b/>
          <w:sz w:val="26"/>
          <w:szCs w:val="26"/>
          <w:lang w:eastAsia="en-US"/>
        </w:rPr>
      </w:pPr>
      <w:r w:rsidRPr="004362F1">
        <w:rPr>
          <w:rFonts w:eastAsia="Calibri" w:cs="Courier New"/>
          <w:b/>
          <w:sz w:val="26"/>
          <w:szCs w:val="26"/>
          <w:u w:val="single"/>
          <w:lang w:eastAsia="en-US"/>
        </w:rPr>
        <w:t>Назва посади голови ОТГ</w:t>
      </w:r>
      <w:r>
        <w:rPr>
          <w:rFonts w:eastAsia="Calibri" w:cs="Courier New"/>
          <w:sz w:val="26"/>
          <w:szCs w:val="26"/>
          <w:lang w:eastAsia="en-US"/>
        </w:rPr>
        <w:t xml:space="preserve">: </w:t>
      </w:r>
      <w:r w:rsidRPr="000F3055">
        <w:rPr>
          <w:sz w:val="26"/>
          <w:szCs w:val="26"/>
        </w:rPr>
        <w:t>Виноградівський сільський голова</w:t>
      </w:r>
      <w:r w:rsidR="00F11949">
        <w:rPr>
          <w:sz w:val="26"/>
          <w:szCs w:val="26"/>
        </w:rPr>
        <w:t>.</w:t>
      </w:r>
    </w:p>
    <w:p w14:paraId="224B0E5D" w14:textId="77777777" w:rsidR="004362F1" w:rsidRDefault="004362F1" w:rsidP="00F47D78">
      <w:pPr>
        <w:spacing w:before="60"/>
        <w:jc w:val="both"/>
        <w:textAlignment w:val="baseline"/>
        <w:rPr>
          <w:rFonts w:eastAsia="Calibri"/>
          <w:b/>
          <w:sz w:val="26"/>
          <w:szCs w:val="26"/>
          <w:lang w:eastAsia="en-US"/>
        </w:rPr>
      </w:pPr>
    </w:p>
    <w:p w14:paraId="3472C1CE" w14:textId="77777777" w:rsidR="00582B07" w:rsidRDefault="00582B07" w:rsidP="00F47D78">
      <w:pPr>
        <w:spacing w:before="60"/>
        <w:jc w:val="both"/>
        <w:textAlignment w:val="baseline"/>
        <w:rPr>
          <w:rFonts w:eastAsia="Calibri"/>
          <w:b/>
          <w:sz w:val="26"/>
          <w:szCs w:val="26"/>
          <w:lang w:eastAsia="en-US"/>
        </w:rPr>
      </w:pPr>
    </w:p>
    <w:p w14:paraId="3181C245" w14:textId="77777777" w:rsidR="00582B07" w:rsidRDefault="00582B07" w:rsidP="00F47D78">
      <w:pPr>
        <w:spacing w:before="60"/>
        <w:jc w:val="both"/>
        <w:textAlignment w:val="baseline"/>
        <w:rPr>
          <w:rFonts w:eastAsia="Calibri"/>
          <w:b/>
          <w:sz w:val="26"/>
          <w:szCs w:val="26"/>
          <w:lang w:eastAsia="en-US"/>
        </w:rPr>
      </w:pPr>
    </w:p>
    <w:p w14:paraId="5A06A103" w14:textId="77777777" w:rsidR="00582B07" w:rsidRDefault="00582B07" w:rsidP="00F47D78">
      <w:pPr>
        <w:spacing w:before="60"/>
        <w:jc w:val="both"/>
        <w:textAlignment w:val="baseline"/>
        <w:rPr>
          <w:rFonts w:eastAsia="Calibri"/>
          <w:b/>
          <w:sz w:val="26"/>
          <w:szCs w:val="26"/>
          <w:lang w:eastAsia="en-US"/>
        </w:rPr>
      </w:pPr>
    </w:p>
    <w:p w14:paraId="4B5BE906" w14:textId="77777777" w:rsidR="00582B07" w:rsidRDefault="00582B07" w:rsidP="00F47D78">
      <w:pPr>
        <w:spacing w:before="60"/>
        <w:jc w:val="both"/>
        <w:textAlignment w:val="baseline"/>
        <w:rPr>
          <w:rFonts w:eastAsia="Calibri"/>
          <w:b/>
          <w:sz w:val="26"/>
          <w:szCs w:val="26"/>
          <w:lang w:eastAsia="en-US"/>
        </w:rPr>
      </w:pPr>
    </w:p>
    <w:p w14:paraId="20076B77" w14:textId="77777777" w:rsidR="00582B07" w:rsidRDefault="00582B07" w:rsidP="00F47D78">
      <w:pPr>
        <w:spacing w:before="60"/>
        <w:jc w:val="both"/>
        <w:textAlignment w:val="baseline"/>
        <w:rPr>
          <w:rFonts w:eastAsia="Calibri"/>
          <w:b/>
          <w:sz w:val="26"/>
          <w:szCs w:val="26"/>
          <w:lang w:eastAsia="en-US"/>
        </w:rPr>
      </w:pPr>
    </w:p>
    <w:p w14:paraId="57B2775D" w14:textId="77777777" w:rsidR="00582B07" w:rsidRPr="000F3055" w:rsidRDefault="00582B07" w:rsidP="00F47D78">
      <w:pPr>
        <w:spacing w:before="60"/>
        <w:jc w:val="both"/>
        <w:textAlignment w:val="baseline"/>
        <w:rPr>
          <w:rFonts w:eastAsia="Calibri"/>
          <w:b/>
          <w:sz w:val="26"/>
          <w:szCs w:val="26"/>
          <w:lang w:eastAsia="en-US"/>
        </w:rPr>
      </w:pPr>
    </w:p>
    <w:p w14:paraId="749A2165" w14:textId="77777777" w:rsidR="004D50F2" w:rsidRDefault="004D50F2" w:rsidP="004D50F2">
      <w:pPr>
        <w:pStyle w:val="aa"/>
        <w:ind w:left="720"/>
        <w:rPr>
          <w:b/>
          <w:i/>
        </w:rPr>
      </w:pPr>
    </w:p>
    <w:p w14:paraId="58000E22" w14:textId="77777777" w:rsidR="004D50F2" w:rsidRPr="000866CB" w:rsidRDefault="004D50F2" w:rsidP="00FF0558">
      <w:pPr>
        <w:rPr>
          <w:sz w:val="24"/>
          <w:szCs w:val="24"/>
          <w:lang w:val="ru-RU"/>
        </w:rPr>
      </w:pPr>
    </w:p>
    <w:sectPr w:rsidR="004D50F2" w:rsidRPr="000866CB" w:rsidSect="00A85044">
      <w:headerReference w:type="even" r:id="rId11"/>
      <w:headerReference w:type="default" r:id="rId12"/>
      <w:pgSz w:w="11906" w:h="16838"/>
      <w:pgMar w:top="567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963CD" w14:textId="77777777" w:rsidR="009266FA" w:rsidRDefault="009266FA">
      <w:r>
        <w:separator/>
      </w:r>
    </w:p>
  </w:endnote>
  <w:endnote w:type="continuationSeparator" w:id="0">
    <w:p w14:paraId="701F1470" w14:textId="77777777" w:rsidR="009266FA" w:rsidRDefault="0092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6960D" w14:textId="77777777" w:rsidR="009266FA" w:rsidRDefault="009266FA">
      <w:r>
        <w:separator/>
      </w:r>
    </w:p>
  </w:footnote>
  <w:footnote w:type="continuationSeparator" w:id="0">
    <w:p w14:paraId="1C917CEC" w14:textId="77777777" w:rsidR="009266FA" w:rsidRDefault="00926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F142" w14:textId="77777777" w:rsidR="004D50F2" w:rsidRDefault="004D50F2" w:rsidP="00A81E7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860486A" w14:textId="77777777" w:rsidR="004D50F2" w:rsidRDefault="004D50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5BA0" w14:textId="77777777" w:rsidR="004D50F2" w:rsidRDefault="004D50F2" w:rsidP="00A81E7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66CB">
      <w:rPr>
        <w:rStyle w:val="a8"/>
        <w:noProof/>
      </w:rPr>
      <w:t>2</w:t>
    </w:r>
    <w:r>
      <w:rPr>
        <w:rStyle w:val="a8"/>
      </w:rPr>
      <w:fldChar w:fldCharType="end"/>
    </w:r>
  </w:p>
  <w:p w14:paraId="7740B2EF" w14:textId="77777777" w:rsidR="004D50F2" w:rsidRDefault="004D50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D22"/>
    <w:multiLevelType w:val="multilevel"/>
    <w:tmpl w:val="54CE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4177E"/>
    <w:multiLevelType w:val="multilevel"/>
    <w:tmpl w:val="FE96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C3722"/>
    <w:multiLevelType w:val="hybridMultilevel"/>
    <w:tmpl w:val="DA14D9AE"/>
    <w:lvl w:ilvl="0" w:tplc="2E9694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919704">
    <w:abstractNumId w:val="0"/>
  </w:num>
  <w:num w:numId="2" w16cid:durableId="1761099024">
    <w:abstractNumId w:val="2"/>
  </w:num>
  <w:num w:numId="3" w16cid:durableId="1274089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7E"/>
    <w:rsid w:val="0000034F"/>
    <w:rsid w:val="000011E5"/>
    <w:rsid w:val="00020F94"/>
    <w:rsid w:val="00046EAB"/>
    <w:rsid w:val="0005546C"/>
    <w:rsid w:val="000704EE"/>
    <w:rsid w:val="000866CB"/>
    <w:rsid w:val="00094A26"/>
    <w:rsid w:val="000A0575"/>
    <w:rsid w:val="000D179E"/>
    <w:rsid w:val="000D6F01"/>
    <w:rsid w:val="000E0C4E"/>
    <w:rsid w:val="000E1266"/>
    <w:rsid w:val="000F3055"/>
    <w:rsid w:val="000F5387"/>
    <w:rsid w:val="00114C87"/>
    <w:rsid w:val="00120444"/>
    <w:rsid w:val="00125176"/>
    <w:rsid w:val="00126776"/>
    <w:rsid w:val="0014076D"/>
    <w:rsid w:val="00145E53"/>
    <w:rsid w:val="0015157D"/>
    <w:rsid w:val="001534C6"/>
    <w:rsid w:val="00165CE6"/>
    <w:rsid w:val="00177FBC"/>
    <w:rsid w:val="001849D5"/>
    <w:rsid w:val="00187C7A"/>
    <w:rsid w:val="0019146E"/>
    <w:rsid w:val="001A1393"/>
    <w:rsid w:val="001A4203"/>
    <w:rsid w:val="001A7431"/>
    <w:rsid w:val="001B1B8D"/>
    <w:rsid w:val="001B270E"/>
    <w:rsid w:val="001B2EE7"/>
    <w:rsid w:val="001B4B7D"/>
    <w:rsid w:val="001E4B71"/>
    <w:rsid w:val="001F1FF4"/>
    <w:rsid w:val="002000C9"/>
    <w:rsid w:val="00224758"/>
    <w:rsid w:val="00230914"/>
    <w:rsid w:val="00243510"/>
    <w:rsid w:val="00244BE0"/>
    <w:rsid w:val="002976A5"/>
    <w:rsid w:val="002A717A"/>
    <w:rsid w:val="002B65AC"/>
    <w:rsid w:val="002B7615"/>
    <w:rsid w:val="002B7BC7"/>
    <w:rsid w:val="002C2456"/>
    <w:rsid w:val="002C586F"/>
    <w:rsid w:val="002E03E0"/>
    <w:rsid w:val="002E33DC"/>
    <w:rsid w:val="002E3E99"/>
    <w:rsid w:val="00301A65"/>
    <w:rsid w:val="00303EF0"/>
    <w:rsid w:val="00304CB3"/>
    <w:rsid w:val="003065ED"/>
    <w:rsid w:val="0030776F"/>
    <w:rsid w:val="00337D14"/>
    <w:rsid w:val="003577C2"/>
    <w:rsid w:val="0036085D"/>
    <w:rsid w:val="00362E83"/>
    <w:rsid w:val="00372457"/>
    <w:rsid w:val="00387A00"/>
    <w:rsid w:val="00393B6E"/>
    <w:rsid w:val="00397B6B"/>
    <w:rsid w:val="003B009E"/>
    <w:rsid w:val="003B3481"/>
    <w:rsid w:val="003C68EA"/>
    <w:rsid w:val="003D5729"/>
    <w:rsid w:val="00415DAE"/>
    <w:rsid w:val="00420CEE"/>
    <w:rsid w:val="004362F1"/>
    <w:rsid w:val="00456057"/>
    <w:rsid w:val="00462E26"/>
    <w:rsid w:val="00471519"/>
    <w:rsid w:val="0048013E"/>
    <w:rsid w:val="004820E7"/>
    <w:rsid w:val="0048400B"/>
    <w:rsid w:val="00486EBF"/>
    <w:rsid w:val="004A3341"/>
    <w:rsid w:val="004C01D3"/>
    <w:rsid w:val="004C6ABD"/>
    <w:rsid w:val="004D40C3"/>
    <w:rsid w:val="004D50F2"/>
    <w:rsid w:val="004D62B1"/>
    <w:rsid w:val="004E65DF"/>
    <w:rsid w:val="00501860"/>
    <w:rsid w:val="00507C6C"/>
    <w:rsid w:val="00512133"/>
    <w:rsid w:val="0055638C"/>
    <w:rsid w:val="0057350E"/>
    <w:rsid w:val="00577B71"/>
    <w:rsid w:val="00582B07"/>
    <w:rsid w:val="005840BE"/>
    <w:rsid w:val="005C199A"/>
    <w:rsid w:val="005F1596"/>
    <w:rsid w:val="0061576A"/>
    <w:rsid w:val="00615E29"/>
    <w:rsid w:val="00684B4D"/>
    <w:rsid w:val="00693FDA"/>
    <w:rsid w:val="00697E84"/>
    <w:rsid w:val="00697F70"/>
    <w:rsid w:val="006B0F8E"/>
    <w:rsid w:val="006C0C71"/>
    <w:rsid w:val="006C64C9"/>
    <w:rsid w:val="006E6D62"/>
    <w:rsid w:val="006F7566"/>
    <w:rsid w:val="006F75AF"/>
    <w:rsid w:val="006F79D0"/>
    <w:rsid w:val="007211B9"/>
    <w:rsid w:val="00744802"/>
    <w:rsid w:val="00747AC9"/>
    <w:rsid w:val="00747ED5"/>
    <w:rsid w:val="00796E9C"/>
    <w:rsid w:val="007A0EC7"/>
    <w:rsid w:val="007A4428"/>
    <w:rsid w:val="007A500C"/>
    <w:rsid w:val="007B5928"/>
    <w:rsid w:val="007F23C5"/>
    <w:rsid w:val="00812D46"/>
    <w:rsid w:val="00841412"/>
    <w:rsid w:val="00851E3B"/>
    <w:rsid w:val="00856F44"/>
    <w:rsid w:val="00863F74"/>
    <w:rsid w:val="00880E18"/>
    <w:rsid w:val="008847CE"/>
    <w:rsid w:val="008869DD"/>
    <w:rsid w:val="008E774E"/>
    <w:rsid w:val="0091577E"/>
    <w:rsid w:val="009266FA"/>
    <w:rsid w:val="00927362"/>
    <w:rsid w:val="00957BD5"/>
    <w:rsid w:val="00966AD8"/>
    <w:rsid w:val="00975A6F"/>
    <w:rsid w:val="00984682"/>
    <w:rsid w:val="009945FD"/>
    <w:rsid w:val="009A4B1B"/>
    <w:rsid w:val="009E187E"/>
    <w:rsid w:val="00A22E4B"/>
    <w:rsid w:val="00A2355A"/>
    <w:rsid w:val="00A26153"/>
    <w:rsid w:val="00A54973"/>
    <w:rsid w:val="00A55504"/>
    <w:rsid w:val="00A65525"/>
    <w:rsid w:val="00A73CCF"/>
    <w:rsid w:val="00A81BCF"/>
    <w:rsid w:val="00A81E75"/>
    <w:rsid w:val="00A85044"/>
    <w:rsid w:val="00AA42E8"/>
    <w:rsid w:val="00AA68ED"/>
    <w:rsid w:val="00AB27E9"/>
    <w:rsid w:val="00AF5307"/>
    <w:rsid w:val="00B047F9"/>
    <w:rsid w:val="00B46A81"/>
    <w:rsid w:val="00B70BE6"/>
    <w:rsid w:val="00BC5B1D"/>
    <w:rsid w:val="00BD0BB9"/>
    <w:rsid w:val="00BD1F77"/>
    <w:rsid w:val="00C46B96"/>
    <w:rsid w:val="00C52A32"/>
    <w:rsid w:val="00C7389C"/>
    <w:rsid w:val="00CD41C6"/>
    <w:rsid w:val="00CD5C52"/>
    <w:rsid w:val="00D16FCE"/>
    <w:rsid w:val="00D23228"/>
    <w:rsid w:val="00D25AAE"/>
    <w:rsid w:val="00D30E1D"/>
    <w:rsid w:val="00D406E4"/>
    <w:rsid w:val="00D428FD"/>
    <w:rsid w:val="00D55C6C"/>
    <w:rsid w:val="00D8737D"/>
    <w:rsid w:val="00D90000"/>
    <w:rsid w:val="00DB0699"/>
    <w:rsid w:val="00DC7D0B"/>
    <w:rsid w:val="00DF6658"/>
    <w:rsid w:val="00E00B4B"/>
    <w:rsid w:val="00E00F43"/>
    <w:rsid w:val="00E1017A"/>
    <w:rsid w:val="00E14259"/>
    <w:rsid w:val="00E2687D"/>
    <w:rsid w:val="00E324EF"/>
    <w:rsid w:val="00E42D0A"/>
    <w:rsid w:val="00E43AE0"/>
    <w:rsid w:val="00E651DF"/>
    <w:rsid w:val="00E67036"/>
    <w:rsid w:val="00E76364"/>
    <w:rsid w:val="00E854BB"/>
    <w:rsid w:val="00E93C7E"/>
    <w:rsid w:val="00EC1145"/>
    <w:rsid w:val="00EC17BE"/>
    <w:rsid w:val="00EF2190"/>
    <w:rsid w:val="00EF4CDE"/>
    <w:rsid w:val="00EF7814"/>
    <w:rsid w:val="00F07CF8"/>
    <w:rsid w:val="00F11855"/>
    <w:rsid w:val="00F11949"/>
    <w:rsid w:val="00F43521"/>
    <w:rsid w:val="00F470D7"/>
    <w:rsid w:val="00F47D78"/>
    <w:rsid w:val="00F6691D"/>
    <w:rsid w:val="00F84622"/>
    <w:rsid w:val="00FA217C"/>
    <w:rsid w:val="00FB087A"/>
    <w:rsid w:val="00FF0558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096E1"/>
  <w15:chartTrackingRefBased/>
  <w15:docId w15:val="{A4A9635A-35D8-4A0A-8ADA-966CF3BC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7566"/>
    <w:rPr>
      <w:lang w:eastAsia="ru-RU"/>
    </w:rPr>
  </w:style>
  <w:style w:type="paragraph" w:styleId="1">
    <w:name w:val="heading 1"/>
    <w:basedOn w:val="a"/>
    <w:next w:val="a"/>
    <w:qFormat/>
    <w:rsid w:val="006F7566"/>
    <w:pPr>
      <w:keepNext/>
      <w:pBdr>
        <w:bottom w:val="single" w:sz="18" w:space="1" w:color="auto"/>
      </w:pBdr>
      <w:jc w:val="center"/>
      <w:outlineLvl w:val="0"/>
    </w:pPr>
    <w:rPr>
      <w:rFonts w:ascii="UkrainianBaltica" w:hAnsi="UkrainianBaltica"/>
      <w:b/>
      <w:caps/>
      <w:spacing w:val="20"/>
      <w:sz w:val="24"/>
      <w:lang w:val="ru-RU"/>
    </w:rPr>
  </w:style>
  <w:style w:type="paragraph" w:styleId="2">
    <w:name w:val="heading 2"/>
    <w:basedOn w:val="a"/>
    <w:next w:val="a"/>
    <w:link w:val="20"/>
    <w:qFormat/>
    <w:rsid w:val="007448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6F7566"/>
    <w:pPr>
      <w:keepNext/>
      <w:pBdr>
        <w:bottom w:val="single" w:sz="18" w:space="1" w:color="auto"/>
      </w:pBdr>
      <w:jc w:val="center"/>
      <w:outlineLvl w:val="4"/>
    </w:pPr>
    <w:rPr>
      <w:rFonts w:ascii="UkrainianBaltica" w:hAnsi="UkrainianBaltica"/>
      <w:b/>
      <w:caps/>
      <w:spacing w:val="20"/>
      <w:sz w:val="28"/>
      <w:lang w:val="ru-RU"/>
    </w:rPr>
  </w:style>
  <w:style w:type="paragraph" w:styleId="6">
    <w:name w:val="heading 6"/>
    <w:basedOn w:val="a"/>
    <w:next w:val="a"/>
    <w:qFormat/>
    <w:rsid w:val="006F7566"/>
    <w:pPr>
      <w:keepNext/>
      <w:outlineLvl w:val="5"/>
    </w:pPr>
    <w:rPr>
      <w:smallCaps/>
      <w:sz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rsid w:val="006F7566"/>
    <w:pPr>
      <w:widowControl w:val="0"/>
      <w:spacing w:before="20"/>
      <w:jc w:val="center"/>
    </w:pPr>
    <w:rPr>
      <w:b/>
      <w:snapToGrid w:val="0"/>
      <w:lang w:eastAsia="ru-RU"/>
    </w:rPr>
  </w:style>
  <w:style w:type="character" w:styleId="a3">
    <w:name w:val="Hyperlink"/>
    <w:basedOn w:val="a0"/>
    <w:rsid w:val="006F7566"/>
    <w:rPr>
      <w:color w:val="0000FF"/>
      <w:u w:val="single"/>
    </w:rPr>
  </w:style>
  <w:style w:type="table" w:styleId="a4">
    <w:name w:val="Table Grid"/>
    <w:basedOn w:val="a1"/>
    <w:rsid w:val="006F7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820E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3C68EA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7">
    <w:name w:val="header"/>
    <w:basedOn w:val="a"/>
    <w:rsid w:val="003C68EA"/>
    <w:pPr>
      <w:tabs>
        <w:tab w:val="center" w:pos="4819"/>
        <w:tab w:val="right" w:pos="9639"/>
      </w:tabs>
    </w:pPr>
  </w:style>
  <w:style w:type="character" w:styleId="a8">
    <w:name w:val="page number"/>
    <w:basedOn w:val="a0"/>
    <w:rsid w:val="003C68EA"/>
  </w:style>
  <w:style w:type="character" w:customStyle="1" w:styleId="20">
    <w:name w:val="Заголовок 2 Знак"/>
    <w:basedOn w:val="a0"/>
    <w:link w:val="2"/>
    <w:semiHidden/>
    <w:rsid w:val="00744802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apple-converted-space">
    <w:name w:val="apple-converted-space"/>
    <w:basedOn w:val="a0"/>
    <w:rsid w:val="00744802"/>
  </w:style>
  <w:style w:type="character" w:styleId="a9">
    <w:name w:val="Strong"/>
    <w:basedOn w:val="a0"/>
    <w:uiPriority w:val="22"/>
    <w:qFormat/>
    <w:rsid w:val="00FF0558"/>
    <w:rPr>
      <w:b/>
      <w:bCs/>
    </w:rPr>
  </w:style>
  <w:style w:type="paragraph" w:styleId="aa">
    <w:name w:val="Body Text Indent"/>
    <w:basedOn w:val="a"/>
    <w:link w:val="ab"/>
    <w:rsid w:val="004D50F2"/>
    <w:pPr>
      <w:ind w:firstLine="720"/>
      <w:jc w:val="both"/>
    </w:pPr>
    <w:rPr>
      <w:sz w:val="28"/>
      <w:lang w:val="x-none"/>
    </w:rPr>
  </w:style>
  <w:style w:type="character" w:customStyle="1" w:styleId="ab">
    <w:name w:val="Основний текст з відступом Знак"/>
    <w:basedOn w:val="a0"/>
    <w:link w:val="aa"/>
    <w:rsid w:val="004D50F2"/>
    <w:rPr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6269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15" w:color="auto"/>
            <w:bottom w:val="single" w:sz="6" w:space="8" w:color="DEDEDE"/>
            <w:right w:val="none" w:sz="0" w:space="15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1.c1.rada.gov.ua/pls/z7503/A007?rdat1=08.09.2016&amp;rf7691=646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1.c1.rada.gov.ua/pls/z7503/A007?rdat1=08.09.2016&amp;rf7691=6469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1.c1.rada.gov.ua/pls/z7503/A007?rdat1=08.09.2016&amp;rf7691=64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1.c1.rada.gov.ua/pls/z7503/A007?rdat1=08.09.2016&amp;rf7691=64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UVP</Company>
  <LinksUpToDate>false</LinksUpToDate>
  <CharactersWithSpaces>2047</CharactersWithSpaces>
  <SharedDoc>false</SharedDoc>
  <HLinks>
    <vt:vector size="24" baseType="variant">
      <vt:variant>
        <vt:i4>720915</vt:i4>
      </vt:variant>
      <vt:variant>
        <vt:i4>9</vt:i4>
      </vt:variant>
      <vt:variant>
        <vt:i4>0</vt:i4>
      </vt:variant>
      <vt:variant>
        <vt:i4>5</vt:i4>
      </vt:variant>
      <vt:variant>
        <vt:lpwstr>http://w1.c1.rada.gov.ua/pls/z7503/A007?rdat1=08.09.2016&amp;rf7691=6469</vt:lpwstr>
      </vt:variant>
      <vt:variant>
        <vt:lpwstr/>
      </vt:variant>
      <vt:variant>
        <vt:i4>720915</vt:i4>
      </vt:variant>
      <vt:variant>
        <vt:i4>6</vt:i4>
      </vt:variant>
      <vt:variant>
        <vt:i4>0</vt:i4>
      </vt:variant>
      <vt:variant>
        <vt:i4>5</vt:i4>
      </vt:variant>
      <vt:variant>
        <vt:lpwstr>http://w1.c1.rada.gov.ua/pls/z7503/A007?rdat1=08.09.2016&amp;rf7691=6469</vt:lpwstr>
      </vt:variant>
      <vt:variant>
        <vt:lpwstr/>
      </vt:variant>
      <vt:variant>
        <vt:i4>720915</vt:i4>
      </vt:variant>
      <vt:variant>
        <vt:i4>3</vt:i4>
      </vt:variant>
      <vt:variant>
        <vt:i4>0</vt:i4>
      </vt:variant>
      <vt:variant>
        <vt:i4>5</vt:i4>
      </vt:variant>
      <vt:variant>
        <vt:lpwstr>http://w1.c1.rada.gov.ua/pls/z7503/A007?rdat1=08.09.2016&amp;rf7691=6469</vt:lpwstr>
      </vt:variant>
      <vt:variant>
        <vt:lpwstr/>
      </vt:variant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http://w1.c1.rada.gov.ua/pls/z7503/A007?rdat1=08.09.2016&amp;rf7691=6469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Valeriy</dc:creator>
  <cp:keywords/>
  <cp:lastModifiedBy>Khoda Rezerv</cp:lastModifiedBy>
  <cp:revision>2</cp:revision>
  <cp:lastPrinted>2017-01-20T13:12:00Z</cp:lastPrinted>
  <dcterms:created xsi:type="dcterms:W3CDTF">2025-10-20T05:58:00Z</dcterms:created>
  <dcterms:modified xsi:type="dcterms:W3CDTF">2025-10-20T05:58:00Z</dcterms:modified>
</cp:coreProperties>
</file>