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BC7E0" w14:textId="77777777" w:rsidR="00B67E5E" w:rsidRPr="00B67E5E" w:rsidRDefault="00B67E5E" w:rsidP="00B67E5E">
      <w:pPr>
        <w:jc w:val="both"/>
        <w:rPr>
          <w:b/>
          <w:sz w:val="28"/>
          <w:szCs w:val="28"/>
          <w:lang w:val="uk-UA"/>
        </w:rPr>
      </w:pPr>
      <w:r w:rsidRPr="00B67E5E">
        <w:rPr>
          <w:b/>
          <w:sz w:val="28"/>
          <w:szCs w:val="28"/>
          <w:lang w:val="uk-UA"/>
        </w:rPr>
        <w:t>Моніторинг безбар</w:t>
      </w:r>
      <w:r w:rsidRPr="00AF243B">
        <w:rPr>
          <w:b/>
          <w:sz w:val="28"/>
          <w:szCs w:val="28"/>
          <w:lang w:val="uk-UA"/>
        </w:rPr>
        <w:t>’</w:t>
      </w:r>
      <w:r w:rsidRPr="00B67E5E">
        <w:rPr>
          <w:b/>
          <w:sz w:val="28"/>
          <w:szCs w:val="28"/>
          <w:lang w:val="uk-UA"/>
        </w:rPr>
        <w:t xml:space="preserve">єрності </w:t>
      </w:r>
    </w:p>
    <w:p w14:paraId="767FCB91" w14:textId="77777777" w:rsidR="00B1513D" w:rsidRPr="0037242D" w:rsidRDefault="00B1513D" w:rsidP="00B1513D">
      <w:pPr>
        <w:ind w:firstLine="567"/>
        <w:jc w:val="both"/>
        <w:rPr>
          <w:color w:val="000000"/>
          <w:sz w:val="28"/>
          <w:szCs w:val="28"/>
          <w:lang w:val="uk-UA"/>
        </w:rPr>
      </w:pPr>
      <w:r w:rsidRPr="0037242D">
        <w:rPr>
          <w:sz w:val="28"/>
          <w:szCs w:val="28"/>
          <w:lang w:val="uk-UA"/>
        </w:rPr>
        <w:t xml:space="preserve">Наразі проведено </w:t>
      </w:r>
      <w:r w:rsidRPr="0037242D">
        <w:rPr>
          <w:rStyle w:val="fontstyle01"/>
          <w:sz w:val="28"/>
          <w:szCs w:val="28"/>
          <w:lang w:val="uk-UA"/>
        </w:rPr>
        <w:t xml:space="preserve">оцінку ступеню безбар’єрності </w:t>
      </w:r>
      <w:r w:rsidRPr="0037242D">
        <w:rPr>
          <w:color w:val="000000"/>
          <w:sz w:val="28"/>
          <w:szCs w:val="28"/>
          <w:lang w:val="uk-UA"/>
        </w:rPr>
        <w:t>36 закладів охорони здоров’я деокупованої території Херсонської області  (структурних підрозділів – 87).</w:t>
      </w:r>
    </w:p>
    <w:p w14:paraId="1FB168CC" w14:textId="77777777" w:rsidR="00B1513D" w:rsidRPr="0037242D" w:rsidRDefault="00B1513D" w:rsidP="00B1513D">
      <w:pPr>
        <w:ind w:firstLine="567"/>
        <w:jc w:val="both"/>
        <w:rPr>
          <w:color w:val="000000"/>
          <w:sz w:val="28"/>
          <w:szCs w:val="28"/>
        </w:rPr>
      </w:pPr>
      <w:r w:rsidRPr="0037242D">
        <w:rPr>
          <w:color w:val="000000"/>
          <w:sz w:val="28"/>
          <w:szCs w:val="28"/>
        </w:rPr>
        <w:t xml:space="preserve">Отримали результати обстеження 67 </w:t>
      </w:r>
      <w:r w:rsidRPr="0037242D">
        <w:rPr>
          <w:rStyle w:val="11pt"/>
          <w:b w:val="0"/>
          <w:sz w:val="28"/>
          <w:szCs w:val="28"/>
        </w:rPr>
        <w:t>об’єктів</w:t>
      </w:r>
      <w:r w:rsidRPr="0037242D">
        <w:rPr>
          <w:color w:val="000000"/>
          <w:sz w:val="28"/>
          <w:szCs w:val="28"/>
        </w:rPr>
        <w:t xml:space="preserve"> (будівель), що знаходяться в експлуатації, із них:</w:t>
      </w:r>
    </w:p>
    <w:p w14:paraId="740E1BF8" w14:textId="77777777" w:rsidR="00B1513D" w:rsidRPr="0037242D" w:rsidRDefault="00B1513D" w:rsidP="00B1513D">
      <w:pPr>
        <w:ind w:firstLine="567"/>
        <w:jc w:val="both"/>
        <w:rPr>
          <w:rStyle w:val="11pt"/>
          <w:b w:val="0"/>
          <w:bCs w:val="0"/>
          <w:sz w:val="28"/>
          <w:szCs w:val="28"/>
          <w:lang w:eastAsia="en-US"/>
        </w:rPr>
      </w:pPr>
      <w:r w:rsidRPr="0037242D">
        <w:rPr>
          <w:color w:val="000000"/>
          <w:sz w:val="28"/>
          <w:szCs w:val="28"/>
        </w:rPr>
        <w:t>безбар</w:t>
      </w:r>
      <w:r w:rsidRPr="0037242D">
        <w:rPr>
          <w:rStyle w:val="11pt"/>
          <w:b w:val="0"/>
          <w:sz w:val="28"/>
          <w:szCs w:val="28"/>
        </w:rPr>
        <w:t>’єрні – 13,4 %;</w:t>
      </w:r>
    </w:p>
    <w:p w14:paraId="5C53EC55" w14:textId="77777777" w:rsidR="002C4183" w:rsidRPr="0037242D" w:rsidRDefault="00B1513D" w:rsidP="00B1513D">
      <w:pPr>
        <w:ind w:firstLine="567"/>
        <w:jc w:val="both"/>
        <w:rPr>
          <w:rStyle w:val="11pt"/>
          <w:b w:val="0"/>
          <w:sz w:val="28"/>
          <w:szCs w:val="28"/>
        </w:rPr>
      </w:pPr>
      <w:r w:rsidRPr="0037242D">
        <w:rPr>
          <w:rStyle w:val="11pt"/>
          <w:b w:val="0"/>
          <w:sz w:val="28"/>
          <w:szCs w:val="28"/>
        </w:rPr>
        <w:t xml:space="preserve">частково </w:t>
      </w:r>
      <w:r w:rsidRPr="0037242D">
        <w:rPr>
          <w:color w:val="000000"/>
          <w:sz w:val="28"/>
          <w:szCs w:val="28"/>
        </w:rPr>
        <w:t>безбар</w:t>
      </w:r>
      <w:r w:rsidRPr="0037242D">
        <w:rPr>
          <w:rStyle w:val="11pt"/>
          <w:b w:val="0"/>
          <w:sz w:val="28"/>
          <w:szCs w:val="28"/>
        </w:rPr>
        <w:t xml:space="preserve">’єрні – 79,1 %; </w:t>
      </w:r>
      <w:r w:rsidRPr="0037242D">
        <w:rPr>
          <w:sz w:val="28"/>
          <w:szCs w:val="28"/>
        </w:rPr>
        <w:t>бар</w:t>
      </w:r>
      <w:r w:rsidRPr="0037242D">
        <w:rPr>
          <w:rStyle w:val="11pt"/>
          <w:b w:val="0"/>
          <w:sz w:val="28"/>
          <w:szCs w:val="28"/>
        </w:rPr>
        <w:t>’єрні - 7,5 %.</w:t>
      </w:r>
    </w:p>
    <w:p w14:paraId="1A9E60CF" w14:textId="77777777" w:rsidR="00260A09" w:rsidRPr="0037242D" w:rsidRDefault="00260A09" w:rsidP="004238BE">
      <w:pPr>
        <w:jc w:val="both"/>
        <w:rPr>
          <w:rStyle w:val="11pt"/>
          <w:sz w:val="28"/>
          <w:szCs w:val="28"/>
        </w:rPr>
      </w:pPr>
    </w:p>
    <w:p w14:paraId="48F49634" w14:textId="77777777" w:rsidR="00C23DA8" w:rsidRPr="0037242D" w:rsidRDefault="004238BE" w:rsidP="004238BE">
      <w:pPr>
        <w:jc w:val="both"/>
        <w:rPr>
          <w:rStyle w:val="11pt"/>
          <w:sz w:val="28"/>
          <w:szCs w:val="28"/>
        </w:rPr>
      </w:pPr>
      <w:r w:rsidRPr="0037242D">
        <w:rPr>
          <w:rStyle w:val="11pt"/>
          <w:sz w:val="28"/>
          <w:szCs w:val="28"/>
        </w:rPr>
        <w:t xml:space="preserve">Раннє втручання </w:t>
      </w:r>
    </w:p>
    <w:p w14:paraId="6A331AC9" w14:textId="77777777" w:rsidR="00260A09" w:rsidRPr="0037242D" w:rsidRDefault="00260A09" w:rsidP="00260A09">
      <w:pPr>
        <w:ind w:right="-1" w:firstLine="708"/>
        <w:jc w:val="both"/>
        <w:rPr>
          <w:sz w:val="28"/>
          <w:szCs w:val="28"/>
          <w:lang w:val="uk-UA"/>
        </w:rPr>
      </w:pPr>
      <w:r w:rsidRPr="0037242D">
        <w:rPr>
          <w:sz w:val="28"/>
          <w:szCs w:val="28"/>
          <w:lang w:val="uk-UA"/>
        </w:rPr>
        <w:t>Раннім втручанням найбільш ефективно забезпечується виявлення дітей раннього віку з обмеженнями життєдіяльності та організація допомоги таким дітям і  їхнім сім’ям, а також запобігання інвалідизації та інституціалізації дітей. Такий результат досягається завдяки діяльності мультидисциплінарних команд раннього втручання у складі фахівців різних спеціальностей і взаємодії закладів та установ соціального захисту, охорони здоров’я, освіти та недержавних організацій.</w:t>
      </w:r>
    </w:p>
    <w:p w14:paraId="45977F50" w14:textId="77777777" w:rsidR="00260A09" w:rsidRPr="0037242D" w:rsidRDefault="00260A09" w:rsidP="00260A09">
      <w:pPr>
        <w:ind w:firstLine="720"/>
        <w:jc w:val="both"/>
        <w:rPr>
          <w:sz w:val="28"/>
          <w:szCs w:val="28"/>
          <w:lang w:val="uk-UA"/>
        </w:rPr>
      </w:pPr>
      <w:r w:rsidRPr="0037242D">
        <w:rPr>
          <w:sz w:val="28"/>
          <w:szCs w:val="28"/>
          <w:shd w:val="clear" w:color="auto" w:fill="FFFFFF"/>
          <w:lang w:val="uk-UA"/>
        </w:rPr>
        <w:t>На</w:t>
      </w:r>
      <w:r w:rsidRPr="0037242D">
        <w:rPr>
          <w:sz w:val="28"/>
          <w:szCs w:val="28"/>
          <w:lang w:val="uk-UA"/>
        </w:rPr>
        <w:t xml:space="preserve"> базі комунального некомерційного підприємства «Херсонська дитяча обласна клінічна лікарня» Херсонської обласної ради з 2010 року функціонує консультативно-катамнестичний кабінет (далі – кабінет катамнезу) для дітей з малою масою та надзвичайно малою масою тіла при народженні, який відслідковує подальшу адаптацію таких дітей до зовнішнього середовища та здійснює мультидисциплінарне спостереження спеціалістами даного закладу: неврологом, офтальмологом, отоларингологом, лікарем фізичної реабілітаційної медицини, неонатологами.  </w:t>
      </w:r>
    </w:p>
    <w:p w14:paraId="5FFC0849" w14:textId="77777777" w:rsidR="00260A09" w:rsidRPr="0037242D" w:rsidRDefault="00260A09" w:rsidP="00260A09">
      <w:pPr>
        <w:pStyle w:val="NormalWeb"/>
        <w:spacing w:before="0" w:beforeAutospacing="0" w:after="0"/>
        <w:ind w:firstLine="300"/>
        <w:jc w:val="both"/>
        <w:rPr>
          <w:color w:val="000000"/>
          <w:sz w:val="28"/>
          <w:szCs w:val="28"/>
        </w:rPr>
      </w:pPr>
      <w:r w:rsidRPr="0037242D">
        <w:rPr>
          <w:sz w:val="28"/>
          <w:szCs w:val="28"/>
          <w:shd w:val="clear" w:color="auto" w:fill="FFFFFF"/>
        </w:rPr>
        <w:t xml:space="preserve">      Кабінет катамнезу має на меті вчасно виявити відхилення та можливі порушення у розвитку дитини (рухова спроможність, слух, зір, сон, пильнування, увага, мова) та надати схему лікування, консультації, провести  реабілітаційні заходи на ранніх етапах. </w:t>
      </w:r>
      <w:r w:rsidRPr="0037242D">
        <w:rPr>
          <w:bCs/>
          <w:sz w:val="28"/>
          <w:szCs w:val="28"/>
          <w:bdr w:val="none" w:sz="0" w:space="0" w:color="auto" w:frame="1"/>
        </w:rPr>
        <w:t xml:space="preserve">Лікарі кабінету катамнезу проводять: </w:t>
      </w:r>
      <w:r w:rsidRPr="0037242D">
        <w:rPr>
          <w:sz w:val="28"/>
          <w:szCs w:val="28"/>
        </w:rPr>
        <w:t xml:space="preserve">медичне обстеження, моніторинг </w:t>
      </w:r>
      <w:r w:rsidRPr="0037242D">
        <w:rPr>
          <w:color w:val="000000"/>
          <w:sz w:val="28"/>
          <w:szCs w:val="28"/>
        </w:rPr>
        <w:t xml:space="preserve">розвитку, неврологічне обстеження, офтальмологічне обстеження, моніторинг слуху, тестування на раннє виявлення аутизму, консультування щодо раціонального харчування, консультування щодо імунізації, організацію обстеження дитини вузькопрофільними спеціалістами. Заклад забезпечений необхідним обладнанням та фахівцями для здійснення спостереження та реабілітації дітей з групи ризику. </w:t>
      </w:r>
    </w:p>
    <w:p w14:paraId="62D6CBC2" w14:textId="77777777" w:rsidR="00260A09" w:rsidRPr="0037242D" w:rsidRDefault="00260A09" w:rsidP="00260A09">
      <w:pPr>
        <w:jc w:val="both"/>
        <w:rPr>
          <w:sz w:val="28"/>
          <w:szCs w:val="28"/>
        </w:rPr>
      </w:pPr>
      <w:r w:rsidRPr="0037242D">
        <w:rPr>
          <w:sz w:val="28"/>
          <w:szCs w:val="28"/>
        </w:rPr>
        <w:tab/>
        <w:t>Сьогодні на обліку в кабінеті катамнезу на базі КНП «Херсонська дитяча обласна клінічна лікарня» ХОР перебуває 27 дітей.</w:t>
      </w:r>
    </w:p>
    <w:p w14:paraId="6553B940" w14:textId="77777777" w:rsidR="00260A09" w:rsidRPr="00657CBD" w:rsidRDefault="00260A09" w:rsidP="00260A09">
      <w:pPr>
        <w:jc w:val="both"/>
        <w:rPr>
          <w:sz w:val="28"/>
          <w:szCs w:val="28"/>
          <w:lang w:val="uk-UA"/>
        </w:rPr>
      </w:pPr>
      <w:r w:rsidRPr="0037242D">
        <w:rPr>
          <w:color w:val="000000"/>
          <w:sz w:val="28"/>
          <w:szCs w:val="28"/>
        </w:rPr>
        <w:tab/>
        <w:t>На базі КНП «Херсонська дитяча обласна клінічна лікарня» ХОР функціонує центр раннього соціального втручання.</w:t>
      </w:r>
      <w:r w:rsidRPr="0037242D">
        <w:rPr>
          <w:sz w:val="28"/>
          <w:szCs w:val="28"/>
        </w:rPr>
        <w:t xml:space="preserve"> </w:t>
      </w:r>
      <w:r w:rsidRPr="0037242D">
        <w:rPr>
          <w:color w:val="000000"/>
          <w:sz w:val="28"/>
          <w:szCs w:val="28"/>
        </w:rPr>
        <w:t xml:space="preserve">9 фахівців команди раннього втручання  пройшли навчальний курс: «Ведення поширених психічних розладів на первиному рівні медичної допомоги із використанням керівництва mhGAP» в Академії НСЗУ та отримали сертифікати.                                                                                                       </w:t>
      </w:r>
      <w:r w:rsidRPr="0037242D">
        <w:rPr>
          <w:sz w:val="28"/>
          <w:szCs w:val="28"/>
        </w:rPr>
        <w:t xml:space="preserve"> </w:t>
      </w:r>
      <w:r w:rsidRPr="0037242D">
        <w:rPr>
          <w:sz w:val="28"/>
          <w:szCs w:val="28"/>
        </w:rPr>
        <w:tab/>
        <w:t xml:space="preserve">З початку 2026 року командою раннього втручання КНП «Херсонська дитяча обласна клінічна лікарня» ХОР надано консультації 2 родинам, у т.ч. </w:t>
      </w:r>
      <w:r w:rsidR="00B31357">
        <w:rPr>
          <w:sz w:val="28"/>
          <w:szCs w:val="28"/>
          <w:lang w:val="uk-UA"/>
        </w:rPr>
        <w:t xml:space="preserve">               </w:t>
      </w:r>
      <w:r w:rsidRPr="00657CBD">
        <w:rPr>
          <w:sz w:val="28"/>
          <w:szCs w:val="28"/>
          <w:lang w:val="uk-UA"/>
        </w:rPr>
        <w:t xml:space="preserve">3 дитини отримали допомогу. </w:t>
      </w:r>
    </w:p>
    <w:p w14:paraId="57F6BC0B" w14:textId="77777777" w:rsidR="00260A09" w:rsidRPr="0037242D" w:rsidRDefault="00260A09" w:rsidP="00260A09">
      <w:pPr>
        <w:jc w:val="both"/>
        <w:rPr>
          <w:sz w:val="28"/>
          <w:szCs w:val="28"/>
          <w:lang w:val="uk-UA"/>
        </w:rPr>
      </w:pPr>
      <w:r w:rsidRPr="00657CBD">
        <w:rPr>
          <w:sz w:val="28"/>
          <w:szCs w:val="28"/>
          <w:lang w:val="uk-UA"/>
        </w:rPr>
        <w:lastRenderedPageBreak/>
        <w:t xml:space="preserve">Всього з початку 2026 року в  КНП «Херсонська дитяча обласна клінічна лікарня» ХОР  отримали лікування 1140 дітей, з них - 137 дітей з інвалідністю,  виходили передчасно народжених –  8 дітей.   </w:t>
      </w:r>
    </w:p>
    <w:p w14:paraId="2F98CC23" w14:textId="77777777" w:rsidR="00260A09" w:rsidRPr="0037242D" w:rsidRDefault="00260A09" w:rsidP="00260A09">
      <w:pPr>
        <w:jc w:val="both"/>
        <w:rPr>
          <w:lang w:val="uk-UA"/>
        </w:rPr>
      </w:pPr>
    </w:p>
    <w:p w14:paraId="13DC21E6" w14:textId="77777777" w:rsidR="002D7D07" w:rsidRDefault="00B31357" w:rsidP="00260A09">
      <w:pPr>
        <w:jc w:val="both"/>
        <w:rPr>
          <w:b/>
          <w:sz w:val="28"/>
          <w:szCs w:val="28"/>
          <w:lang w:val="uk-UA"/>
        </w:rPr>
      </w:pPr>
      <w:r>
        <w:rPr>
          <w:b/>
          <w:sz w:val="28"/>
          <w:szCs w:val="28"/>
          <w:lang w:val="uk-UA"/>
        </w:rPr>
        <w:t>Онлайн-додатки д</w:t>
      </w:r>
      <w:r w:rsidR="002D7D07" w:rsidRPr="0037242D">
        <w:rPr>
          <w:b/>
          <w:sz w:val="28"/>
          <w:szCs w:val="28"/>
          <w:lang w:val="uk-UA"/>
        </w:rPr>
        <w:t xml:space="preserve">ля осіб з порушенням слуху </w:t>
      </w:r>
    </w:p>
    <w:p w14:paraId="7F0D3D75" w14:textId="77777777" w:rsidR="00B31357" w:rsidRPr="0037242D" w:rsidRDefault="00B31357" w:rsidP="00260A09">
      <w:pPr>
        <w:jc w:val="both"/>
        <w:rPr>
          <w:b/>
          <w:sz w:val="28"/>
          <w:szCs w:val="28"/>
          <w:lang w:val="uk-UA"/>
        </w:rPr>
      </w:pPr>
    </w:p>
    <w:p w14:paraId="39FBA797" w14:textId="77777777" w:rsidR="000261CD" w:rsidRPr="0037242D" w:rsidRDefault="000261CD" w:rsidP="000261CD">
      <w:pPr>
        <w:spacing w:line="100" w:lineRule="atLeast"/>
        <w:jc w:val="both"/>
        <w:rPr>
          <w:sz w:val="28"/>
          <w:szCs w:val="28"/>
        </w:rPr>
      </w:pPr>
      <w:r w:rsidRPr="0037242D">
        <w:rPr>
          <w:sz w:val="28"/>
          <w:szCs w:val="28"/>
          <w:lang w:val="uk-UA"/>
        </w:rPr>
        <w:t xml:space="preserve">        </w:t>
      </w:r>
      <w:r w:rsidRPr="0037242D">
        <w:rPr>
          <w:sz w:val="28"/>
          <w:szCs w:val="28"/>
        </w:rPr>
        <w:t xml:space="preserve"> У закладах охорони здоров’я деокупованої території Херсонської області застосовуються онлайн-додатки</w:t>
      </w:r>
      <w:r w:rsidRPr="0037242D">
        <w:rPr>
          <w:sz w:val="28"/>
          <w:szCs w:val="28"/>
          <w:lang w:val="uk-UA"/>
        </w:rPr>
        <w:t xml:space="preserve"> </w:t>
      </w:r>
      <w:r w:rsidRPr="0037242D">
        <w:rPr>
          <w:sz w:val="28"/>
          <w:szCs w:val="28"/>
        </w:rPr>
        <w:t>безоплатного перекладу на</w:t>
      </w:r>
      <w:r w:rsidRPr="0037242D">
        <w:rPr>
          <w:sz w:val="28"/>
          <w:szCs w:val="28"/>
          <w:lang w:val="uk-UA"/>
        </w:rPr>
        <w:t xml:space="preserve"> </w:t>
      </w:r>
      <w:r w:rsidRPr="0037242D">
        <w:rPr>
          <w:sz w:val="28"/>
          <w:szCs w:val="28"/>
        </w:rPr>
        <w:t xml:space="preserve">жестову мову  для осіб із порушенням слуху. </w:t>
      </w:r>
    </w:p>
    <w:p w14:paraId="06592FE3" w14:textId="77777777" w:rsidR="000261CD" w:rsidRPr="0037242D" w:rsidRDefault="000261CD" w:rsidP="000261CD">
      <w:pPr>
        <w:jc w:val="both"/>
        <w:rPr>
          <w:sz w:val="28"/>
          <w:szCs w:val="28"/>
        </w:rPr>
      </w:pPr>
      <w:r w:rsidRPr="0037242D">
        <w:rPr>
          <w:sz w:val="28"/>
          <w:szCs w:val="28"/>
        </w:rPr>
        <w:t xml:space="preserve">      </w:t>
      </w:r>
      <w:r w:rsidR="00107C90" w:rsidRPr="0037242D">
        <w:rPr>
          <w:sz w:val="28"/>
          <w:szCs w:val="28"/>
          <w:lang w:val="uk-UA"/>
        </w:rPr>
        <w:t xml:space="preserve">  </w:t>
      </w:r>
      <w:r w:rsidRPr="0037242D">
        <w:rPr>
          <w:sz w:val="28"/>
          <w:szCs w:val="28"/>
        </w:rPr>
        <w:t>КНП «Херсонська обласна дитяча клінічна лікарня» ХОР укладено договір про надання послуг сурдоперекладу для забезпечення потреб осіб з порушенням слуху.</w:t>
      </w:r>
    </w:p>
    <w:p w14:paraId="268EDDC0" w14:textId="77777777" w:rsidR="008260BC" w:rsidRPr="0037242D" w:rsidRDefault="000261CD" w:rsidP="000261CD">
      <w:pPr>
        <w:spacing w:line="100" w:lineRule="atLeast"/>
        <w:jc w:val="both"/>
        <w:rPr>
          <w:sz w:val="28"/>
          <w:szCs w:val="28"/>
          <w:lang w:val="uk-UA"/>
        </w:rPr>
      </w:pPr>
      <w:r w:rsidRPr="0037242D">
        <w:rPr>
          <w:sz w:val="28"/>
          <w:szCs w:val="28"/>
          <w:lang w:val="uk-UA"/>
        </w:rPr>
        <w:t xml:space="preserve">       </w:t>
      </w:r>
      <w:r w:rsidRPr="0037242D">
        <w:rPr>
          <w:sz w:val="28"/>
          <w:szCs w:val="28"/>
        </w:rPr>
        <w:t>Також, проведено навчання із співробітниками закладу щодо особливостей спілкування та ефективної взаємодії з такими відвідувачами.</w:t>
      </w:r>
    </w:p>
    <w:p w14:paraId="51DDD0C3" w14:textId="77777777" w:rsidR="000261CD" w:rsidRPr="0037242D" w:rsidRDefault="000261CD" w:rsidP="000261CD">
      <w:pPr>
        <w:spacing w:line="100" w:lineRule="atLeast"/>
        <w:jc w:val="both"/>
        <w:rPr>
          <w:lang w:val="uk-UA"/>
        </w:rPr>
      </w:pPr>
    </w:p>
    <w:p w14:paraId="459EA3A7" w14:textId="77777777" w:rsidR="008260BC" w:rsidRPr="0037242D" w:rsidRDefault="008260BC" w:rsidP="008260BC">
      <w:pPr>
        <w:jc w:val="both"/>
        <w:rPr>
          <w:sz w:val="28"/>
          <w:szCs w:val="28"/>
          <w:lang w:val="uk-UA"/>
        </w:rPr>
      </w:pPr>
    </w:p>
    <w:p w14:paraId="71F91D33" w14:textId="77777777" w:rsidR="00B142B2" w:rsidRDefault="00B142B2" w:rsidP="008260BC">
      <w:pPr>
        <w:jc w:val="both"/>
        <w:rPr>
          <w:b/>
          <w:sz w:val="28"/>
          <w:szCs w:val="28"/>
          <w:lang w:val="uk-UA"/>
        </w:rPr>
      </w:pPr>
      <w:r w:rsidRPr="0037242D">
        <w:rPr>
          <w:b/>
          <w:sz w:val="28"/>
          <w:szCs w:val="28"/>
          <w:lang w:val="uk-UA"/>
        </w:rPr>
        <w:t xml:space="preserve">Психологічна допомога </w:t>
      </w:r>
    </w:p>
    <w:p w14:paraId="7CE21E11" w14:textId="77777777" w:rsidR="00B31357" w:rsidRPr="00B31357" w:rsidRDefault="00B31357" w:rsidP="008260BC">
      <w:pPr>
        <w:jc w:val="both"/>
        <w:rPr>
          <w:b/>
          <w:sz w:val="28"/>
          <w:szCs w:val="28"/>
          <w:lang w:val="uk-UA"/>
        </w:rPr>
      </w:pPr>
    </w:p>
    <w:p w14:paraId="09A86BCA" w14:textId="77777777" w:rsidR="00A92398" w:rsidRPr="0037242D" w:rsidRDefault="00A92398" w:rsidP="00A92398">
      <w:pPr>
        <w:pStyle w:val="Default"/>
        <w:ind w:firstLine="708"/>
        <w:jc w:val="both"/>
        <w:rPr>
          <w:sz w:val="28"/>
          <w:szCs w:val="28"/>
        </w:rPr>
      </w:pPr>
      <w:r w:rsidRPr="0037242D">
        <w:rPr>
          <w:sz w:val="28"/>
          <w:szCs w:val="28"/>
        </w:rPr>
        <w:t xml:space="preserve">На сьогодні, супровід і лікування дорослих та дітей з психічними розладами на первинному рівні медичної допомоги відбувається у межах пакету «Первинна медична допомога». Наразі 12 закладами охорони здоров’я підписані договори з Національною службою здоров’я України за вищезгаданим пакетом медичних послуг. </w:t>
      </w:r>
    </w:p>
    <w:p w14:paraId="1D3BD05E" w14:textId="77777777" w:rsidR="00A92398" w:rsidRPr="0037242D" w:rsidRDefault="00A92398" w:rsidP="00A92398">
      <w:pPr>
        <w:pStyle w:val="Default"/>
        <w:ind w:firstLine="708"/>
        <w:jc w:val="both"/>
        <w:rPr>
          <w:color w:val="auto"/>
          <w:sz w:val="28"/>
          <w:szCs w:val="28"/>
        </w:rPr>
      </w:pPr>
      <w:r w:rsidRPr="0037242D">
        <w:rPr>
          <w:sz w:val="28"/>
          <w:szCs w:val="28"/>
        </w:rPr>
        <w:t xml:space="preserve">Медичними працівниками активно ведеться робота з населенням області.  У випадку виявлення психічних розладів у пацієнтів, надається медична допомога на первинному рівні та, за потреби, пацієнти скеровуються для надання спеціалізованої медичної допомоги. </w:t>
      </w:r>
    </w:p>
    <w:p w14:paraId="1AB57187" w14:textId="77777777" w:rsidR="00A92398" w:rsidRPr="0037242D" w:rsidRDefault="00A92398" w:rsidP="00A92398">
      <w:pPr>
        <w:pStyle w:val="Default"/>
        <w:ind w:firstLine="709"/>
        <w:contextualSpacing/>
        <w:jc w:val="both"/>
        <w:rPr>
          <w:rFonts w:eastAsia="Calibri"/>
          <w:sz w:val="28"/>
          <w:szCs w:val="28"/>
        </w:rPr>
      </w:pPr>
      <w:r w:rsidRPr="0037242D">
        <w:rPr>
          <w:rFonts w:eastAsia="Calibri"/>
          <w:sz w:val="28"/>
          <w:szCs w:val="28"/>
        </w:rPr>
        <w:t xml:space="preserve">На сьогодні, </w:t>
      </w:r>
      <w:r w:rsidRPr="0037242D">
        <w:rPr>
          <w:color w:val="000000" w:themeColor="text1"/>
          <w:sz w:val="28"/>
          <w:szCs w:val="28"/>
        </w:rPr>
        <w:t xml:space="preserve">КНП «Херсонська дитяча обласна клінічна лікарня» Херсонської обласної ради </w:t>
      </w:r>
      <w:r w:rsidRPr="0037242D">
        <w:rPr>
          <w:rFonts w:eastAsia="Calibri"/>
          <w:sz w:val="28"/>
          <w:szCs w:val="28"/>
        </w:rPr>
        <w:t xml:space="preserve">законтрактовано за пакетом медичних послуг </w:t>
      </w:r>
      <w:r w:rsidR="00126B0C" w:rsidRPr="0037242D">
        <w:rPr>
          <w:rFonts w:eastAsia="Calibri"/>
          <w:sz w:val="28"/>
          <w:szCs w:val="28"/>
        </w:rPr>
        <w:t xml:space="preserve">                </w:t>
      </w:r>
      <w:r w:rsidRPr="0037242D">
        <w:rPr>
          <w:rFonts w:eastAsia="Calibri"/>
          <w:sz w:val="28"/>
          <w:szCs w:val="28"/>
        </w:rPr>
        <w:t xml:space="preserve">72 «Психосоціальна та психіатрична допомога дорослим та дітям, що організовується центрами ментального (психічного) здоров’я та мобільними мультидисциплінарними командами». </w:t>
      </w:r>
      <w:r w:rsidRPr="0037242D">
        <w:rPr>
          <w:sz w:val="28"/>
          <w:szCs w:val="28"/>
        </w:rPr>
        <w:t>З початку 2026 року, за вищезазначеним пакетом, надано 808 послуг.</w:t>
      </w:r>
    </w:p>
    <w:p w14:paraId="3DD1178B"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На базі КНП «Херсонська дитяча обласна клінічна лікарня» Херсонської обласної ради створено Обласний дитячий центр психічного (ментального) здоров'я, який акумулює всю медичну допомогу у сфері дитячого психічного здоров'я в регіоні. Це нововведення дозволяє значно підвищити якість медичних послуг, що надаються дітям, та вдосконалити організаційні процеси для покращення надання психічної та психіатричної допомоги дитячому населенню Херсонщини. Тривають організаційні заходи, спрямовані на оснащення центру та подальше підвищення ефективності надання допомоги.</w:t>
      </w:r>
    </w:p>
    <w:p w14:paraId="1980FE9F"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 xml:space="preserve">Облаштовано окремі приміщення в будівлі дитячого амбулаторно-поліклінічного центру закладу на 3 робочих місця для спеціалістів та відокремлену зону очікування для пацієнтів.  Залучення програми mhGAP, що є глобальною ініціативою ВООЗ, дозволило інтегрувати неспеціалізованих фахівців до процесу надання допомоги людям із психічними розладами. За цією </w:t>
      </w:r>
      <w:r w:rsidRPr="0037242D">
        <w:rPr>
          <w:color w:val="000000" w:themeColor="text1"/>
          <w:sz w:val="28"/>
          <w:szCs w:val="28"/>
        </w:rPr>
        <w:lastRenderedPageBreak/>
        <w:t>програмою пройшли підготовку 146 спеціалістів закладу. Завдяки цьому, щорічно надається понад 1000 послуг у сфері «Супровід і лікування дорослих та дітей з психічними розладами на первинному рівні медичної допомоги».</w:t>
      </w:r>
    </w:p>
    <w:p w14:paraId="04B4EC69"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Керівництво КНП «Херсонська дитяча обласна клінічна лікарня» ХОР  постійно займається вдосконаленням знань своїх спеціалістів, що надають медичні послуги дітям з психічними розладами. Також проводяться тренінги для інших спеціалістів та не медичних працівників, які вивчають інструменти самодопомоги.  Вищезазначений заклад активно співпрацює з громадськими організаціями та міжнародними фондами, такими як Project Hope, Revival Institute, ГО «Десяте квітня» тощо, що є важливою складовою частиною роботи. Ці партнерства допомагають зміцнити підтримку ментального здоров'я дитячого населення Херсонщини і співробітників медичної сфери.</w:t>
      </w:r>
    </w:p>
    <w:p w14:paraId="2BDE3909"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Зусиллями закладу та інших донорів було відкрито «Кімнату ментального здоров'я» та спортивну залу для співробітників, що сприяють покращенню психічного здоров'я та запобіганню професійному вигоранню.</w:t>
      </w:r>
    </w:p>
    <w:p w14:paraId="073ECD4A"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 xml:space="preserve">У КНП «Херсонська міська клінічна лікарня ім. Є.Є. Карабелеша» Херсонської міської ради створено та працює Центр ментального здоров’я та інтегрованих послуг, до складу якого входять психологи (дитячий та дорослий), соціальні працівники, юрист. Спеціалісти надають пацієнтам комплексну допомогу: психологічну, соціальну, юридичну. </w:t>
      </w:r>
    </w:p>
    <w:p w14:paraId="0F563A25" w14:textId="77777777" w:rsidR="00A92398" w:rsidRPr="0037242D" w:rsidRDefault="00A92398" w:rsidP="00A92398">
      <w:pPr>
        <w:pStyle w:val="Default"/>
        <w:ind w:firstLine="709"/>
        <w:jc w:val="both"/>
        <w:rPr>
          <w:color w:val="auto"/>
          <w:sz w:val="28"/>
          <w:szCs w:val="28"/>
        </w:rPr>
      </w:pPr>
      <w:r w:rsidRPr="0037242D">
        <w:rPr>
          <w:color w:val="auto"/>
          <w:sz w:val="28"/>
          <w:szCs w:val="28"/>
        </w:rPr>
        <w:t>На сьогодні, на базі КНП «Обласна лікарня відновного лікування» ХОР, яке виконує функції регіонального центру медичного забезпечення та реабілітації населення, планується відкриття відділення ментального здоров’я для надання психологічної та реабілітаційної допомоги постраждалим учасникам Революції Гідності, ветеранам війни, учасникам та інвалідам війни, учасникам бойових дій, членам сімей загиблих (померлих) Захисників та Захисниць України. Для повноцінного функціонування відділення на тепер закладом вживаються заходи щодо пошуку кваліфікованого персоналу (психологи або психотерапевти).</w:t>
      </w:r>
    </w:p>
    <w:p w14:paraId="7A0161FF" w14:textId="77777777" w:rsidR="00A92398" w:rsidRPr="0037242D" w:rsidRDefault="00A92398" w:rsidP="00A92398">
      <w:pPr>
        <w:pStyle w:val="Default"/>
        <w:ind w:firstLine="709"/>
        <w:jc w:val="both"/>
        <w:rPr>
          <w:color w:val="000000" w:themeColor="text1"/>
          <w:sz w:val="28"/>
          <w:szCs w:val="28"/>
        </w:rPr>
      </w:pPr>
      <w:r w:rsidRPr="0037242D">
        <w:rPr>
          <w:color w:val="000000" w:themeColor="text1"/>
          <w:sz w:val="28"/>
          <w:szCs w:val="28"/>
        </w:rPr>
        <w:t xml:space="preserve">Створення відділення «ментального здоров’я» на 30 ліжок для дорослих - є проміжною ланкою між психіатричними закладами охорони здоров’я й дозволяє оптимально поєднувати типи послуг із надання психотерапевтичної/психіатричної допомоги населенню, в тому числі особам, постраждалих учасників Революції Гідності, ветеранів війни, учасників та інвалідів війни, учасників бойових дій, членів сімей загиблих (померлих) Захисників та Захисниць України. </w:t>
      </w:r>
    </w:p>
    <w:p w14:paraId="22197B8F" w14:textId="77777777" w:rsidR="00BA6F8F" w:rsidRPr="0037242D" w:rsidRDefault="00D066D0" w:rsidP="00BA6F8F">
      <w:pPr>
        <w:jc w:val="both"/>
        <w:rPr>
          <w:color w:val="000000" w:themeColor="text1"/>
          <w:sz w:val="28"/>
          <w:szCs w:val="28"/>
          <w:lang w:val="uk-UA"/>
        </w:rPr>
      </w:pPr>
      <w:r w:rsidRPr="0037242D">
        <w:rPr>
          <w:color w:val="000000" w:themeColor="text1"/>
          <w:sz w:val="28"/>
          <w:szCs w:val="28"/>
          <w:lang w:val="uk-UA"/>
        </w:rPr>
        <w:t xml:space="preserve">           </w:t>
      </w:r>
      <w:r w:rsidR="00A92398" w:rsidRPr="0037242D">
        <w:rPr>
          <w:color w:val="000000" w:themeColor="text1"/>
          <w:sz w:val="28"/>
          <w:szCs w:val="28"/>
        </w:rPr>
        <w:t xml:space="preserve">Центри ментального здоров’я активно співпрацюють з громадськими організаціями, гуманітарними штабами та державними установами, які беруть участь в наданні психосоціальної підтримки населенню міста та області. </w:t>
      </w:r>
    </w:p>
    <w:p w14:paraId="46A5E39B" w14:textId="77777777" w:rsidR="00BA6F8F" w:rsidRPr="0037242D" w:rsidRDefault="00BA6F8F" w:rsidP="00BA6F8F">
      <w:pPr>
        <w:jc w:val="both"/>
        <w:rPr>
          <w:color w:val="000000" w:themeColor="text1"/>
          <w:sz w:val="28"/>
          <w:szCs w:val="28"/>
          <w:lang w:val="uk-UA"/>
        </w:rPr>
      </w:pPr>
      <w:r w:rsidRPr="0037242D">
        <w:rPr>
          <w:color w:val="000000" w:themeColor="text1"/>
          <w:sz w:val="28"/>
          <w:szCs w:val="28"/>
          <w:lang w:val="uk-UA"/>
        </w:rPr>
        <w:tab/>
      </w:r>
      <w:r w:rsidR="00A92398" w:rsidRPr="0037242D">
        <w:rPr>
          <w:color w:val="000000" w:themeColor="text1"/>
          <w:sz w:val="28"/>
          <w:szCs w:val="28"/>
          <w:lang w:val="uk-UA"/>
        </w:rPr>
        <w:t xml:space="preserve"> </w:t>
      </w:r>
      <w:r w:rsidRPr="0037242D">
        <w:rPr>
          <w:color w:val="000000" w:themeColor="text1"/>
          <w:sz w:val="28"/>
          <w:szCs w:val="28"/>
          <w:lang w:val="uk-UA"/>
        </w:rPr>
        <w:t xml:space="preserve">З метою забезпечення психологічної стійкості та своєчасного виявлення ризиків для ментального здоров’я серед </w:t>
      </w:r>
      <w:r w:rsidRPr="0037242D">
        <w:rPr>
          <w:sz w:val="28"/>
          <w:szCs w:val="28"/>
          <w:lang w:val="uk-UA"/>
        </w:rPr>
        <w:t xml:space="preserve">вагітних жінок та </w:t>
      </w:r>
      <w:r w:rsidR="00A3110F" w:rsidRPr="0037242D">
        <w:rPr>
          <w:sz w:val="28"/>
          <w:szCs w:val="28"/>
          <w:lang w:val="uk-UA"/>
        </w:rPr>
        <w:t>батьків</w:t>
      </w:r>
      <w:r w:rsidRPr="0037242D">
        <w:rPr>
          <w:sz w:val="28"/>
          <w:szCs w:val="28"/>
          <w:lang w:val="uk-UA"/>
        </w:rPr>
        <w:t xml:space="preserve"> дітей раннього віку</w:t>
      </w:r>
      <w:r w:rsidRPr="0037242D">
        <w:rPr>
          <w:color w:val="000000" w:themeColor="text1"/>
          <w:sz w:val="28"/>
          <w:szCs w:val="28"/>
          <w:lang w:val="uk-UA"/>
        </w:rPr>
        <w:t>, протягом звітного періоду було активовано процес поширення інструментів самооцінки психологічного стану.</w:t>
      </w:r>
    </w:p>
    <w:p w14:paraId="65199629" w14:textId="77777777" w:rsidR="00BA6F8F" w:rsidRPr="0037242D" w:rsidRDefault="00BA6F8F" w:rsidP="00BA6F8F">
      <w:pPr>
        <w:pStyle w:val="Default"/>
        <w:ind w:firstLine="709"/>
        <w:jc w:val="both"/>
        <w:rPr>
          <w:color w:val="000000" w:themeColor="text1"/>
          <w:sz w:val="28"/>
          <w:szCs w:val="28"/>
        </w:rPr>
      </w:pPr>
      <w:r w:rsidRPr="0037242D">
        <w:rPr>
          <w:color w:val="000000" w:themeColor="text1"/>
          <w:sz w:val="28"/>
          <w:szCs w:val="28"/>
        </w:rPr>
        <w:lastRenderedPageBreak/>
        <w:t>Робота проводилася у тісній взаємодії з медичними закладами, центрами первинної медико-санітарної допомоги, жіночими консультаціями та пологовими будинками області.</w:t>
      </w:r>
    </w:p>
    <w:p w14:paraId="21A28F78" w14:textId="77777777" w:rsidR="00F5317F" w:rsidRPr="0037242D" w:rsidRDefault="00BA6F8F" w:rsidP="00BA6F8F">
      <w:pPr>
        <w:jc w:val="both"/>
        <w:rPr>
          <w:color w:val="000000" w:themeColor="text1"/>
          <w:sz w:val="28"/>
          <w:szCs w:val="28"/>
          <w:lang w:val="uk-UA"/>
        </w:rPr>
      </w:pPr>
      <w:r w:rsidRPr="0037242D">
        <w:rPr>
          <w:color w:val="000000" w:themeColor="text1"/>
          <w:sz w:val="28"/>
          <w:szCs w:val="28"/>
          <w:lang w:val="uk-UA"/>
        </w:rPr>
        <w:t xml:space="preserve">        Вжиті заходи сприяють посиленню психосоціальної підтримки сімей з дітьми раннього віку.</w:t>
      </w:r>
      <w:r w:rsidR="00A92398" w:rsidRPr="0037242D">
        <w:rPr>
          <w:color w:val="000000" w:themeColor="text1"/>
          <w:sz w:val="28"/>
          <w:szCs w:val="28"/>
          <w:lang w:val="uk-UA"/>
        </w:rPr>
        <w:t xml:space="preserve">   </w:t>
      </w:r>
    </w:p>
    <w:p w14:paraId="7466A9A2" w14:textId="77777777" w:rsidR="00F5317F" w:rsidRPr="0037242D" w:rsidRDefault="00F5317F" w:rsidP="00F5317F">
      <w:pPr>
        <w:pStyle w:val="Default"/>
        <w:ind w:firstLine="708"/>
        <w:jc w:val="both"/>
        <w:rPr>
          <w:color w:val="auto"/>
          <w:sz w:val="28"/>
          <w:szCs w:val="28"/>
        </w:rPr>
      </w:pPr>
      <w:r w:rsidRPr="0037242D">
        <w:rPr>
          <w:sz w:val="28"/>
          <w:szCs w:val="28"/>
        </w:rPr>
        <w:t xml:space="preserve">Для покращення психічного здоров’я населення області та розширення спектру надання послуг, направлених на підтримку ментального здоров’я населення розпорядженням начальника Херсонської обласної військової адміністрації від 10 жовтня 2024 року № 570 затверджено план заходів на                2024 – 2026 роки з реалізації у Херсонській області Концепції розвитку охорони психічного здоров’я в Україні на період до 2030 року. Також </w:t>
      </w:r>
      <w:r w:rsidRPr="0037242D">
        <w:rPr>
          <w:color w:val="auto"/>
          <w:sz w:val="28"/>
          <w:szCs w:val="28"/>
        </w:rPr>
        <w:t>розроблено соціальний паспорт Херсонської області.</w:t>
      </w:r>
    </w:p>
    <w:p w14:paraId="2186B127" w14:textId="77777777" w:rsidR="00F5317F" w:rsidRPr="0037242D" w:rsidRDefault="00F5317F" w:rsidP="00F5317F">
      <w:pPr>
        <w:jc w:val="both"/>
        <w:rPr>
          <w:color w:val="000000" w:themeColor="text1"/>
          <w:sz w:val="28"/>
          <w:szCs w:val="28"/>
          <w:lang w:val="uk-UA"/>
        </w:rPr>
      </w:pPr>
      <w:r w:rsidRPr="0037242D">
        <w:rPr>
          <w:sz w:val="28"/>
          <w:szCs w:val="28"/>
          <w:lang w:val="uk-UA"/>
        </w:rPr>
        <w:tab/>
        <w:t xml:space="preserve">10 квітня 2025 року, відповідно до розпорядження начальника обласної військової адміністрації від  09 квітня 2025 року  № 136-ОС, радником голови Херсонської обласної державної (військової) адміністрації з питань ментального здоров’я на громадських засадах призначено                         Задорожню </w:t>
      </w:r>
      <w:r w:rsidRPr="0037242D">
        <w:rPr>
          <w:sz w:val="28"/>
          <w:szCs w:val="28"/>
        </w:rPr>
        <w:t>І.М., яка на сьогодні виконує обов’язки регіонального координатора з ментального здоров’я у Херсонській області.</w:t>
      </w:r>
    </w:p>
    <w:p w14:paraId="4746DE0A" w14:textId="77777777" w:rsidR="001C3287" w:rsidRPr="0037242D" w:rsidRDefault="00A92398" w:rsidP="00F831D1">
      <w:pPr>
        <w:jc w:val="both"/>
        <w:rPr>
          <w:color w:val="000000" w:themeColor="text1"/>
          <w:sz w:val="28"/>
          <w:szCs w:val="28"/>
          <w:lang w:val="uk-UA"/>
        </w:rPr>
      </w:pPr>
      <w:r w:rsidRPr="0037242D">
        <w:rPr>
          <w:color w:val="000000" w:themeColor="text1"/>
          <w:sz w:val="28"/>
          <w:szCs w:val="28"/>
          <w:lang w:val="uk-UA"/>
        </w:rPr>
        <w:t xml:space="preserve">            </w:t>
      </w:r>
    </w:p>
    <w:p w14:paraId="04C0FA4E" w14:textId="77777777" w:rsidR="001D5726" w:rsidRDefault="001D5726" w:rsidP="00411DD4">
      <w:pPr>
        <w:spacing w:line="100" w:lineRule="atLeast"/>
        <w:jc w:val="both"/>
        <w:rPr>
          <w:b/>
          <w:sz w:val="28"/>
          <w:szCs w:val="28"/>
          <w:lang w:val="uk-UA"/>
        </w:rPr>
      </w:pPr>
      <w:r w:rsidRPr="0037242D">
        <w:rPr>
          <w:b/>
          <w:sz w:val="28"/>
          <w:szCs w:val="28"/>
          <w:lang w:val="uk-UA"/>
        </w:rPr>
        <w:t xml:space="preserve">Реабілітація </w:t>
      </w:r>
    </w:p>
    <w:p w14:paraId="7A4F3F8D" w14:textId="77777777" w:rsidR="00B31357" w:rsidRPr="00B31357" w:rsidRDefault="00B31357" w:rsidP="00411DD4">
      <w:pPr>
        <w:spacing w:line="100" w:lineRule="atLeast"/>
        <w:jc w:val="both"/>
        <w:rPr>
          <w:b/>
          <w:sz w:val="28"/>
          <w:szCs w:val="28"/>
          <w:lang w:val="uk-UA"/>
        </w:rPr>
      </w:pPr>
    </w:p>
    <w:p w14:paraId="4D45ED6C" w14:textId="77777777" w:rsidR="00A35FE3" w:rsidRPr="0037242D" w:rsidRDefault="00A35FE3" w:rsidP="00A35FE3">
      <w:pPr>
        <w:tabs>
          <w:tab w:val="left" w:pos="4110"/>
        </w:tabs>
        <w:ind w:right="34" w:firstLine="567"/>
        <w:jc w:val="both"/>
        <w:rPr>
          <w:sz w:val="28"/>
          <w:szCs w:val="28"/>
          <w:lang w:val="uk-UA"/>
        </w:rPr>
      </w:pPr>
      <w:r w:rsidRPr="0037242D">
        <w:rPr>
          <w:sz w:val="28"/>
          <w:szCs w:val="28"/>
          <w:lang w:val="uk-UA"/>
        </w:rPr>
        <w:t>На сьогодні КНП «Обласна лікарня відновного лікування» Херсонської обласної ради виконує функції регіонального центру медичного забезпечення та реабілітації населення, зокрема і ветеранів війни.</w:t>
      </w:r>
    </w:p>
    <w:p w14:paraId="0EB222FA" w14:textId="77777777" w:rsidR="00A35FE3" w:rsidRPr="0037242D" w:rsidRDefault="00A35FE3" w:rsidP="00A35FE3">
      <w:pPr>
        <w:tabs>
          <w:tab w:val="left" w:pos="4110"/>
        </w:tabs>
        <w:ind w:right="34" w:firstLine="567"/>
        <w:jc w:val="both"/>
        <w:rPr>
          <w:sz w:val="28"/>
          <w:szCs w:val="28"/>
          <w:lang w:val="uk-UA"/>
        </w:rPr>
      </w:pPr>
      <w:r w:rsidRPr="0037242D">
        <w:rPr>
          <w:sz w:val="28"/>
          <w:szCs w:val="28"/>
          <w:lang w:val="uk-UA"/>
        </w:rPr>
        <w:t>З початку 2026 року в центрі медичної реабілітації КНП «Обласна лікарня відновного лікування» ХОР отримали реабілітаційне лікування – 826 пацієнтів.</w:t>
      </w:r>
    </w:p>
    <w:p w14:paraId="62F48305" w14:textId="77777777" w:rsidR="00A35FE3" w:rsidRPr="0037242D" w:rsidRDefault="00A35FE3" w:rsidP="00A35FE3">
      <w:pPr>
        <w:tabs>
          <w:tab w:val="left" w:pos="4110"/>
        </w:tabs>
        <w:ind w:right="34" w:firstLine="567"/>
        <w:jc w:val="both"/>
        <w:rPr>
          <w:sz w:val="28"/>
          <w:szCs w:val="28"/>
          <w:lang w:val="uk-UA"/>
        </w:rPr>
      </w:pPr>
      <w:r w:rsidRPr="0037242D">
        <w:rPr>
          <w:sz w:val="28"/>
          <w:szCs w:val="28"/>
          <w:lang w:val="uk-UA"/>
        </w:rPr>
        <w:t>У 2021 році було розпочато проведення будівельних робіт відділення неврологічної патології та хірургічного відділення («травматологічно-реабілітаційного відділення») на базі даного закладу, проте у зв’язку із повномасштабним вторгненням дані проекти було призупинено.</w:t>
      </w:r>
    </w:p>
    <w:p w14:paraId="59534B7B" w14:textId="77777777" w:rsidR="00A35FE3" w:rsidRPr="0037242D" w:rsidRDefault="00A35FE3" w:rsidP="00A35FE3">
      <w:pPr>
        <w:tabs>
          <w:tab w:val="left" w:pos="4110"/>
        </w:tabs>
        <w:ind w:right="34" w:firstLine="567"/>
        <w:jc w:val="both"/>
        <w:rPr>
          <w:sz w:val="28"/>
          <w:szCs w:val="28"/>
          <w:lang w:val="uk-UA"/>
        </w:rPr>
      </w:pPr>
      <w:r w:rsidRPr="0037242D">
        <w:rPr>
          <w:sz w:val="28"/>
          <w:szCs w:val="28"/>
          <w:lang w:val="uk-UA"/>
        </w:rPr>
        <w:t xml:space="preserve">У хірургічному («травматологічно-реабілітаційному») відділенні, яке буде розраховано на 30 стаціонарних ліжок, планується проведення реабілітації у ранньому післяопераційному періоді, у пізньому післяопераційному періоді (до 21 дня) та у відновлювальному періоді (з 21 дня до 3 місяців і далі). </w:t>
      </w:r>
    </w:p>
    <w:p w14:paraId="6B838067" w14:textId="77777777" w:rsidR="00A35FE3" w:rsidRPr="0037242D" w:rsidRDefault="00A35FE3" w:rsidP="00A35FE3">
      <w:pPr>
        <w:tabs>
          <w:tab w:val="left" w:pos="4110"/>
        </w:tabs>
        <w:ind w:right="34" w:firstLine="567"/>
        <w:jc w:val="both"/>
        <w:rPr>
          <w:sz w:val="28"/>
          <w:szCs w:val="28"/>
        </w:rPr>
      </w:pPr>
      <w:r w:rsidRPr="0037242D">
        <w:rPr>
          <w:sz w:val="28"/>
          <w:szCs w:val="28"/>
        </w:rPr>
        <w:t xml:space="preserve">З метою розширення спектру надання комплексної реабілітаційної допомоги пацієнтам, на базі даного закладу заплановано облаштування </w:t>
      </w:r>
    </w:p>
    <w:p w14:paraId="2EE1DDA4" w14:textId="77777777" w:rsidR="00A35FE3" w:rsidRPr="0037242D" w:rsidRDefault="00A35FE3" w:rsidP="00A35FE3">
      <w:pPr>
        <w:tabs>
          <w:tab w:val="left" w:pos="4110"/>
        </w:tabs>
        <w:ind w:right="34"/>
        <w:jc w:val="both"/>
        <w:rPr>
          <w:sz w:val="28"/>
          <w:szCs w:val="28"/>
        </w:rPr>
      </w:pPr>
      <w:r w:rsidRPr="0037242D">
        <w:rPr>
          <w:sz w:val="28"/>
          <w:szCs w:val="28"/>
        </w:rPr>
        <w:t xml:space="preserve">кабінету асистивних технологій для здійснення підбору, налаштування, виготовлення та навчання користуванню допоміжними засобами реабілітації. </w:t>
      </w:r>
    </w:p>
    <w:p w14:paraId="2A00978C" w14:textId="77777777" w:rsidR="00A35FE3" w:rsidRPr="0037242D" w:rsidRDefault="00A35FE3" w:rsidP="00A35FE3">
      <w:pPr>
        <w:tabs>
          <w:tab w:val="left" w:pos="4110"/>
        </w:tabs>
        <w:ind w:right="34" w:firstLine="567"/>
        <w:jc w:val="both"/>
        <w:rPr>
          <w:sz w:val="28"/>
          <w:szCs w:val="28"/>
        </w:rPr>
      </w:pPr>
      <w:r w:rsidRPr="0037242D">
        <w:rPr>
          <w:sz w:val="28"/>
          <w:szCs w:val="28"/>
        </w:rPr>
        <w:t xml:space="preserve">Основними функціями відділення неврологічної патології закладу будуть надання медичної, фізичної, соціально-психологічної, стаціонарної допомоги </w:t>
      </w:r>
    </w:p>
    <w:p w14:paraId="73C2ADD3" w14:textId="77777777" w:rsidR="00A35FE3" w:rsidRPr="0037242D" w:rsidRDefault="00A35FE3" w:rsidP="00A35FE3">
      <w:pPr>
        <w:tabs>
          <w:tab w:val="left" w:pos="4110"/>
        </w:tabs>
        <w:ind w:right="34"/>
        <w:jc w:val="both"/>
        <w:rPr>
          <w:sz w:val="28"/>
          <w:szCs w:val="28"/>
        </w:rPr>
      </w:pPr>
      <w:r w:rsidRPr="0037242D">
        <w:rPr>
          <w:sz w:val="28"/>
          <w:szCs w:val="28"/>
        </w:rPr>
        <w:t>важким хворим з травмою хребта, грубим порушенням функцій верхніх та нижніх кінцівок, наслідками перенесеного порушення мозкового кровообігу з вираженим неврологічним дефіцитом моторних рухів у вигляді геміплегії, дисфагії, з грубим порушенням функції ходи, пролежнів та трофічних виразок.</w:t>
      </w:r>
    </w:p>
    <w:p w14:paraId="0E935AF0" w14:textId="77777777" w:rsidR="00A35FE3" w:rsidRPr="0037242D" w:rsidRDefault="00A35FE3" w:rsidP="00A35FE3">
      <w:pPr>
        <w:tabs>
          <w:tab w:val="left" w:pos="4110"/>
        </w:tabs>
        <w:ind w:right="34" w:firstLine="567"/>
        <w:jc w:val="both"/>
        <w:rPr>
          <w:sz w:val="28"/>
          <w:szCs w:val="28"/>
        </w:rPr>
      </w:pPr>
      <w:r w:rsidRPr="0037242D">
        <w:rPr>
          <w:sz w:val="28"/>
          <w:szCs w:val="28"/>
        </w:rPr>
        <w:lastRenderedPageBreak/>
        <w:t>Наразі закладом вже закуплено медичне обладнання: стіл для ерготерапії, прилад для дзеркальної терапії РLАММА, система для відновлення функцій кисті, пристрій для підтримки та компенсації функцій руки, професійна стельова платформа нервово-м’язової стимуляції, електротерапевтична система лікування, медичний прилад для відновного лікування бігова доріжка, динамічна система підвішування пацієнта.</w:t>
      </w:r>
    </w:p>
    <w:p w14:paraId="4614503A" w14:textId="77777777" w:rsidR="00A35FE3" w:rsidRPr="0037242D" w:rsidRDefault="00A35FE3" w:rsidP="00A35FE3">
      <w:pPr>
        <w:tabs>
          <w:tab w:val="left" w:pos="4110"/>
        </w:tabs>
        <w:ind w:right="34" w:firstLine="567"/>
        <w:jc w:val="both"/>
        <w:rPr>
          <w:sz w:val="28"/>
          <w:szCs w:val="28"/>
        </w:rPr>
      </w:pPr>
      <w:r w:rsidRPr="0037242D">
        <w:rPr>
          <w:sz w:val="28"/>
          <w:szCs w:val="28"/>
        </w:rPr>
        <w:t>Також планується впровадження надання амбулаторних реабілітаційних послуг на базі КНП «Великоолександрівська лікарня» Великоолександрівської селищної ради. Зокрема, створення мультидисциплінарної реабілітаційної команди, яка надаватиме реабілітаційні послуги населенню у післягострому та довготривалому реабілітаційних періодах. На сьогодні вживаються заходи щодо забезпечення закладу відповідними спеціалістами.</w:t>
      </w:r>
    </w:p>
    <w:p w14:paraId="14568CE7" w14:textId="77777777" w:rsidR="00A35FE3" w:rsidRPr="0037242D" w:rsidRDefault="00A35FE3" w:rsidP="00A35FE3">
      <w:pPr>
        <w:tabs>
          <w:tab w:val="left" w:pos="4110"/>
        </w:tabs>
        <w:ind w:right="34" w:firstLine="567"/>
        <w:jc w:val="both"/>
        <w:rPr>
          <w:sz w:val="28"/>
          <w:szCs w:val="28"/>
        </w:rPr>
      </w:pPr>
      <w:r w:rsidRPr="0037242D">
        <w:rPr>
          <w:sz w:val="28"/>
          <w:szCs w:val="28"/>
        </w:rPr>
        <w:t xml:space="preserve">      Крім цього, наразі Департаментом здоров’я Херсонської обласної державної адміністрації започатковується новий проєкт з БФ «МАЙНДІ», в межах якого заплановано встановлення модульного реабілітаційного комплексу на території Великоолександрівської громади, де будуть надаватися амбулаторні реабілітаційні послуги населенню.</w:t>
      </w:r>
    </w:p>
    <w:p w14:paraId="57682680" w14:textId="77777777" w:rsidR="001135D7" w:rsidRPr="0037242D" w:rsidRDefault="00A35FE3" w:rsidP="00A35FE3">
      <w:pPr>
        <w:spacing w:line="100" w:lineRule="atLeast"/>
        <w:jc w:val="both"/>
        <w:rPr>
          <w:b/>
          <w:sz w:val="28"/>
          <w:szCs w:val="28"/>
          <w:lang w:val="uk-UA"/>
        </w:rPr>
      </w:pPr>
      <w:r w:rsidRPr="0037242D">
        <w:rPr>
          <w:sz w:val="28"/>
          <w:szCs w:val="28"/>
        </w:rPr>
        <w:t xml:space="preserve">       Зокрема, проведено узгоджувальну нараду з керівником представництва Ellipse Project в Україні (Уряд Франції) та Великоолександрівською селищною військовою адміністрацією щодо будівництва окремого реабілітаційного корпусу на території КНП «Великоолександрівська лікарня» Великоолександрівської селищної ради.</w:t>
      </w:r>
    </w:p>
    <w:p w14:paraId="5199D943" w14:textId="77777777" w:rsidR="001135D7" w:rsidRPr="0037242D" w:rsidRDefault="001135D7" w:rsidP="00411DD4">
      <w:pPr>
        <w:spacing w:line="100" w:lineRule="atLeast"/>
        <w:jc w:val="both"/>
        <w:rPr>
          <w:b/>
          <w:sz w:val="28"/>
          <w:szCs w:val="28"/>
          <w:lang w:val="uk-UA"/>
        </w:rPr>
      </w:pPr>
    </w:p>
    <w:p w14:paraId="1630B43D" w14:textId="77777777" w:rsidR="007D19DD" w:rsidRPr="0037242D" w:rsidRDefault="001D5726" w:rsidP="00411DD4">
      <w:pPr>
        <w:spacing w:line="100" w:lineRule="atLeast"/>
        <w:jc w:val="both"/>
        <w:rPr>
          <w:b/>
          <w:sz w:val="28"/>
          <w:szCs w:val="28"/>
          <w:lang w:val="uk-UA"/>
        </w:rPr>
      </w:pPr>
      <w:r w:rsidRPr="0037242D">
        <w:rPr>
          <w:b/>
          <w:sz w:val="28"/>
          <w:szCs w:val="28"/>
          <w:lang w:val="uk-UA"/>
        </w:rPr>
        <w:t xml:space="preserve">Навчання медичного персоналу </w:t>
      </w:r>
    </w:p>
    <w:p w14:paraId="657F33EB" w14:textId="77777777" w:rsidR="001D5726" w:rsidRPr="0037242D" w:rsidRDefault="001D5726" w:rsidP="00411DD4">
      <w:pPr>
        <w:spacing w:line="100" w:lineRule="atLeast"/>
        <w:jc w:val="both"/>
        <w:rPr>
          <w:sz w:val="28"/>
          <w:szCs w:val="28"/>
          <w:lang w:val="uk-UA"/>
        </w:rPr>
      </w:pPr>
    </w:p>
    <w:p w14:paraId="5BF79B35" w14:textId="77777777" w:rsidR="00D75403" w:rsidRPr="0037242D" w:rsidRDefault="000C1AC2" w:rsidP="00411DD4">
      <w:pPr>
        <w:spacing w:line="100" w:lineRule="atLeast"/>
        <w:jc w:val="both"/>
        <w:rPr>
          <w:sz w:val="28"/>
          <w:szCs w:val="28"/>
          <w:lang w:val="uk-UA"/>
        </w:rPr>
      </w:pPr>
      <w:r w:rsidRPr="0037242D">
        <w:rPr>
          <w:sz w:val="28"/>
          <w:szCs w:val="28"/>
          <w:lang w:val="uk-UA"/>
        </w:rPr>
        <w:tab/>
      </w:r>
      <w:r w:rsidR="00411DD4" w:rsidRPr="0037242D">
        <w:rPr>
          <w:sz w:val="28"/>
          <w:szCs w:val="28"/>
        </w:rPr>
        <w:t>Забезпечено навчання у закладах охорони здоров’я для</w:t>
      </w:r>
      <w:r w:rsidR="00411DD4" w:rsidRPr="0037242D">
        <w:rPr>
          <w:sz w:val="28"/>
          <w:szCs w:val="28"/>
          <w:lang w:val="uk-UA"/>
        </w:rPr>
        <w:t xml:space="preserve"> </w:t>
      </w:r>
      <w:r w:rsidR="00411DD4" w:rsidRPr="0037242D">
        <w:rPr>
          <w:sz w:val="28"/>
          <w:szCs w:val="28"/>
        </w:rPr>
        <w:t>молодших сестер медичних (молодших братів медичних) з</w:t>
      </w:r>
      <w:r w:rsidR="00411DD4" w:rsidRPr="0037242D">
        <w:rPr>
          <w:sz w:val="28"/>
          <w:szCs w:val="28"/>
          <w:lang w:val="uk-UA"/>
        </w:rPr>
        <w:t xml:space="preserve"> </w:t>
      </w:r>
      <w:r w:rsidR="00411DD4" w:rsidRPr="0037242D">
        <w:rPr>
          <w:sz w:val="28"/>
          <w:szCs w:val="28"/>
        </w:rPr>
        <w:t>догляду за хворими з питань догляду за пацієнтом, безпечного переміщення,</w:t>
      </w:r>
      <w:r w:rsidR="00411DD4" w:rsidRPr="0037242D">
        <w:rPr>
          <w:sz w:val="28"/>
          <w:szCs w:val="28"/>
          <w:lang w:val="uk-UA"/>
        </w:rPr>
        <w:t xml:space="preserve"> </w:t>
      </w:r>
      <w:r w:rsidR="00411DD4" w:rsidRPr="0037242D">
        <w:rPr>
          <w:sz w:val="28"/>
          <w:szCs w:val="28"/>
        </w:rPr>
        <w:t>профілактики пролежнів,</w:t>
      </w:r>
      <w:r w:rsidR="00411DD4" w:rsidRPr="0037242D">
        <w:rPr>
          <w:sz w:val="28"/>
          <w:szCs w:val="28"/>
          <w:lang w:val="uk-UA"/>
        </w:rPr>
        <w:t xml:space="preserve"> </w:t>
      </w:r>
      <w:r w:rsidR="00411DD4" w:rsidRPr="0037242D">
        <w:rPr>
          <w:sz w:val="28"/>
          <w:szCs w:val="28"/>
        </w:rPr>
        <w:t>застійних пневмоній та інших ускладнень.</w:t>
      </w:r>
    </w:p>
    <w:p w14:paraId="450A1C1E" w14:textId="77777777" w:rsidR="00807705" w:rsidRPr="0037242D" w:rsidRDefault="00807705" w:rsidP="00807705">
      <w:pPr>
        <w:pStyle w:val="Default"/>
        <w:ind w:firstLine="708"/>
        <w:jc w:val="both"/>
        <w:rPr>
          <w:sz w:val="28"/>
          <w:szCs w:val="28"/>
        </w:rPr>
      </w:pPr>
      <w:r w:rsidRPr="0037242D">
        <w:rPr>
          <w:bCs/>
          <w:sz w:val="28"/>
          <w:szCs w:val="28"/>
        </w:rPr>
        <w:t xml:space="preserve">У 2026 році 597 </w:t>
      </w:r>
      <w:r w:rsidRPr="0037242D">
        <w:rPr>
          <w:sz w:val="28"/>
          <w:szCs w:val="28"/>
          <w:lang w:eastAsia="uk-UA"/>
        </w:rPr>
        <w:t xml:space="preserve">працівників закладів охорони здоров’я деокупованої території Херсонської області пройшли навчання щодо політики безбар’єрності та недискримінації осіб з інвалідністю та інших </w:t>
      </w:r>
      <w:r w:rsidRPr="0037242D">
        <w:rPr>
          <w:color w:val="auto"/>
          <w:sz w:val="28"/>
          <w:szCs w:val="28"/>
          <w:lang w:eastAsia="uk-UA"/>
        </w:rPr>
        <w:t xml:space="preserve">маломобільних груп населення,  </w:t>
      </w:r>
      <w:r w:rsidRPr="0037242D">
        <w:rPr>
          <w:color w:val="auto"/>
          <w:sz w:val="28"/>
          <w:szCs w:val="28"/>
        </w:rPr>
        <w:t xml:space="preserve">на платформі Академії Національної служби здоров’я України. </w:t>
      </w:r>
    </w:p>
    <w:p w14:paraId="2FE578E6" w14:textId="77777777" w:rsidR="007D19DD" w:rsidRPr="0037242D" w:rsidRDefault="007D19DD" w:rsidP="00411DD4">
      <w:pPr>
        <w:spacing w:line="100" w:lineRule="atLeast"/>
        <w:jc w:val="both"/>
        <w:rPr>
          <w:sz w:val="28"/>
          <w:szCs w:val="28"/>
          <w:lang w:val="uk-UA"/>
        </w:rPr>
      </w:pPr>
    </w:p>
    <w:p w14:paraId="115BECC5" w14:textId="77777777" w:rsidR="007D19DD" w:rsidRPr="0037242D" w:rsidRDefault="001D5726" w:rsidP="00411DD4">
      <w:pPr>
        <w:spacing w:line="100" w:lineRule="atLeast"/>
        <w:jc w:val="both"/>
        <w:rPr>
          <w:b/>
          <w:sz w:val="28"/>
          <w:szCs w:val="28"/>
          <w:lang w:val="uk-UA"/>
        </w:rPr>
      </w:pPr>
      <w:r w:rsidRPr="0037242D">
        <w:rPr>
          <w:b/>
          <w:sz w:val="28"/>
          <w:szCs w:val="28"/>
          <w:lang w:val="uk-UA"/>
        </w:rPr>
        <w:t>Психіатрична допомога дітям</w:t>
      </w:r>
    </w:p>
    <w:p w14:paraId="0E96F38C" w14:textId="77777777" w:rsidR="001D5726" w:rsidRPr="0037242D" w:rsidRDefault="001D5726" w:rsidP="00411DD4">
      <w:pPr>
        <w:spacing w:line="100" w:lineRule="atLeast"/>
        <w:jc w:val="both"/>
        <w:rPr>
          <w:sz w:val="28"/>
          <w:szCs w:val="28"/>
          <w:lang w:val="uk-UA"/>
        </w:rPr>
      </w:pPr>
    </w:p>
    <w:p w14:paraId="5009FB41" w14:textId="77777777" w:rsidR="00B7236D" w:rsidRPr="0037242D" w:rsidRDefault="00676642" w:rsidP="00A0254C">
      <w:pPr>
        <w:spacing w:line="100" w:lineRule="atLeast"/>
        <w:jc w:val="both"/>
        <w:rPr>
          <w:bCs/>
          <w:sz w:val="28"/>
          <w:szCs w:val="28"/>
          <w:lang w:val="uk-UA" w:eastAsia="uk-UA"/>
        </w:rPr>
      </w:pPr>
      <w:r w:rsidRPr="0037242D">
        <w:rPr>
          <w:bCs/>
          <w:sz w:val="28"/>
          <w:szCs w:val="28"/>
          <w:lang w:val="uk-UA" w:eastAsia="uk-UA"/>
        </w:rPr>
        <w:tab/>
      </w:r>
      <w:r w:rsidR="00A0254C" w:rsidRPr="0037242D">
        <w:rPr>
          <w:bCs/>
          <w:sz w:val="28"/>
          <w:szCs w:val="28"/>
          <w:lang w:val="uk-UA" w:eastAsia="uk-UA"/>
        </w:rPr>
        <w:t>Протягом 2026 року в КНП «Херсонська дитяча обласна клінічна лікарня» Херсонської обласної ради проведено стаціонарне лікування 51 дитини, які мали психіатричні діагнози.</w:t>
      </w:r>
    </w:p>
    <w:p w14:paraId="29F8CBB3" w14:textId="77777777" w:rsidR="00A0254C" w:rsidRPr="0037242D" w:rsidRDefault="00A0254C" w:rsidP="00A0254C">
      <w:pPr>
        <w:spacing w:line="100" w:lineRule="atLeast"/>
        <w:jc w:val="both"/>
        <w:rPr>
          <w:bCs/>
          <w:lang w:val="uk-UA" w:eastAsia="uk-UA"/>
        </w:rPr>
      </w:pPr>
    </w:p>
    <w:p w14:paraId="48AB58C2" w14:textId="77777777" w:rsidR="00A0254C" w:rsidRDefault="00A0254C" w:rsidP="00A0254C">
      <w:pPr>
        <w:spacing w:line="100" w:lineRule="atLeast"/>
        <w:jc w:val="both"/>
        <w:rPr>
          <w:rFonts w:eastAsia="Calibri"/>
          <w:sz w:val="28"/>
          <w:szCs w:val="28"/>
          <w:lang w:val="uk-UA"/>
        </w:rPr>
      </w:pPr>
    </w:p>
    <w:p w14:paraId="7078F64C" w14:textId="77777777" w:rsidR="00852848" w:rsidRDefault="00852848" w:rsidP="00A0254C">
      <w:pPr>
        <w:spacing w:line="100" w:lineRule="atLeast"/>
        <w:jc w:val="both"/>
        <w:rPr>
          <w:rFonts w:eastAsia="Calibri"/>
          <w:sz w:val="28"/>
          <w:szCs w:val="28"/>
          <w:lang w:val="uk-UA"/>
        </w:rPr>
      </w:pPr>
    </w:p>
    <w:p w14:paraId="6B8DAA0F" w14:textId="77777777" w:rsidR="00852848" w:rsidRDefault="00852848" w:rsidP="00A0254C">
      <w:pPr>
        <w:spacing w:line="100" w:lineRule="atLeast"/>
        <w:jc w:val="both"/>
        <w:rPr>
          <w:rFonts w:eastAsia="Calibri"/>
          <w:sz w:val="28"/>
          <w:szCs w:val="28"/>
          <w:lang w:val="uk-UA"/>
        </w:rPr>
      </w:pPr>
    </w:p>
    <w:p w14:paraId="34C1E362" w14:textId="77777777" w:rsidR="00852848" w:rsidRDefault="00852848" w:rsidP="00A0254C">
      <w:pPr>
        <w:spacing w:line="100" w:lineRule="atLeast"/>
        <w:jc w:val="both"/>
        <w:rPr>
          <w:rFonts w:eastAsia="Calibri"/>
          <w:sz w:val="28"/>
          <w:szCs w:val="28"/>
          <w:lang w:val="uk-UA"/>
        </w:rPr>
      </w:pPr>
    </w:p>
    <w:p w14:paraId="0D3CE9AA" w14:textId="77777777" w:rsidR="00852848" w:rsidRDefault="00852848" w:rsidP="00A0254C">
      <w:pPr>
        <w:spacing w:line="100" w:lineRule="atLeast"/>
        <w:jc w:val="both"/>
        <w:rPr>
          <w:rFonts w:eastAsia="Calibri"/>
          <w:sz w:val="28"/>
          <w:szCs w:val="28"/>
          <w:lang w:val="uk-UA"/>
        </w:rPr>
      </w:pPr>
    </w:p>
    <w:p w14:paraId="74DCE809" w14:textId="77777777" w:rsidR="00852848" w:rsidRPr="0037242D" w:rsidRDefault="00852848" w:rsidP="00A0254C">
      <w:pPr>
        <w:spacing w:line="100" w:lineRule="atLeast"/>
        <w:jc w:val="both"/>
        <w:rPr>
          <w:rFonts w:eastAsia="Calibri"/>
          <w:sz w:val="28"/>
          <w:szCs w:val="28"/>
          <w:lang w:val="uk-UA"/>
        </w:rPr>
      </w:pPr>
    </w:p>
    <w:p w14:paraId="59BE93D5" w14:textId="77777777" w:rsidR="00B7236D" w:rsidRDefault="006821E3" w:rsidP="006821E3">
      <w:pPr>
        <w:pStyle w:val="Default"/>
        <w:jc w:val="both"/>
        <w:rPr>
          <w:rFonts w:eastAsia="Calibri"/>
          <w:b/>
          <w:sz w:val="28"/>
          <w:szCs w:val="28"/>
        </w:rPr>
      </w:pPr>
      <w:r w:rsidRPr="0037242D">
        <w:rPr>
          <w:rFonts w:eastAsia="Calibri"/>
          <w:b/>
          <w:sz w:val="28"/>
          <w:szCs w:val="28"/>
        </w:rPr>
        <w:t xml:space="preserve">Паліативна допомога </w:t>
      </w:r>
      <w:r w:rsidR="00801C22" w:rsidRPr="0037242D">
        <w:rPr>
          <w:rFonts w:eastAsia="Calibri"/>
          <w:b/>
          <w:sz w:val="28"/>
          <w:szCs w:val="28"/>
        </w:rPr>
        <w:t xml:space="preserve"> </w:t>
      </w:r>
    </w:p>
    <w:p w14:paraId="7F3A483D" w14:textId="77777777" w:rsidR="00661443" w:rsidRPr="0037242D" w:rsidRDefault="00661443" w:rsidP="006821E3">
      <w:pPr>
        <w:pStyle w:val="Default"/>
        <w:jc w:val="both"/>
        <w:rPr>
          <w:rFonts w:eastAsia="Calibri"/>
          <w:b/>
          <w:sz w:val="28"/>
          <w:szCs w:val="28"/>
        </w:rPr>
      </w:pPr>
    </w:p>
    <w:p w14:paraId="79F241A5" w14:textId="77777777" w:rsidR="00744DC3" w:rsidRPr="0037242D" w:rsidRDefault="00744DC3" w:rsidP="00744DC3">
      <w:pPr>
        <w:pStyle w:val="Default"/>
        <w:ind w:firstLine="708"/>
        <w:jc w:val="both"/>
        <w:rPr>
          <w:color w:val="auto"/>
          <w:sz w:val="28"/>
          <w:szCs w:val="28"/>
        </w:rPr>
      </w:pPr>
      <w:r w:rsidRPr="0037242D">
        <w:rPr>
          <w:rFonts w:eastAsia="Calibri"/>
          <w:sz w:val="28"/>
          <w:szCs w:val="28"/>
        </w:rPr>
        <w:t xml:space="preserve">На сьогодні, 9 закладів охорони здоров’я деокупованої території Херсонської області законтрактовані за пакетом медичних послуг                              </w:t>
      </w:r>
      <w:r w:rsidRPr="0037242D">
        <w:rPr>
          <w:color w:val="auto"/>
          <w:sz w:val="28"/>
          <w:szCs w:val="28"/>
        </w:rPr>
        <w:t xml:space="preserve">23 «Стаціонарна паліативна медична допомога дорослим та дітям». </w:t>
      </w:r>
    </w:p>
    <w:p w14:paraId="5DCD4FF3" w14:textId="77777777" w:rsidR="00744DC3" w:rsidRPr="0037242D" w:rsidRDefault="00744DC3" w:rsidP="00744DC3">
      <w:pPr>
        <w:pStyle w:val="Default"/>
        <w:ind w:firstLine="708"/>
        <w:jc w:val="both"/>
        <w:rPr>
          <w:rFonts w:eastAsia="Calibri"/>
          <w:sz w:val="28"/>
          <w:szCs w:val="28"/>
        </w:rPr>
      </w:pPr>
      <w:r w:rsidRPr="0037242D">
        <w:rPr>
          <w:color w:val="auto"/>
          <w:sz w:val="28"/>
          <w:szCs w:val="28"/>
        </w:rPr>
        <w:t xml:space="preserve">За пакетом медичних послуг 24 «Мобільна паліативна медична допомога дорослим і дітям» 7 </w:t>
      </w:r>
      <w:r w:rsidRPr="0037242D">
        <w:rPr>
          <w:rFonts w:eastAsia="Calibri"/>
          <w:sz w:val="28"/>
          <w:szCs w:val="28"/>
        </w:rPr>
        <w:t>закладів охорони здоров’я деокупованої території Херсонської області уклали договори з Національною службою здоров</w:t>
      </w:r>
      <w:r w:rsidRPr="0037242D">
        <w:rPr>
          <w:rFonts w:eastAsia="Calibri"/>
          <w:sz w:val="28"/>
          <w:szCs w:val="28"/>
          <w:lang w:val="ru-RU"/>
        </w:rPr>
        <w:t>’</w:t>
      </w:r>
      <w:r w:rsidRPr="0037242D">
        <w:rPr>
          <w:rFonts w:eastAsia="Calibri"/>
          <w:sz w:val="28"/>
          <w:szCs w:val="28"/>
        </w:rPr>
        <w:t xml:space="preserve">я України. </w:t>
      </w:r>
    </w:p>
    <w:p w14:paraId="2881049B" w14:textId="77777777" w:rsidR="00744DC3" w:rsidRPr="0037242D" w:rsidRDefault="00744DC3" w:rsidP="00744DC3">
      <w:pPr>
        <w:spacing w:line="100" w:lineRule="atLeast"/>
        <w:jc w:val="both"/>
        <w:rPr>
          <w:bCs/>
          <w:sz w:val="28"/>
          <w:szCs w:val="28"/>
          <w:lang w:eastAsia="uk-UA"/>
        </w:rPr>
      </w:pPr>
      <w:r w:rsidRPr="0037242D">
        <w:rPr>
          <w:sz w:val="28"/>
          <w:szCs w:val="28"/>
        </w:rPr>
        <w:tab/>
        <w:t>Відповідно до табелю оснащення, кабінети медичного огляду для надання паліативних послуг  закладів охорони здоров’я деокупованої території Херсонської області забезпечені сучасним, високотехнологічним медичним обладнанням.</w:t>
      </w:r>
    </w:p>
    <w:p w14:paraId="789A744A" w14:textId="77777777" w:rsidR="00AF243B" w:rsidRPr="00661443" w:rsidRDefault="00744DC3" w:rsidP="009233BB">
      <w:pPr>
        <w:spacing w:line="100" w:lineRule="atLeast"/>
        <w:jc w:val="both"/>
        <w:rPr>
          <w:bCs/>
          <w:sz w:val="28"/>
          <w:szCs w:val="28"/>
          <w:lang w:val="uk-UA" w:eastAsia="uk-UA"/>
        </w:rPr>
      </w:pPr>
      <w:r w:rsidRPr="0037242D">
        <w:rPr>
          <w:bCs/>
          <w:sz w:val="28"/>
          <w:szCs w:val="28"/>
        </w:rPr>
        <w:tab/>
        <w:t xml:space="preserve">Паліативна допомога дітям області надається в </w:t>
      </w:r>
      <w:r w:rsidRPr="0037242D">
        <w:rPr>
          <w:sz w:val="28"/>
          <w:szCs w:val="28"/>
          <w:lang w:eastAsia="uk-UA"/>
        </w:rPr>
        <w:t xml:space="preserve">КНП </w:t>
      </w:r>
      <w:r w:rsidRPr="0037242D">
        <w:rPr>
          <w:bCs/>
          <w:sz w:val="28"/>
          <w:szCs w:val="28"/>
          <w:lang w:eastAsia="uk-UA"/>
        </w:rPr>
        <w:t>«Херсонська дитяча обласна клінічна лікарня» Херсонської обласної ради, на підставі укладених договорів з Національною службою здоров’я України за пакетами медичних послуг: «Стаціонарна паліативна медична допомога дорослим і дітям», «Мобільна паліативна медична допомога дорослим і дітям». У 2026 році 2 дітям надано паліативну допомогу мобільно-паліативною бригадою.</w:t>
      </w:r>
    </w:p>
    <w:sectPr w:rsidR="00AF243B" w:rsidRPr="00661443" w:rsidSect="002C4183">
      <w:headerReference w:type="default" r:id="rId6"/>
      <w:pgSz w:w="11906" w:h="16838"/>
      <w:pgMar w:top="284"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1B07" w14:textId="77777777" w:rsidR="009C5000" w:rsidRDefault="009C5000" w:rsidP="00657CBD">
      <w:r>
        <w:separator/>
      </w:r>
    </w:p>
  </w:endnote>
  <w:endnote w:type="continuationSeparator" w:id="0">
    <w:p w14:paraId="426BC3A8" w14:textId="77777777" w:rsidR="009C5000" w:rsidRDefault="009C5000" w:rsidP="0065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0201" w14:textId="77777777" w:rsidR="009C5000" w:rsidRDefault="009C5000" w:rsidP="00657CBD">
      <w:r>
        <w:separator/>
      </w:r>
    </w:p>
  </w:footnote>
  <w:footnote w:type="continuationSeparator" w:id="0">
    <w:p w14:paraId="7B9BB23D" w14:textId="77777777" w:rsidR="009C5000" w:rsidRDefault="009C5000" w:rsidP="00657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829"/>
      <w:docPartObj>
        <w:docPartGallery w:val="Page Numbers (Top of Page)"/>
        <w:docPartUnique/>
      </w:docPartObj>
    </w:sdtPr>
    <w:sdtContent>
      <w:p w14:paraId="04C8866C" w14:textId="77777777" w:rsidR="00657CBD" w:rsidRDefault="00852848">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1BD991D6" w14:textId="77777777" w:rsidR="00657CBD" w:rsidRDefault="00657C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F1"/>
    <w:rsid w:val="000261CD"/>
    <w:rsid w:val="000504E7"/>
    <w:rsid w:val="000A6385"/>
    <w:rsid w:val="000B7C73"/>
    <w:rsid w:val="000C1AC2"/>
    <w:rsid w:val="000D2401"/>
    <w:rsid w:val="000D72C7"/>
    <w:rsid w:val="00107C90"/>
    <w:rsid w:val="0011253B"/>
    <w:rsid w:val="001135D7"/>
    <w:rsid w:val="00126B0C"/>
    <w:rsid w:val="00140D31"/>
    <w:rsid w:val="001754DB"/>
    <w:rsid w:val="001C3287"/>
    <w:rsid w:val="001D5726"/>
    <w:rsid w:val="001F09ED"/>
    <w:rsid w:val="001F7E3A"/>
    <w:rsid w:val="00227423"/>
    <w:rsid w:val="00260A09"/>
    <w:rsid w:val="00272CF5"/>
    <w:rsid w:val="002928DB"/>
    <w:rsid w:val="002C4183"/>
    <w:rsid w:val="002D7D07"/>
    <w:rsid w:val="002F6B22"/>
    <w:rsid w:val="0036476C"/>
    <w:rsid w:val="0037242D"/>
    <w:rsid w:val="003A1888"/>
    <w:rsid w:val="003B1E01"/>
    <w:rsid w:val="00401A34"/>
    <w:rsid w:val="00411DD4"/>
    <w:rsid w:val="004238BE"/>
    <w:rsid w:val="00430EB9"/>
    <w:rsid w:val="00573F0F"/>
    <w:rsid w:val="00615B96"/>
    <w:rsid w:val="00616545"/>
    <w:rsid w:val="00647F32"/>
    <w:rsid w:val="00657CBD"/>
    <w:rsid w:val="00657F3C"/>
    <w:rsid w:val="00661443"/>
    <w:rsid w:val="00676642"/>
    <w:rsid w:val="006821E3"/>
    <w:rsid w:val="006B6A14"/>
    <w:rsid w:val="006B7798"/>
    <w:rsid w:val="006C05D4"/>
    <w:rsid w:val="006C162A"/>
    <w:rsid w:val="006E083A"/>
    <w:rsid w:val="00744DC3"/>
    <w:rsid w:val="00752007"/>
    <w:rsid w:val="007C5DA8"/>
    <w:rsid w:val="007D19DD"/>
    <w:rsid w:val="007F31DB"/>
    <w:rsid w:val="00801C22"/>
    <w:rsid w:val="00807705"/>
    <w:rsid w:val="008260BC"/>
    <w:rsid w:val="00852848"/>
    <w:rsid w:val="008D4984"/>
    <w:rsid w:val="008E3BF4"/>
    <w:rsid w:val="00902B61"/>
    <w:rsid w:val="009233BB"/>
    <w:rsid w:val="0093613B"/>
    <w:rsid w:val="00975570"/>
    <w:rsid w:val="009C5000"/>
    <w:rsid w:val="009D07B6"/>
    <w:rsid w:val="009F4F9F"/>
    <w:rsid w:val="009F68BA"/>
    <w:rsid w:val="00A0254C"/>
    <w:rsid w:val="00A3110F"/>
    <w:rsid w:val="00A35FE3"/>
    <w:rsid w:val="00A92398"/>
    <w:rsid w:val="00AB3623"/>
    <w:rsid w:val="00AF243B"/>
    <w:rsid w:val="00B142B2"/>
    <w:rsid w:val="00B1513D"/>
    <w:rsid w:val="00B17140"/>
    <w:rsid w:val="00B31357"/>
    <w:rsid w:val="00B45747"/>
    <w:rsid w:val="00B67E5E"/>
    <w:rsid w:val="00B7236D"/>
    <w:rsid w:val="00BA6F8F"/>
    <w:rsid w:val="00C23DA8"/>
    <w:rsid w:val="00C65AA3"/>
    <w:rsid w:val="00C8201A"/>
    <w:rsid w:val="00C910A3"/>
    <w:rsid w:val="00D066D0"/>
    <w:rsid w:val="00D75403"/>
    <w:rsid w:val="00DF19EC"/>
    <w:rsid w:val="00DF561E"/>
    <w:rsid w:val="00E529D3"/>
    <w:rsid w:val="00E76CD9"/>
    <w:rsid w:val="00EB4A42"/>
    <w:rsid w:val="00ED38C8"/>
    <w:rsid w:val="00EE1FBB"/>
    <w:rsid w:val="00EF7194"/>
    <w:rsid w:val="00F135EC"/>
    <w:rsid w:val="00F25B4B"/>
    <w:rsid w:val="00F32931"/>
    <w:rsid w:val="00F361F1"/>
    <w:rsid w:val="00F5317F"/>
    <w:rsid w:val="00F831D1"/>
    <w:rsid w:val="00FE2A2F"/>
    <w:rsid w:val="00FF72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4BD1"/>
  <w15:docId w15:val="{728BAA11-50C7-4A0B-8B1D-0318A7E3C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A14"/>
    <w:rPr>
      <w:sz w:val="24"/>
      <w:szCs w:val="24"/>
      <w:lang w:val="ru-RU" w:eastAsia="ru-RU"/>
    </w:rPr>
  </w:style>
  <w:style w:type="paragraph" w:styleId="Heading1">
    <w:name w:val="heading 1"/>
    <w:basedOn w:val="Normal"/>
    <w:link w:val="Heading1Char"/>
    <w:uiPriority w:val="9"/>
    <w:qFormat/>
    <w:rsid w:val="006B6A14"/>
    <w:pPr>
      <w:spacing w:before="100" w:beforeAutospacing="1" w:after="100" w:afterAutospacing="1"/>
      <w:outlineLvl w:val="0"/>
    </w:pPr>
    <w:rPr>
      <w:b/>
      <w:bCs/>
      <w:kern w:val="36"/>
      <w:sz w:val="48"/>
      <w:szCs w:val="48"/>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A14"/>
    <w:rPr>
      <w:b/>
      <w:bCs/>
      <w:kern w:val="36"/>
      <w:sz w:val="48"/>
      <w:szCs w:val="48"/>
    </w:rPr>
  </w:style>
  <w:style w:type="character" w:customStyle="1" w:styleId="fontstyle01">
    <w:name w:val="fontstyle01"/>
    <w:basedOn w:val="DefaultParagraphFont"/>
    <w:rsid w:val="00B1513D"/>
    <w:rPr>
      <w:rFonts w:ascii="Times New Roman" w:hAnsi="Times New Roman" w:cs="Times New Roman" w:hint="default"/>
      <w:b w:val="0"/>
      <w:bCs w:val="0"/>
      <w:i w:val="0"/>
      <w:iCs w:val="0"/>
      <w:color w:val="000000"/>
      <w:sz w:val="26"/>
      <w:szCs w:val="26"/>
    </w:rPr>
  </w:style>
  <w:style w:type="character" w:customStyle="1" w:styleId="11pt">
    <w:name w:val="Основной текст + 11 pt"/>
    <w:basedOn w:val="DefaultParagraphFont"/>
    <w:rsid w:val="00B1513D"/>
    <w:rPr>
      <w:b/>
      <w:bCs/>
      <w:color w:val="000000"/>
      <w:spacing w:val="0"/>
      <w:w w:val="100"/>
      <w:position w:val="0"/>
      <w:sz w:val="22"/>
      <w:szCs w:val="22"/>
      <w:shd w:val="clear" w:color="auto" w:fill="FFFFFF"/>
      <w:lang w:val="uk-UA" w:eastAsia="uk-UA" w:bidi="uk-UA"/>
    </w:rPr>
  </w:style>
  <w:style w:type="paragraph" w:styleId="NormalWeb">
    <w:name w:val="Normal (Web)"/>
    <w:basedOn w:val="Normal"/>
    <w:uiPriority w:val="99"/>
    <w:unhideWhenUsed/>
    <w:rsid w:val="00615B96"/>
    <w:pPr>
      <w:spacing w:before="100" w:beforeAutospacing="1" w:after="119"/>
    </w:pPr>
    <w:rPr>
      <w:lang w:val="uk-UA" w:eastAsia="uk-UA"/>
    </w:rPr>
  </w:style>
  <w:style w:type="paragraph" w:customStyle="1" w:styleId="Default">
    <w:name w:val="Default"/>
    <w:qFormat/>
    <w:rsid w:val="000D2401"/>
    <w:pPr>
      <w:autoSpaceDE w:val="0"/>
      <w:autoSpaceDN w:val="0"/>
      <w:adjustRightInd w:val="0"/>
    </w:pPr>
    <w:rPr>
      <w:rFonts w:eastAsiaTheme="minorHAnsi"/>
      <w:color w:val="000000"/>
      <w:sz w:val="24"/>
      <w:szCs w:val="24"/>
      <w:lang w:eastAsia="en-US"/>
    </w:rPr>
  </w:style>
  <w:style w:type="character" w:customStyle="1" w:styleId="selectable-text">
    <w:name w:val="selectable-text"/>
    <w:basedOn w:val="DefaultParagraphFont"/>
    <w:rsid w:val="00272CF5"/>
  </w:style>
  <w:style w:type="paragraph" w:customStyle="1" w:styleId="a">
    <w:name w:val="обычный отступ"/>
    <w:basedOn w:val="Normal"/>
    <w:rsid w:val="007D19DD"/>
    <w:pPr>
      <w:ind w:firstLine="709"/>
      <w:jc w:val="both"/>
    </w:pPr>
    <w:rPr>
      <w:szCs w:val="20"/>
    </w:rPr>
  </w:style>
  <w:style w:type="paragraph" w:customStyle="1" w:styleId="a0">
    <w:name w:val="Содержимое таблицы"/>
    <w:basedOn w:val="Normal"/>
    <w:rsid w:val="001C3287"/>
    <w:pPr>
      <w:widowControl w:val="0"/>
      <w:suppressLineNumbers/>
      <w:suppressAutoHyphens/>
    </w:pPr>
    <w:rPr>
      <w:rFonts w:eastAsia="HG Mincho Light J"/>
      <w:color w:val="000000"/>
      <w:szCs w:val="20"/>
      <w:lang w:val="uk-UA" w:eastAsia="ar-SA"/>
    </w:rPr>
  </w:style>
  <w:style w:type="character" w:styleId="LineNumber">
    <w:name w:val="line number"/>
    <w:basedOn w:val="DefaultParagraphFont"/>
    <w:uiPriority w:val="99"/>
    <w:semiHidden/>
    <w:unhideWhenUsed/>
    <w:rsid w:val="00657CBD"/>
  </w:style>
  <w:style w:type="paragraph" w:styleId="Header">
    <w:name w:val="header"/>
    <w:basedOn w:val="Normal"/>
    <w:link w:val="HeaderChar"/>
    <w:uiPriority w:val="99"/>
    <w:unhideWhenUsed/>
    <w:rsid w:val="00657CBD"/>
    <w:pPr>
      <w:tabs>
        <w:tab w:val="center" w:pos="4819"/>
        <w:tab w:val="right" w:pos="9639"/>
      </w:tabs>
    </w:pPr>
  </w:style>
  <w:style w:type="character" w:customStyle="1" w:styleId="HeaderChar">
    <w:name w:val="Header Char"/>
    <w:basedOn w:val="DefaultParagraphFont"/>
    <w:link w:val="Header"/>
    <w:uiPriority w:val="99"/>
    <w:rsid w:val="00657CBD"/>
    <w:rPr>
      <w:sz w:val="24"/>
      <w:szCs w:val="24"/>
      <w:lang w:val="ru-RU" w:eastAsia="ru-RU"/>
    </w:rPr>
  </w:style>
  <w:style w:type="paragraph" w:styleId="Footer">
    <w:name w:val="footer"/>
    <w:basedOn w:val="Normal"/>
    <w:link w:val="FooterChar"/>
    <w:uiPriority w:val="99"/>
    <w:semiHidden/>
    <w:unhideWhenUsed/>
    <w:rsid w:val="00657CBD"/>
    <w:pPr>
      <w:tabs>
        <w:tab w:val="center" w:pos="4819"/>
        <w:tab w:val="right" w:pos="9639"/>
      </w:tabs>
    </w:pPr>
  </w:style>
  <w:style w:type="character" w:customStyle="1" w:styleId="FooterChar">
    <w:name w:val="Footer Char"/>
    <w:basedOn w:val="DefaultParagraphFont"/>
    <w:link w:val="Footer"/>
    <w:uiPriority w:val="99"/>
    <w:semiHidden/>
    <w:rsid w:val="00657CBD"/>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5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9213</Words>
  <Characters>5252</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2026-07-24T14:25:00Z</dcterms:created>
  <dcterms:modified xsi:type="dcterms:W3CDTF">2026-07-24T14:25:00Z</dcterms:modified>
</cp:coreProperties>
</file>