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0BC3" w14:textId="77777777" w:rsidR="00EE1320" w:rsidRPr="00EE1320" w:rsidRDefault="00EE1320" w:rsidP="00EE1320">
      <w:pPr>
        <w:ind w:left="1062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E1320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64A6368B" w14:textId="77777777" w:rsidR="00EE1320" w:rsidRPr="00EE1320" w:rsidRDefault="00EE1320" w:rsidP="00EE1320">
      <w:pPr>
        <w:ind w:left="1062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E1320">
        <w:rPr>
          <w:rFonts w:ascii="Times New Roman" w:hAnsi="Times New Roman" w:cs="Times New Roman"/>
          <w:sz w:val="28"/>
          <w:szCs w:val="28"/>
          <w:lang w:val="uk-UA"/>
        </w:rPr>
        <w:t>Розпорядження начальника</w:t>
      </w:r>
    </w:p>
    <w:p w14:paraId="57875254" w14:textId="77777777" w:rsidR="002E4480" w:rsidRDefault="00EE1320" w:rsidP="00EE1320">
      <w:pPr>
        <w:ind w:left="1062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E1320">
        <w:rPr>
          <w:rFonts w:ascii="Times New Roman" w:hAnsi="Times New Roman" w:cs="Times New Roman"/>
          <w:sz w:val="28"/>
          <w:szCs w:val="28"/>
          <w:lang w:val="uk-UA"/>
        </w:rPr>
        <w:t>обласної військової адміністрації</w:t>
      </w:r>
    </w:p>
    <w:p w14:paraId="7D6E4691" w14:textId="77777777" w:rsidR="00EE1320" w:rsidRDefault="00EE1320" w:rsidP="00EE1320">
      <w:pPr>
        <w:ind w:left="1062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_________________№_________</w:t>
      </w:r>
    </w:p>
    <w:p w14:paraId="0A9611A7" w14:textId="77777777" w:rsidR="00EE1320" w:rsidRDefault="00EE1320" w:rsidP="00EE1320">
      <w:pPr>
        <w:ind w:left="1062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3A2FF994" w14:textId="77777777" w:rsidR="004910D8" w:rsidRDefault="004910D8" w:rsidP="00216487">
      <w:pPr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D86684C" w14:textId="77777777" w:rsidR="00216487" w:rsidRPr="00AD0085" w:rsidRDefault="00216487" w:rsidP="00216487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D008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 ЗАХОДІВ</w:t>
      </w:r>
    </w:p>
    <w:p w14:paraId="085C1B08" w14:textId="77777777" w:rsidR="00BF132F" w:rsidRPr="00A66149" w:rsidRDefault="00BF132F" w:rsidP="00BF132F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661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487" w:rsidRPr="00A661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149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A66149">
        <w:rPr>
          <w:rFonts w:ascii="Times New Roman" w:hAnsi="Times New Roman" w:cs="Times New Roman"/>
          <w:sz w:val="28"/>
          <w:szCs w:val="28"/>
        </w:rPr>
        <w:t xml:space="preserve"> </w:t>
      </w:r>
      <w:r w:rsidRPr="00A66149">
        <w:rPr>
          <w:rFonts w:ascii="Times New Roman" w:hAnsi="Times New Roman" w:cs="Times New Roman"/>
          <w:sz w:val="28"/>
          <w:szCs w:val="28"/>
          <w:lang w:val="uk-UA"/>
        </w:rPr>
        <w:t>реалізації в Херсонській області у 2025 – 2026 роках Національної стратегії сприяння розвитку громадянського суспільства в Україні</w:t>
      </w:r>
      <w:r w:rsidRPr="00A66149">
        <w:rPr>
          <w:rFonts w:ascii="Times New Roman" w:hAnsi="Times New Roman" w:cs="Times New Roman"/>
          <w:sz w:val="28"/>
          <w:szCs w:val="28"/>
        </w:rPr>
        <w:t xml:space="preserve"> на 2021 – 2026 роки</w:t>
      </w:r>
    </w:p>
    <w:p w14:paraId="5085B934" w14:textId="77777777" w:rsidR="00EE1320" w:rsidRDefault="00EE1320" w:rsidP="00216487">
      <w:pPr>
        <w:ind w:firstLine="0"/>
        <w:jc w:val="center"/>
        <w:rPr>
          <w:rFonts w:ascii="TimesNewRomanPSMT" w:hAnsi="TimesNewRomanPSMT"/>
          <w:color w:val="000000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417"/>
        <w:gridCol w:w="2410"/>
        <w:gridCol w:w="2941"/>
      </w:tblGrid>
      <w:tr w:rsidR="00F232B5" w14:paraId="3161261E" w14:textId="77777777" w:rsidTr="00AD0085">
        <w:trPr>
          <w:tblHeader/>
        </w:trPr>
        <w:tc>
          <w:tcPr>
            <w:tcW w:w="2405" w:type="dxa"/>
          </w:tcPr>
          <w:p w14:paraId="351EDBAE" w14:textId="77777777" w:rsidR="00C126D3" w:rsidRDefault="00C126D3" w:rsidP="00216487">
            <w:pPr>
              <w:ind w:firstLine="0"/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 w:rsidRPr="002F31B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2552" w:type="dxa"/>
          </w:tcPr>
          <w:p w14:paraId="7BDE693D" w14:textId="77777777" w:rsidR="00C126D3" w:rsidRDefault="00C126D3" w:rsidP="00216487">
            <w:pPr>
              <w:ind w:firstLine="0"/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 w:rsidRPr="002F3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835" w:type="dxa"/>
          </w:tcPr>
          <w:p w14:paraId="1E7850DC" w14:textId="77777777" w:rsidR="00C126D3" w:rsidRPr="002F31BD" w:rsidRDefault="00C126D3" w:rsidP="00C126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за</w:t>
            </w:r>
          </w:p>
          <w:p w14:paraId="08C2B99A" w14:textId="77777777" w:rsidR="00C126D3" w:rsidRDefault="00C126D3" w:rsidP="00C126D3">
            <w:pPr>
              <w:ind w:firstLine="0"/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 w:rsidRPr="002F3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417" w:type="dxa"/>
          </w:tcPr>
          <w:p w14:paraId="31570CD5" w14:textId="77777777" w:rsidR="00C126D3" w:rsidRDefault="00C126D3" w:rsidP="00216487">
            <w:pPr>
              <w:ind w:firstLine="0"/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 w:rsidRPr="002F3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2410" w:type="dxa"/>
          </w:tcPr>
          <w:p w14:paraId="73941095" w14:textId="77777777" w:rsidR="00C126D3" w:rsidRDefault="00C126D3" w:rsidP="00216487">
            <w:pPr>
              <w:ind w:firstLine="0"/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 w:rsidRPr="002F3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Індикатори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F3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41" w:type="dxa"/>
          </w:tcPr>
          <w:p w14:paraId="124D0FBB" w14:textId="77777777" w:rsidR="00C126D3" w:rsidRDefault="00C126D3" w:rsidP="00216487">
            <w:pPr>
              <w:ind w:firstLine="0"/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 w:rsidRPr="002F3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F3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</w:t>
            </w:r>
          </w:p>
        </w:tc>
      </w:tr>
      <w:tr w:rsidR="00F232B5" w14:paraId="4E9C32CB" w14:textId="77777777" w:rsidTr="00AD0085">
        <w:trPr>
          <w:tblHeader/>
        </w:trPr>
        <w:tc>
          <w:tcPr>
            <w:tcW w:w="2405" w:type="dxa"/>
          </w:tcPr>
          <w:p w14:paraId="770014AD" w14:textId="77777777" w:rsidR="00C126D3" w:rsidRPr="002F31BD" w:rsidRDefault="00C126D3" w:rsidP="00216487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</w:tcPr>
          <w:p w14:paraId="59263180" w14:textId="77777777" w:rsidR="00C126D3" w:rsidRPr="002F31BD" w:rsidRDefault="00C126D3" w:rsidP="00216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2945D0B2" w14:textId="77777777" w:rsidR="00C126D3" w:rsidRPr="002F31BD" w:rsidRDefault="00C126D3" w:rsidP="00C126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7664044B" w14:textId="77777777" w:rsidR="00C126D3" w:rsidRPr="002F31BD" w:rsidRDefault="00C126D3" w:rsidP="00216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</w:tcPr>
          <w:p w14:paraId="7605A3F5" w14:textId="77777777" w:rsidR="00C126D3" w:rsidRPr="002F31BD" w:rsidRDefault="00C126D3" w:rsidP="00216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41" w:type="dxa"/>
          </w:tcPr>
          <w:p w14:paraId="516FF1CD" w14:textId="77777777" w:rsidR="00C126D3" w:rsidRPr="002F31BD" w:rsidRDefault="00C126D3" w:rsidP="00216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C126D3" w14:paraId="3DBABE42" w14:textId="77777777" w:rsidTr="00C126D3">
        <w:tc>
          <w:tcPr>
            <w:tcW w:w="14560" w:type="dxa"/>
            <w:gridSpan w:val="6"/>
          </w:tcPr>
          <w:p w14:paraId="5955701C" w14:textId="77777777" w:rsidR="00C126D3" w:rsidRPr="002F31BD" w:rsidRDefault="00C126D3" w:rsidP="00216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1B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ефективних процедур громадської участі у формуванні та реалізації державної політики</w:t>
            </w:r>
            <w:r w:rsidRPr="002F31B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на національному та регіональному рівні, вирішенні питань місцевого значення</w:t>
            </w:r>
          </w:p>
        </w:tc>
      </w:tr>
      <w:tr w:rsidR="00F232B5" w14:paraId="6FC28F94" w14:textId="77777777" w:rsidTr="00AD0085">
        <w:tc>
          <w:tcPr>
            <w:tcW w:w="2405" w:type="dxa"/>
            <w:vMerge w:val="restart"/>
          </w:tcPr>
          <w:p w14:paraId="4021CCE2" w14:textId="77777777" w:rsidR="005E6E1E" w:rsidRPr="004A1C61" w:rsidRDefault="00E06C94" w:rsidP="00C126D3">
            <w:pPr>
              <w:ind w:right="34" w:firstLine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6E1E" w:rsidRPr="004A1C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E6E1E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Удоскона</w:t>
            </w:r>
            <w:r w:rsidR="00AD0085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лення засад проведення органами </w:t>
            </w:r>
            <w:r w:rsidR="0074173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державної влади, органами </w:t>
            </w:r>
            <w:r w:rsidR="005E6E1E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місцевого самоврядування </w:t>
            </w:r>
            <w:r w:rsidR="00C97BA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(органами</w:t>
            </w:r>
            <w:r w:rsidR="00F4482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що виконують їх повноваження) </w:t>
            </w:r>
            <w:r w:rsidR="005E6E1E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публічних консультацій</w:t>
            </w:r>
          </w:p>
          <w:p w14:paraId="6BBDCAF2" w14:textId="77777777" w:rsidR="00BF132F" w:rsidRPr="004A1C61" w:rsidRDefault="00BF132F" w:rsidP="00C126D3">
            <w:pPr>
              <w:ind w:right="34" w:firstLine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B1FA5BD" w14:textId="77777777" w:rsidR="00BF132F" w:rsidRPr="004A1C61" w:rsidRDefault="00BF132F" w:rsidP="00C126D3">
            <w:pPr>
              <w:ind w:right="34" w:firstLine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38263F5E" w14:textId="77777777" w:rsidR="005E6E1E" w:rsidRPr="004A1C61" w:rsidRDefault="005E6E1E" w:rsidP="00C126D3">
            <w:pPr>
              <w:ind w:right="-108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1) розроблення проектів нормативно-правових актів, спрямованих на виконання Закону України «Про публічні</w:t>
            </w:r>
          </w:p>
          <w:p w14:paraId="2E59CECB" w14:textId="77777777" w:rsidR="005E6E1E" w:rsidRPr="004A1C61" w:rsidRDefault="005E6E1E" w:rsidP="00C126D3">
            <w:pPr>
              <w:ind w:right="-108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Консультації», проведення щодо</w:t>
            </w:r>
          </w:p>
          <w:p w14:paraId="465F0CD3" w14:textId="77777777" w:rsidR="005E6E1E" w:rsidRPr="004A1C61" w:rsidRDefault="005E6E1E" w:rsidP="00C126D3">
            <w:pPr>
              <w:ind w:right="-108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них консультацій з</w:t>
            </w:r>
          </w:p>
          <w:p w14:paraId="477BD4A4" w14:textId="77777777" w:rsidR="005E6E1E" w:rsidRPr="004A1C61" w:rsidRDefault="005E6E1E" w:rsidP="00812530">
            <w:pPr>
              <w:ind w:right="-108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громадськістю</w:t>
            </w:r>
            <w:r w:rsidR="00BF132F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12530" w:rsidRPr="004A1C61">
              <w:rPr>
                <w:rFonts w:ascii="TimesNewRomanPSMT" w:hAnsi="TimesNewRomanPSMT"/>
                <w:lang w:val="uk-UA"/>
              </w:rPr>
              <w:t>*</w:t>
            </w:r>
          </w:p>
        </w:tc>
        <w:tc>
          <w:tcPr>
            <w:tcW w:w="2835" w:type="dxa"/>
          </w:tcPr>
          <w:p w14:paraId="7499772F" w14:textId="77777777" w:rsidR="00E06C94" w:rsidRPr="004A1C61" w:rsidRDefault="00E06C94" w:rsidP="005E6E1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внутрішньої та інформаційної політики обласної державної адміністрації,</w:t>
            </w:r>
          </w:p>
          <w:p w14:paraId="3E7E3D96" w14:textId="77777777" w:rsidR="005E6E1E" w:rsidRPr="004A1C61" w:rsidRDefault="002D656D" w:rsidP="005E6E1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="005E6E1E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труктурні</w:t>
            </w:r>
            <w:r w:rsidR="00AD0085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6E1E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підрозділи</w:t>
            </w:r>
          </w:p>
          <w:p w14:paraId="0C0D728C" w14:textId="77777777" w:rsidR="005E6E1E" w:rsidRPr="004A1C61" w:rsidRDefault="005E6E1E" w:rsidP="005E6E1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="00EC489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бласної державної адміністрації</w:t>
            </w: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районні державні (військові) адміністрації, військові адміністрації населених пунктів</w:t>
            </w:r>
          </w:p>
        </w:tc>
        <w:tc>
          <w:tcPr>
            <w:tcW w:w="1417" w:type="dxa"/>
          </w:tcPr>
          <w:p w14:paraId="7AF00A2C" w14:textId="77777777" w:rsidR="005E6E1E" w:rsidRPr="004A1C61" w:rsidRDefault="005E6E1E" w:rsidP="00AD008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</w:rPr>
              <w:t>у строки, визначені</w:t>
            </w: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1C61">
              <w:rPr>
                <w:rFonts w:ascii="Times New Roman" w:eastAsia="Calibri" w:hAnsi="Times New Roman" w:cs="Times New Roman"/>
                <w:sz w:val="24"/>
                <w:szCs w:val="24"/>
              </w:rPr>
              <w:t>Законом</w:t>
            </w:r>
          </w:p>
        </w:tc>
        <w:tc>
          <w:tcPr>
            <w:tcW w:w="2410" w:type="dxa"/>
          </w:tcPr>
          <w:p w14:paraId="65C3255B" w14:textId="77777777" w:rsidR="005E6E1E" w:rsidRPr="004A1C61" w:rsidRDefault="002D656D" w:rsidP="00C126D3">
            <w:pPr>
              <w:ind w:right="-108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="005E6E1E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рганами виконавчої влади та органами місцевого самоврядування</w:t>
            </w:r>
            <w:r w:rsidR="005E6E1E" w:rsidRPr="004A1C61">
              <w:t xml:space="preserve"> </w:t>
            </w:r>
            <w:r w:rsidR="00C97BA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(органами, що виконують їх повноваження) </w:t>
            </w:r>
            <w:r w:rsidR="005E6E1E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прийнято відповідні</w:t>
            </w:r>
          </w:p>
          <w:p w14:paraId="0A7CF924" w14:textId="77777777" w:rsidR="005E6E1E" w:rsidRPr="004A1C61" w:rsidRDefault="005E6E1E" w:rsidP="00817E78">
            <w:pPr>
              <w:ind w:right="-108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нормативно-правові акти, складено план </w:t>
            </w:r>
            <w:r w:rsidR="00817E78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публічних консультацій та проведені публічні</w:t>
            </w:r>
            <w:r w:rsidR="0074173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2941" w:type="dxa"/>
          </w:tcPr>
          <w:p w14:paraId="776E8ED3" w14:textId="77777777" w:rsidR="00C026E1" w:rsidRPr="004A1C61" w:rsidRDefault="002D656D" w:rsidP="00C026E1">
            <w:pPr>
              <w:ind w:right="-144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="005E6E1E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рганами виконавчої </w:t>
            </w:r>
          </w:p>
          <w:p w14:paraId="676A300F" w14:textId="77777777" w:rsidR="005E6E1E" w:rsidRPr="004A1C61" w:rsidRDefault="005E6E1E" w:rsidP="00C026E1">
            <w:pPr>
              <w:ind w:right="-144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влади та орган</w:t>
            </w:r>
            <w:r w:rsidR="00C026E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ами місцевого </w:t>
            </w: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самоврядування </w:t>
            </w:r>
            <w:r w:rsidR="00C97BA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(органами, що виконують їх повноваження) </w:t>
            </w: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проводяться публічні консультації під час формування та реалізації державної політики, вирішення питань місцевого значення з урахуванням кращих стандартів відповідної роботи</w:t>
            </w:r>
          </w:p>
        </w:tc>
      </w:tr>
      <w:tr w:rsidR="00F232B5" w14:paraId="1E0BCB76" w14:textId="77777777" w:rsidTr="00AD0085">
        <w:tc>
          <w:tcPr>
            <w:tcW w:w="2405" w:type="dxa"/>
            <w:vMerge/>
          </w:tcPr>
          <w:p w14:paraId="160B22B2" w14:textId="77777777" w:rsidR="005E6E1E" w:rsidRPr="002F31BD" w:rsidRDefault="005E6E1E" w:rsidP="00C126D3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3EB8F1" w14:textId="77777777" w:rsidR="005E6E1E" w:rsidRPr="00C126D3" w:rsidRDefault="00E06C94" w:rsidP="00C126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E6E1E" w:rsidRPr="00C12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проведення навчальних та</w:t>
            </w:r>
          </w:p>
          <w:p w14:paraId="3549CAD2" w14:textId="77777777" w:rsidR="005E6E1E" w:rsidRPr="004A1C61" w:rsidRDefault="005E6E1E" w:rsidP="00C126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інформаційних захо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дів для </w:t>
            </w:r>
            <w:r w:rsidRPr="00C12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представників органів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виконавчої влади, </w:t>
            </w: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органів</w:t>
            </w:r>
            <w:r w:rsidR="00C026E1"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 самоврядування</w:t>
            </w:r>
            <w:r w:rsidR="00C97BA1"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7BA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(органів, що виконують їх повноваження)</w:t>
            </w: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AF6A8E3" w14:textId="77777777" w:rsidR="005E6E1E" w:rsidRPr="00C126D3" w:rsidRDefault="005E6E1E" w:rsidP="00C126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інститутів </w:t>
            </w:r>
            <w:r w:rsidRPr="00C12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</w:t>
            </w:r>
          </w:p>
          <w:p w14:paraId="13B9FB10" w14:textId="77777777" w:rsidR="005E6E1E" w:rsidRPr="00C126D3" w:rsidRDefault="005E6E1E" w:rsidP="00C126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суспільства, депутатів місцевих рад з питань організації </w:t>
            </w:r>
            <w:r w:rsidRPr="00C12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публічних консультацій, у тому</w:t>
            </w:r>
          </w:p>
          <w:p w14:paraId="60E14C2F" w14:textId="77777777" w:rsidR="005E6E1E" w:rsidRPr="00C126D3" w:rsidRDefault="005E6E1E" w:rsidP="00C126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числі із застосуванням</w:t>
            </w:r>
          </w:p>
          <w:p w14:paraId="3E3489D5" w14:textId="77777777" w:rsidR="005E6E1E" w:rsidRPr="002F31BD" w:rsidRDefault="005E6E1E" w:rsidP="00C126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діалогового підходу</w:t>
            </w:r>
          </w:p>
        </w:tc>
        <w:tc>
          <w:tcPr>
            <w:tcW w:w="2835" w:type="dxa"/>
          </w:tcPr>
          <w:p w14:paraId="0098734B" w14:textId="77777777" w:rsidR="005E6E1E" w:rsidRPr="00817E78" w:rsidRDefault="002D656D" w:rsidP="007417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</w:t>
            </w:r>
            <w:r w:rsidR="004E10D4" w:rsidRPr="0081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внутрішньої та інформаційної політики обласної державної адміністрації</w:t>
            </w:r>
            <w:r w:rsidR="00E82883" w:rsidRPr="0081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38BBF96" w14:textId="77777777" w:rsidR="00E82883" w:rsidRPr="002F31BD" w:rsidRDefault="00E82883" w:rsidP="0074173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районні державні (військові) адміністрації, військові адміністрації населених пунктів</w:t>
            </w:r>
          </w:p>
        </w:tc>
        <w:tc>
          <w:tcPr>
            <w:tcW w:w="1417" w:type="dxa"/>
          </w:tcPr>
          <w:p w14:paraId="5341D84D" w14:textId="77777777" w:rsidR="005E6E1E" w:rsidRDefault="004E10D4" w:rsidP="00C126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1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1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роки</w:t>
            </w:r>
          </w:p>
          <w:p w14:paraId="2013DC43" w14:textId="77777777" w:rsidR="005E6E1E" w:rsidRDefault="005E6E1E" w:rsidP="00C126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F5CB76" w14:textId="77777777" w:rsidR="005E6E1E" w:rsidRDefault="005E6E1E" w:rsidP="00C126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8B2E88" w14:textId="77777777" w:rsidR="005E6E1E" w:rsidRDefault="005E6E1E" w:rsidP="00C126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84E7E0" w14:textId="77777777" w:rsidR="005E6E1E" w:rsidRDefault="005E6E1E" w:rsidP="00C126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C07FB9" w14:textId="77777777" w:rsidR="005E6E1E" w:rsidRPr="002F31BD" w:rsidRDefault="005E6E1E" w:rsidP="00C126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0EF0C616" w14:textId="77777777" w:rsidR="00817E78" w:rsidRPr="00817E78" w:rsidRDefault="00817E78" w:rsidP="00817E78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817E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</w:t>
            </w:r>
            <w:r w:rsidR="004E10D4" w:rsidRPr="00817E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роведено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817E7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(надано</w:t>
            </w:r>
          </w:p>
          <w:p w14:paraId="45EBE05B" w14:textId="77777777" w:rsidR="00817E78" w:rsidRPr="00817E78" w:rsidRDefault="00817E78" w:rsidP="00817E78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817E7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сприяння у</w:t>
            </w:r>
          </w:p>
          <w:p w14:paraId="050ADCE7" w14:textId="77777777" w:rsidR="005E6E1E" w:rsidRPr="00C026E1" w:rsidRDefault="00817E78" w:rsidP="00817E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E7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проведенні) </w:t>
            </w:r>
            <w:r w:rsidR="004E10D4" w:rsidRPr="00C026E1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не менш ніж два заходи </w:t>
            </w:r>
            <w:r w:rsidR="004E10D4" w:rsidRPr="00C026E1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lastRenderedPageBreak/>
              <w:t xml:space="preserve">на </w:t>
            </w:r>
            <w:r w:rsidR="002D656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території </w:t>
            </w:r>
            <w:r w:rsidR="004E10D4" w:rsidRPr="00C026E1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Херсонської області</w:t>
            </w:r>
          </w:p>
        </w:tc>
        <w:tc>
          <w:tcPr>
            <w:tcW w:w="2941" w:type="dxa"/>
          </w:tcPr>
          <w:p w14:paraId="0CC9353B" w14:textId="77777777" w:rsidR="005E6E1E" w:rsidRPr="005E6E1E" w:rsidRDefault="005E6E1E" w:rsidP="005E6E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CB6" w14:paraId="59AA0903" w14:textId="77777777" w:rsidTr="00AD0085">
        <w:tc>
          <w:tcPr>
            <w:tcW w:w="2405" w:type="dxa"/>
            <w:vMerge w:val="restart"/>
          </w:tcPr>
          <w:p w14:paraId="45893C18" w14:textId="77777777" w:rsidR="00D32CB6" w:rsidRPr="00870BBF" w:rsidRDefault="00E06C94" w:rsidP="00EA3B62">
            <w:pPr>
              <w:ind w:firstLine="0"/>
              <w:jc w:val="left"/>
              <w:rPr>
                <w:rFonts w:ascii="TimesNewRomanPSMT" w:hAnsi="TimesNewRomanPSMT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sz w:val="24"/>
                <w:szCs w:val="24"/>
                <w:lang w:val="uk-UA"/>
              </w:rPr>
              <w:t>2</w:t>
            </w:r>
            <w:r w:rsidR="00D32CB6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. Сприяння залученню </w:t>
            </w:r>
            <w:r w:rsidR="00D32CB6" w:rsidRPr="00870BBF">
              <w:rPr>
                <w:rFonts w:ascii="TimesNewRomanPSMT" w:hAnsi="TimesNewRomanPSMT"/>
                <w:sz w:val="24"/>
                <w:szCs w:val="24"/>
                <w:lang w:val="uk-UA"/>
              </w:rPr>
              <w:t>жителів до вирішення</w:t>
            </w:r>
          </w:p>
          <w:p w14:paraId="3CD33079" w14:textId="77777777" w:rsidR="00D32CB6" w:rsidRPr="00870BBF" w:rsidRDefault="00D32CB6" w:rsidP="00EA3B62">
            <w:pPr>
              <w:ind w:firstLine="0"/>
              <w:jc w:val="left"/>
              <w:rPr>
                <w:rFonts w:ascii="TimesNewRomanPSMT" w:hAnsi="TimesNewRomanPSMT"/>
                <w:sz w:val="24"/>
                <w:szCs w:val="24"/>
                <w:lang w:val="uk-UA"/>
              </w:rPr>
            </w:pPr>
            <w:r w:rsidRPr="00870BBF">
              <w:rPr>
                <w:rFonts w:ascii="TimesNewRomanPSMT" w:hAnsi="TimesNewRomanPSMT"/>
                <w:sz w:val="24"/>
                <w:szCs w:val="24"/>
                <w:lang w:val="uk-UA"/>
              </w:rPr>
              <w:t>питань місцевого</w:t>
            </w:r>
          </w:p>
          <w:p w14:paraId="0CF75DF0" w14:textId="77777777" w:rsidR="00D32CB6" w:rsidRPr="002F31BD" w:rsidRDefault="00D32CB6" w:rsidP="00EA3B62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870BBF">
              <w:rPr>
                <w:rFonts w:ascii="TimesNewRomanPSMT" w:hAnsi="TimesNewRomanPSMT"/>
                <w:sz w:val="24"/>
                <w:szCs w:val="24"/>
                <w:lang w:val="uk-UA"/>
              </w:rPr>
              <w:t>значення, розвитку форм місцевої демократії</w:t>
            </w:r>
          </w:p>
        </w:tc>
        <w:tc>
          <w:tcPr>
            <w:tcW w:w="2552" w:type="dxa"/>
          </w:tcPr>
          <w:p w14:paraId="08DB7AB6" w14:textId="77777777" w:rsidR="00D32CB6" w:rsidRPr="00D32CB6" w:rsidRDefault="00E06C94" w:rsidP="00D00D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1</w:t>
            </w:r>
            <w:r w:rsidR="00D32CB6" w:rsidRPr="00D32CB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) </w:t>
            </w:r>
            <w:r w:rsid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проведення моніторингу стану реалізації Закону України «Про внесення змін до деяких </w:t>
            </w:r>
            <w:r w:rsidR="00D32CB6" w:rsidRP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законів України щодо</w:t>
            </w:r>
            <w:r w:rsidR="00D32CB6" w:rsidRP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br/>
              <w:t>народовладдя на</w:t>
            </w:r>
            <w:r w:rsid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рівні місцевого</w:t>
            </w:r>
            <w:r w:rsid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br/>
              <w:t>самоврядування»</w:t>
            </w:r>
            <w:r w:rsidR="00D32CB6" w:rsidRP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, підготовка за</w:t>
            </w:r>
            <w:r w:rsidR="00D32CB6" w:rsidRP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br/>
              <w:t>результатами моніторингу</w:t>
            </w:r>
            <w:r w:rsidR="00D32CB6" w:rsidRP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br/>
            </w:r>
            <w:r w:rsidR="00D00D98" w:rsidRPr="00E06C94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пропозицій Міністерству розвитку громад та територій </w:t>
            </w:r>
            <w:r w:rsidR="00D00D98" w:rsidRPr="00E06C94">
              <w:rPr>
                <w:rFonts w:ascii="TimesNewRomanPSMT" w:hAnsi="TimesNewRomanPSMT"/>
                <w:sz w:val="24"/>
                <w:szCs w:val="24"/>
                <w:lang w:val="uk-UA"/>
              </w:rPr>
              <w:lastRenderedPageBreak/>
              <w:t>України</w:t>
            </w:r>
            <w:r w:rsidR="00D32CB6" w:rsidRPr="00E06C94">
              <w:rPr>
                <w:rFonts w:ascii="TimesNewRomanPSMT" w:hAnsi="TimesNewRomanPSMT"/>
                <w:sz w:val="24"/>
                <w:szCs w:val="24"/>
                <w:lang w:val="uk-UA"/>
              </w:rPr>
              <w:t xml:space="preserve"> </w:t>
            </w:r>
            <w:r w:rsidR="00D32CB6" w:rsidRP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щодо</w:t>
            </w:r>
            <w:r w:rsidR="00D32CB6" w:rsidRP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br/>
              <w:t>удосконалення ві</w:t>
            </w:r>
            <w:r w:rsid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дповідної </w:t>
            </w:r>
            <w:r w:rsidR="00D00D98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2835" w:type="dxa"/>
          </w:tcPr>
          <w:p w14:paraId="66FF4645" w14:textId="77777777" w:rsidR="00D32CB6" w:rsidRPr="00D00D98" w:rsidRDefault="00D00D98" w:rsidP="00E06C94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0D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військові адміністрації населених пунктів</w:t>
            </w:r>
          </w:p>
        </w:tc>
        <w:tc>
          <w:tcPr>
            <w:tcW w:w="1417" w:type="dxa"/>
          </w:tcPr>
          <w:p w14:paraId="6A37C112" w14:textId="77777777" w:rsidR="00D32CB6" w:rsidRPr="004E10D4" w:rsidRDefault="00D32CB6" w:rsidP="00C126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77F6C0FA" w14:textId="77777777" w:rsidR="00D00D98" w:rsidRPr="00E06C94" w:rsidRDefault="00D00D98" w:rsidP="00D00D98">
            <w:pPr>
              <w:ind w:firstLine="0"/>
              <w:jc w:val="left"/>
              <w:rPr>
                <w:rFonts w:ascii="TimesNewRomanPSMT" w:hAnsi="TimesNewRomanPSMT"/>
                <w:sz w:val="24"/>
                <w:szCs w:val="24"/>
                <w:lang w:val="uk-UA"/>
              </w:rPr>
            </w:pPr>
            <w:r w:rsidRPr="00E06C94">
              <w:rPr>
                <w:rFonts w:ascii="TimesNewRomanPSMT" w:hAnsi="TimesNewRomanPSMT"/>
                <w:sz w:val="24"/>
                <w:szCs w:val="24"/>
                <w:lang w:val="uk-UA"/>
              </w:rPr>
              <w:t>проведено</w:t>
            </w:r>
          </w:p>
          <w:p w14:paraId="5056372C" w14:textId="77777777" w:rsidR="00D00D98" w:rsidRPr="00E06C94" w:rsidRDefault="00D00D98" w:rsidP="00D00D98">
            <w:pPr>
              <w:ind w:firstLine="0"/>
              <w:jc w:val="left"/>
              <w:rPr>
                <w:rFonts w:ascii="TimesNewRomanPSMT" w:hAnsi="TimesNewRomanPSMT"/>
                <w:sz w:val="24"/>
                <w:szCs w:val="24"/>
                <w:lang w:val="uk-UA"/>
              </w:rPr>
            </w:pPr>
            <w:r w:rsidRPr="00E06C94">
              <w:rPr>
                <w:rFonts w:ascii="TimesNewRomanPSMT" w:hAnsi="TimesNewRomanPSMT"/>
                <w:sz w:val="24"/>
                <w:szCs w:val="24"/>
                <w:lang w:val="uk-UA"/>
              </w:rPr>
              <w:t>моніторингове</w:t>
            </w:r>
          </w:p>
          <w:p w14:paraId="168F72AC" w14:textId="77777777" w:rsidR="00D32CB6" w:rsidRPr="00C026E1" w:rsidRDefault="00D00D98" w:rsidP="00D00D98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06C94">
              <w:rPr>
                <w:rFonts w:ascii="TimesNewRomanPSMT" w:hAnsi="TimesNewRomanPSMT"/>
                <w:sz w:val="24"/>
                <w:szCs w:val="24"/>
                <w:lang w:val="uk-UA"/>
              </w:rPr>
              <w:t>дослідження, надано пропозиції Міністерству розвитку громад та територій України</w:t>
            </w:r>
          </w:p>
        </w:tc>
        <w:tc>
          <w:tcPr>
            <w:tcW w:w="2941" w:type="dxa"/>
          </w:tcPr>
          <w:p w14:paraId="182EE23D" w14:textId="77777777" w:rsidR="00D32CB6" w:rsidRPr="005E6E1E" w:rsidRDefault="00D32CB6" w:rsidP="005E6E1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CB6" w14:paraId="6B5DC38A" w14:textId="77777777" w:rsidTr="00AD0085">
        <w:tc>
          <w:tcPr>
            <w:tcW w:w="2405" w:type="dxa"/>
            <w:vMerge/>
          </w:tcPr>
          <w:p w14:paraId="6B28A389" w14:textId="77777777" w:rsidR="00D32CB6" w:rsidRPr="002F31BD" w:rsidRDefault="00D32CB6" w:rsidP="00D32CB6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116AABF" w14:textId="77777777" w:rsidR="00D32CB6" w:rsidRPr="00D03FA1" w:rsidRDefault="00E06C94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2CB6"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проведення інформаційних та</w:t>
            </w:r>
          </w:p>
          <w:p w14:paraId="2DA10B20" w14:textId="77777777" w:rsidR="00D32CB6" w:rsidRPr="00D03FA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навчальних заходів для представників органів </w:t>
            </w:r>
            <w:r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виконавчої влади, органів</w:t>
            </w:r>
          </w:p>
          <w:p w14:paraId="163484C6" w14:textId="77777777" w:rsidR="00D32CB6" w:rsidRPr="004A1C6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місцевого </w:t>
            </w: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самоврядування</w:t>
            </w:r>
            <w:r w:rsidR="00C97BA1"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7BA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(органів, що виконують їх повноваження)</w:t>
            </w: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7D6519B" w14:textId="77777777" w:rsidR="00D32CB6" w:rsidRPr="00D03FA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інститутів громадянського</w:t>
            </w:r>
          </w:p>
          <w:p w14:paraId="7405918E" w14:textId="77777777" w:rsidR="00D32CB6" w:rsidRPr="00D03FA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суспільства, депутатів місцевих рад, громадян щодо механізмів залучення жителів до вирішення питань місцевого значення, розвитку форм місцевої демократії, </w:t>
            </w:r>
            <w:r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заохочення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 переміщених осіб</w:t>
            </w:r>
          </w:p>
          <w:p w14:paraId="14ADE44F" w14:textId="77777777" w:rsidR="00D32CB6" w:rsidRPr="00D03FA1" w:rsidRDefault="00C36D9C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участі в </w:t>
            </w:r>
            <w:r w:rsidR="00D32CB6"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суспільному житті</w:t>
            </w:r>
          </w:p>
          <w:p w14:paraId="6E1C5794" w14:textId="77777777" w:rsidR="00D32CB6" w:rsidRPr="00C126D3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приймаючої громади</w:t>
            </w:r>
          </w:p>
        </w:tc>
        <w:tc>
          <w:tcPr>
            <w:tcW w:w="2835" w:type="dxa"/>
          </w:tcPr>
          <w:p w14:paraId="5058C166" w14:textId="77777777" w:rsidR="00CF71B5" w:rsidRDefault="003A5A03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D32CB6" w:rsidRPr="00795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внутрішньої та інформаційної політики обласної державної адміністрації</w:t>
            </w:r>
            <w:r w:rsidR="00D32CB6" w:rsidRPr="00795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80050F9" w14:textId="77777777" w:rsidR="00CF71B5" w:rsidRDefault="00CF71B5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1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 питань децентралізації та розвитку громад обласної військової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3F2F6861" w14:textId="77777777" w:rsidR="00D32CB6" w:rsidRPr="00795737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соціального розвитку </w:t>
            </w:r>
            <w:r w:rsidRPr="003D3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 державної адміністрації</w:t>
            </w:r>
            <w:r w:rsidRPr="00795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8C417E6" w14:textId="77777777" w:rsidR="00D32CB6" w:rsidRPr="00795737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державні (військові) адміністрації, військові адміністрації населених пунктів</w:t>
            </w:r>
          </w:p>
          <w:p w14:paraId="35D5910C" w14:textId="77777777" w:rsidR="00D32CB6" w:rsidRPr="00E82883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D2A3F91" w14:textId="77777777" w:rsidR="00D32CB6" w:rsidRPr="004E10D4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38D57F15" w14:textId="77777777" w:rsidR="00D32CB6" w:rsidRPr="00285D86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187B1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проведено </w:t>
            </w:r>
            <w:r w:rsidRPr="00285D8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(надано</w:t>
            </w:r>
          </w:p>
          <w:p w14:paraId="7179278F" w14:textId="77777777" w:rsidR="00D32CB6" w:rsidRPr="00187B17" w:rsidRDefault="00D32CB6" w:rsidP="00D32CB6">
            <w:pPr>
              <w:ind w:right="-108"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сприяння у </w:t>
            </w:r>
            <w:r w:rsidRPr="00285D8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проведенні) </w:t>
            </w:r>
            <w:r w:rsidRPr="00187B1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не менш</w:t>
            </w:r>
          </w:p>
          <w:p w14:paraId="4FEF9E79" w14:textId="77777777" w:rsidR="00D32CB6" w:rsidRPr="00187B17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187B1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ніж по два заходи на</w:t>
            </w:r>
          </w:p>
          <w:p w14:paraId="369F55CF" w14:textId="77777777" w:rsidR="00D32CB6" w:rsidRPr="00C026E1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187B1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території області</w:t>
            </w:r>
          </w:p>
        </w:tc>
        <w:tc>
          <w:tcPr>
            <w:tcW w:w="2941" w:type="dxa"/>
          </w:tcPr>
          <w:p w14:paraId="19ABB57A" w14:textId="77777777" w:rsidR="00D32CB6" w:rsidRPr="005E6E1E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CB6" w14:paraId="00D7621C" w14:textId="77777777" w:rsidTr="00AD0085">
        <w:tc>
          <w:tcPr>
            <w:tcW w:w="2405" w:type="dxa"/>
            <w:vMerge/>
          </w:tcPr>
          <w:p w14:paraId="07236425" w14:textId="77777777" w:rsidR="00D32CB6" w:rsidRPr="002F31BD" w:rsidRDefault="00D32CB6" w:rsidP="00D32CB6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3C59F34" w14:textId="77777777" w:rsidR="00D32CB6" w:rsidRPr="00D03FA1" w:rsidRDefault="003A5A03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32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опрацювання питання </w:t>
            </w:r>
            <w:r w:rsidR="00D32CB6"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внутрішньо</w:t>
            </w:r>
          </w:p>
          <w:p w14:paraId="7F797DD4" w14:textId="77777777" w:rsidR="00D32CB6" w:rsidRPr="00D03FA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переміщених осіб до вирішення </w:t>
            </w:r>
            <w:r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 місцевого значення,</w:t>
            </w:r>
          </w:p>
          <w:p w14:paraId="72DD3C9A" w14:textId="77777777" w:rsidR="00D32CB6" w:rsidRPr="00EA3B6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надсилання органам місцевого </w:t>
            </w:r>
            <w:r w:rsidRPr="00E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самоврядування</w:t>
            </w:r>
            <w:r w:rsidR="000C0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0568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(органам, що виконують їх повноваження) </w:t>
            </w:r>
            <w:r w:rsidR="000C0568"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відповідних</w:t>
            </w:r>
          </w:p>
          <w:p w14:paraId="2C6AD343" w14:textId="77777777" w:rsidR="00D32CB6" w:rsidRPr="00EA3B62" w:rsidRDefault="00D32CB6" w:rsidP="00D32CB6">
            <w:pPr>
              <w:ind w:firstLine="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E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рекомендацій, </w:t>
            </w:r>
          </w:p>
          <w:p w14:paraId="193779CC" w14:textId="77777777" w:rsidR="00D32CB6" w:rsidRPr="00870BBF" w:rsidRDefault="00D32CB6" w:rsidP="00D32CB6">
            <w:pPr>
              <w:spacing w:before="45"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розроблених </w:t>
            </w:r>
            <w:r w:rsidRPr="008D33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Міністерством розвитку громад та територій України</w:t>
            </w:r>
          </w:p>
        </w:tc>
        <w:tc>
          <w:tcPr>
            <w:tcW w:w="2835" w:type="dxa"/>
          </w:tcPr>
          <w:p w14:paraId="00485364" w14:textId="77777777" w:rsidR="00D32CB6" w:rsidRPr="003D3A8B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соціального розвитку об</w:t>
            </w:r>
            <w:r w:rsidR="00516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ласної державної адміністрації</w:t>
            </w:r>
            <w:r w:rsidR="008D3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D3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державні (військові) адміністрації, військові адміністрації населених пунктів</w:t>
            </w:r>
          </w:p>
          <w:p w14:paraId="71B3D35B" w14:textId="77777777" w:rsidR="00D32CB6" w:rsidRPr="00E82883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AC03476" w14:textId="77777777" w:rsidR="00D32CB6" w:rsidRPr="004E10D4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3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 2025 р.</w:t>
            </w:r>
          </w:p>
        </w:tc>
        <w:tc>
          <w:tcPr>
            <w:tcW w:w="2410" w:type="dxa"/>
          </w:tcPr>
          <w:p w14:paraId="5AA95208" w14:textId="77777777" w:rsidR="00D32CB6" w:rsidRPr="00EA3B6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</w:t>
            </w:r>
          </w:p>
          <w:p w14:paraId="2CBCDB78" w14:textId="77777777" w:rsidR="00D32CB6" w:rsidRPr="00EA3B6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надіслано </w:t>
            </w:r>
            <w:r w:rsidRPr="00E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органам місцевого</w:t>
            </w:r>
          </w:p>
          <w:p w14:paraId="643C46E9" w14:textId="77777777" w:rsidR="00D32CB6" w:rsidRPr="00C026E1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самоврядування</w:t>
            </w:r>
          </w:p>
        </w:tc>
        <w:tc>
          <w:tcPr>
            <w:tcW w:w="2941" w:type="dxa"/>
          </w:tcPr>
          <w:p w14:paraId="77793AF3" w14:textId="77777777" w:rsidR="00D32CB6" w:rsidRPr="005E6E1E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органи місцевого самоврядування </w:t>
            </w:r>
            <w:r w:rsidR="00C97BA1" w:rsidRPr="009F77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(органи, що виконують їх повноваження) </w:t>
            </w:r>
            <w:r w:rsidR="00C97BA1" w:rsidRPr="009F77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ознайомлені з рекомендаціями</w:t>
            </w:r>
          </w:p>
        </w:tc>
      </w:tr>
      <w:tr w:rsidR="00D32CB6" w14:paraId="12F32BC7" w14:textId="77777777" w:rsidTr="00AD0085">
        <w:tc>
          <w:tcPr>
            <w:tcW w:w="2405" w:type="dxa"/>
          </w:tcPr>
          <w:p w14:paraId="61DB79F4" w14:textId="77777777" w:rsidR="00D32CB6" w:rsidRPr="00831602" w:rsidRDefault="003A5A03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3</w:t>
            </w:r>
            <w:r w:rsidR="00D32CB6"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. Впровадження</w:t>
            </w:r>
          </w:p>
          <w:p w14:paraId="3BE25ECF" w14:textId="77777777" w:rsidR="00D32CB6" w:rsidRPr="00831602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механізмів громадського</w:t>
            </w:r>
          </w:p>
          <w:p w14:paraId="765BEFFB" w14:textId="77777777" w:rsidR="00D32CB6" w:rsidRPr="002F31BD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бюджету</w:t>
            </w:r>
          </w:p>
        </w:tc>
        <w:tc>
          <w:tcPr>
            <w:tcW w:w="2552" w:type="dxa"/>
          </w:tcPr>
          <w:p w14:paraId="401266A5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впровадженню</w:t>
            </w:r>
          </w:p>
          <w:p w14:paraId="1CF8A887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шкільних громадських</w:t>
            </w:r>
          </w:p>
          <w:p w14:paraId="0A65FBB1" w14:textId="77777777" w:rsidR="00D32CB6" w:rsidRPr="00C126D3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бюджетів</w:t>
            </w:r>
          </w:p>
        </w:tc>
        <w:tc>
          <w:tcPr>
            <w:tcW w:w="2835" w:type="dxa"/>
          </w:tcPr>
          <w:p w14:paraId="05757512" w14:textId="77777777" w:rsidR="00D32CB6" w:rsidRPr="002F31BD" w:rsidRDefault="00D32CB6" w:rsidP="00C569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і науки обласної державної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державні (військові) адміністрації,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військові адміністрації населених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0618D6C2" w14:textId="77777777" w:rsidR="00D32CB6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01F39231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інформацію про</w:t>
            </w:r>
          </w:p>
          <w:p w14:paraId="783C20BD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впровадження</w:t>
            </w:r>
          </w:p>
          <w:p w14:paraId="35C0E2AE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Україні шкільних</w:t>
            </w:r>
          </w:p>
          <w:p w14:paraId="43C50CE5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громадських</w:t>
            </w:r>
          </w:p>
          <w:p w14:paraId="798C854E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бюджетів надіслано</w:t>
            </w:r>
          </w:p>
          <w:p w14:paraId="1EE2F28E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закладам загальної</w:t>
            </w:r>
          </w:p>
          <w:p w14:paraId="037FF6C0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середньої освіти</w:t>
            </w:r>
          </w:p>
        </w:tc>
        <w:tc>
          <w:tcPr>
            <w:tcW w:w="2941" w:type="dxa"/>
          </w:tcPr>
          <w:p w14:paraId="5F29C9F6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загальної</w:t>
            </w:r>
          </w:p>
          <w:p w14:paraId="6135D4A2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середньої освіти</w:t>
            </w:r>
          </w:p>
          <w:p w14:paraId="692B24C3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ознайомлені з</w:t>
            </w:r>
          </w:p>
          <w:p w14:paraId="372E4BD8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можливостями</w:t>
            </w:r>
          </w:p>
          <w:p w14:paraId="062072BE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</w:t>
            </w:r>
          </w:p>
          <w:p w14:paraId="25DE8B43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шкільних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громадських</w:t>
            </w:r>
          </w:p>
          <w:p w14:paraId="65915192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бюджетів</w:t>
            </w:r>
          </w:p>
        </w:tc>
      </w:tr>
      <w:tr w:rsidR="00D32CB6" w14:paraId="30354864" w14:textId="77777777" w:rsidTr="00AD0085">
        <w:tc>
          <w:tcPr>
            <w:tcW w:w="2405" w:type="dxa"/>
          </w:tcPr>
          <w:p w14:paraId="15E32DB0" w14:textId="77777777" w:rsidR="00D32CB6" w:rsidRPr="00831602" w:rsidRDefault="003A5A03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4</w:t>
            </w:r>
            <w:r w:rsidR="00D32CB6"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. Впровадження</w:t>
            </w:r>
          </w:p>
          <w:p w14:paraId="475C7BD9" w14:textId="77777777" w:rsidR="00D32CB6" w:rsidRPr="002F31BD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інструментів діалогу як підходу до вирішення чутливих питань, </w:t>
            </w: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розв’язання конфліктів</w:t>
            </w:r>
          </w:p>
        </w:tc>
        <w:tc>
          <w:tcPr>
            <w:tcW w:w="2552" w:type="dxa"/>
          </w:tcPr>
          <w:p w14:paraId="4208158A" w14:textId="77777777" w:rsidR="00D32CB6" w:rsidRPr="00C126D3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з використанням інструментів діалогу з метою вирішення чутливих питань, розв’язання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конфліктів</w:t>
            </w:r>
          </w:p>
        </w:tc>
        <w:tc>
          <w:tcPr>
            <w:tcW w:w="2835" w:type="dxa"/>
          </w:tcPr>
          <w:p w14:paraId="4B2F2394" w14:textId="77777777" w:rsidR="00D32CB6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внутрішньої та інформаційної політики обласної державної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A74B370" w14:textId="77777777" w:rsidR="00D32CB6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37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правління з питань децентралізації та </w:t>
            </w:r>
            <w:r w:rsidRPr="00437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розвитку громад обласної військової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A14C541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державні (військові) </w:t>
            </w:r>
            <w:r w:rsidRPr="00437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йськові адміністрації населених </w:t>
            </w:r>
            <w:r w:rsidRPr="00437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29E001DE" w14:textId="77777777" w:rsidR="00D32CB6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– 2026 роки</w:t>
            </w:r>
          </w:p>
        </w:tc>
        <w:tc>
          <w:tcPr>
            <w:tcW w:w="2410" w:type="dxa"/>
          </w:tcPr>
          <w:p w14:paraId="11B45E6B" w14:textId="77777777" w:rsidR="00D32CB6" w:rsidRPr="003E17BF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(надано </w:t>
            </w:r>
            <w:r w:rsidRPr="003E1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у</w:t>
            </w:r>
          </w:p>
          <w:p w14:paraId="4F96EE43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проведенні)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  <w:p w14:paraId="6C3F4D70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регіональному рівні</w:t>
            </w:r>
          </w:p>
          <w:p w14:paraId="538ABE5E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у територіальних</w:t>
            </w:r>
          </w:p>
          <w:p w14:paraId="0CB5FF95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громадах,</w:t>
            </w:r>
          </w:p>
          <w:p w14:paraId="3D1AAC07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оприлюднено</w:t>
            </w:r>
          </w:p>
          <w:p w14:paraId="43466B86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інформацію про</w:t>
            </w:r>
          </w:p>
          <w:p w14:paraId="7F97CB7E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</w:t>
            </w:r>
          </w:p>
          <w:p w14:paraId="7D669C7A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офіційних веб-</w:t>
            </w:r>
          </w:p>
          <w:p w14:paraId="648DF053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сайтах відповідних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органів виконавчої</w:t>
            </w:r>
          </w:p>
          <w:p w14:paraId="344991AB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</w:t>
            </w:r>
          </w:p>
        </w:tc>
        <w:tc>
          <w:tcPr>
            <w:tcW w:w="2941" w:type="dxa"/>
          </w:tcPr>
          <w:p w14:paraId="05662E15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органи виконавчої</w:t>
            </w:r>
          </w:p>
          <w:p w14:paraId="3C0290C1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влади, органи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</w:t>
            </w:r>
          </w:p>
          <w:p w14:paraId="49780DA3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самоврядування</w:t>
            </w:r>
          </w:p>
          <w:p w14:paraId="1DAFF1AC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використовують</w:t>
            </w:r>
          </w:p>
          <w:p w14:paraId="01D70398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інструменти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діалогу для</w:t>
            </w:r>
          </w:p>
          <w:p w14:paraId="30B182DC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розв’язанню</w:t>
            </w:r>
          </w:p>
          <w:p w14:paraId="24F604F2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конфліктних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ситуацій,</w:t>
            </w:r>
          </w:p>
          <w:p w14:paraId="0D288C49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вирішення чутливих питань на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регіональному,</w:t>
            </w:r>
          </w:p>
          <w:p w14:paraId="679A9439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місцевому рівні</w:t>
            </w:r>
          </w:p>
        </w:tc>
      </w:tr>
      <w:tr w:rsidR="00D32CB6" w14:paraId="65834E45" w14:textId="77777777" w:rsidTr="00AD0085">
        <w:tc>
          <w:tcPr>
            <w:tcW w:w="2405" w:type="dxa"/>
          </w:tcPr>
          <w:p w14:paraId="0726FD92" w14:textId="77777777" w:rsidR="00D32CB6" w:rsidRPr="00831602" w:rsidRDefault="003A5A03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lastRenderedPageBreak/>
              <w:t>5</w:t>
            </w:r>
            <w:r w:rsidR="00D32CB6"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. Підвищення</w:t>
            </w:r>
          </w:p>
          <w:p w14:paraId="7DDA8A53" w14:textId="77777777" w:rsidR="00D32CB6" w:rsidRPr="00831602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спроможності громадян </w:t>
            </w: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та інститутів</w:t>
            </w:r>
          </w:p>
          <w:p w14:paraId="43F98C83" w14:textId="77777777" w:rsidR="00D32CB6" w:rsidRPr="00831602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громадянського</w:t>
            </w:r>
          </w:p>
          <w:p w14:paraId="579048E4" w14:textId="77777777" w:rsidR="00D32CB6" w:rsidRPr="00831602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суспільства</w:t>
            </w:r>
          </w:p>
          <w:p w14:paraId="554941B9" w14:textId="77777777" w:rsidR="00D32CB6" w:rsidRPr="00831602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використовувати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інструменти громадської </w:t>
            </w: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участі з урахуванням</w:t>
            </w:r>
          </w:p>
          <w:p w14:paraId="766B2973" w14:textId="77777777" w:rsidR="00D32CB6" w:rsidRPr="002F31BD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кращих вітчизняних та зарубіжних </w:t>
            </w: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практик</w:t>
            </w:r>
          </w:p>
        </w:tc>
        <w:tc>
          <w:tcPr>
            <w:tcW w:w="2552" w:type="dxa"/>
          </w:tcPr>
          <w:p w14:paraId="0822196A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застосуванню</w:t>
            </w:r>
          </w:p>
          <w:p w14:paraId="1F35BC12" w14:textId="77777777" w:rsidR="00D32CB6" w:rsidRPr="00831602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цифрових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інструментів під час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впровадження механізмів громадської участі, зокрема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надання відповідних</w:t>
            </w:r>
          </w:p>
          <w:p w14:paraId="6B7CB9BB" w14:textId="77777777" w:rsidR="00D32CB6" w:rsidRPr="00C126D3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рекомендацій, проведення </w:t>
            </w: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навчальних заходів</w:t>
            </w:r>
          </w:p>
        </w:tc>
        <w:tc>
          <w:tcPr>
            <w:tcW w:w="2835" w:type="dxa"/>
          </w:tcPr>
          <w:p w14:paraId="2AEE27CE" w14:textId="77777777" w:rsidR="00D32CB6" w:rsidRPr="00C1238A" w:rsidRDefault="0051611D" w:rsidP="00C569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8A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управління внутрішньої та інформаційної політики обласної державної адміністрації,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="00D32CB6" w:rsidRPr="00C1238A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управління</w:t>
            </w:r>
            <w:r w:rsidR="00D32CB6" w:rsidRPr="00C1238A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br/>
              <w:t>інформаційних технологій</w:t>
            </w:r>
            <w:r w:rsidR="00D32CB6" w:rsidRPr="00C1238A">
              <w:rPr>
                <w:sz w:val="24"/>
                <w:szCs w:val="24"/>
                <w:lang w:val="uk-UA"/>
              </w:rPr>
              <w:t xml:space="preserve"> </w:t>
            </w:r>
            <w:r w:rsidR="00D32CB6" w:rsidRPr="00C1238A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обласної державної адміністрації, районні державні (військові) адміністрації, військові адміністрації населених пунктів</w:t>
            </w:r>
          </w:p>
        </w:tc>
        <w:tc>
          <w:tcPr>
            <w:tcW w:w="1417" w:type="dxa"/>
          </w:tcPr>
          <w:p w14:paraId="0D79E0D5" w14:textId="77777777" w:rsidR="00D32CB6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17B2FA70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надано відповідні</w:t>
            </w:r>
          </w:p>
          <w:p w14:paraId="483E50DC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рекомендації,</w:t>
            </w:r>
          </w:p>
          <w:p w14:paraId="19B0EE47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навчальні</w:t>
            </w:r>
          </w:p>
          <w:p w14:paraId="33B1D1EA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941" w:type="dxa"/>
          </w:tcPr>
          <w:p w14:paraId="47CED9B8" w14:textId="77777777" w:rsidR="00D32CB6" w:rsidRPr="002F31BD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CB6" w14:paraId="3C27CFE8" w14:textId="77777777" w:rsidTr="007F60C1">
        <w:tc>
          <w:tcPr>
            <w:tcW w:w="14560" w:type="dxa"/>
            <w:gridSpan w:val="6"/>
          </w:tcPr>
          <w:p w14:paraId="795E9284" w14:textId="77777777" w:rsidR="00D32CB6" w:rsidRPr="002F31BD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сприятливих умов для формування та інституційного розвитку інститутів громадянського суспільства</w:t>
            </w:r>
          </w:p>
        </w:tc>
      </w:tr>
      <w:tr w:rsidR="00D32CB6" w14:paraId="3DF5B6A1" w14:textId="77777777" w:rsidTr="00AD0085">
        <w:tc>
          <w:tcPr>
            <w:tcW w:w="2405" w:type="dxa"/>
          </w:tcPr>
          <w:p w14:paraId="5E5FDE28" w14:textId="77777777" w:rsidR="00D32CB6" w:rsidRPr="00831602" w:rsidRDefault="003A5A03" w:rsidP="00D32CB6">
            <w:pPr>
              <w:ind w:right="-108"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6</w:t>
            </w:r>
            <w:r w:rsidR="00D32CB6"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. Сприяння реалізації</w:t>
            </w:r>
          </w:p>
          <w:p w14:paraId="1EDA8D6F" w14:textId="77777777" w:rsidR="00D32CB6" w:rsidRPr="00831602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громадянами права на </w:t>
            </w: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об’єднання, підвищення</w:t>
            </w:r>
          </w:p>
          <w:p w14:paraId="41709A30" w14:textId="77777777" w:rsidR="00D32CB6" w:rsidRPr="00831602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рівня залученості</w:t>
            </w:r>
          </w:p>
          <w:p w14:paraId="17D80C7D" w14:textId="77777777" w:rsidR="00D32CB6" w:rsidRPr="00831602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громадян до діяльності </w:t>
            </w: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інститутів</w:t>
            </w:r>
          </w:p>
          <w:p w14:paraId="5663E436" w14:textId="77777777" w:rsidR="00D32CB6" w:rsidRPr="00831602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громадянського</w:t>
            </w:r>
          </w:p>
          <w:p w14:paraId="5136CC6C" w14:textId="77777777" w:rsidR="00D32CB6" w:rsidRPr="002F31BD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831602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суспільства</w:t>
            </w:r>
          </w:p>
        </w:tc>
        <w:tc>
          <w:tcPr>
            <w:tcW w:w="2552" w:type="dxa"/>
          </w:tcPr>
          <w:p w14:paraId="3E4D3F26" w14:textId="77777777" w:rsidR="00D32CB6" w:rsidRPr="00831602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інформаційних</w:t>
            </w:r>
          </w:p>
          <w:p w14:paraId="347C6E92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кампаній для популяризації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 створення інститутів</w:t>
            </w:r>
          </w:p>
          <w:p w14:paraId="24AAA1BF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 суспільства та</w:t>
            </w:r>
          </w:p>
          <w:p w14:paraId="410BD389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оз’яснення питань державної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громадських</w:t>
            </w:r>
          </w:p>
          <w:p w14:paraId="7DBEFC9E" w14:textId="77777777" w:rsidR="00D32CB6" w:rsidRPr="00545A71" w:rsidRDefault="00215BB7" w:rsidP="00215B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об’єднань, у тому числі щодо </w:t>
            </w:r>
            <w:r w:rsidR="00D32CB6"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можливості діяльності</w:t>
            </w:r>
          </w:p>
          <w:p w14:paraId="22EE2F0A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громадської організації на підставі модельного статуту,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 реєстрації</w:t>
            </w:r>
          </w:p>
          <w:p w14:paraId="268F4D01" w14:textId="77777777" w:rsidR="00D32CB6" w:rsidRPr="00C126D3" w:rsidRDefault="00C124C2" w:rsidP="009F778D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громадських </w:t>
            </w:r>
            <w:r w:rsidR="00D32CB6"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об’єднань 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2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допомогою </w:t>
            </w:r>
            <w:r w:rsidR="009F778D" w:rsidRPr="009F77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«Єдиного державного</w:t>
            </w:r>
            <w:r w:rsidR="00BF132F" w:rsidRPr="009F77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вебпортал</w:t>
            </w:r>
            <w:r w:rsidR="009F778D" w:rsidRPr="009F77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F132F" w:rsidRPr="009F77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електронних послуг»</w:t>
            </w:r>
          </w:p>
        </w:tc>
        <w:tc>
          <w:tcPr>
            <w:tcW w:w="2835" w:type="dxa"/>
          </w:tcPr>
          <w:p w14:paraId="6289E5F2" w14:textId="77777777" w:rsidR="00D32CB6" w:rsidRPr="002F31BD" w:rsidRDefault="00D32CB6" w:rsidP="00C569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внутрішньої та інформаційної політики обласної державної адміністрації</w:t>
            </w:r>
            <w: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державні (військові)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йськові адміністрації населених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5F4752CC" w14:textId="77777777" w:rsidR="00D32CB6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4E404CCD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не менше</w:t>
            </w:r>
          </w:p>
          <w:p w14:paraId="13CF3582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 одну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інформаційну</w:t>
            </w:r>
          </w:p>
          <w:p w14:paraId="0F447853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кампан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ію</w:t>
            </w:r>
          </w:p>
        </w:tc>
        <w:tc>
          <w:tcPr>
            <w:tcW w:w="2941" w:type="dxa"/>
          </w:tcPr>
          <w:p w14:paraId="50C8AF30" w14:textId="77777777" w:rsidR="00D32CB6" w:rsidRPr="002F31BD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CB6" w14:paraId="0E9695E4" w14:textId="77777777" w:rsidTr="00AD0085">
        <w:tc>
          <w:tcPr>
            <w:tcW w:w="2405" w:type="dxa"/>
            <w:vMerge w:val="restart"/>
          </w:tcPr>
          <w:p w14:paraId="166C1170" w14:textId="77777777" w:rsidR="00D32CB6" w:rsidRPr="00545A71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7. Створення умов для </w:t>
            </w:r>
            <w:r w:rsidRPr="00545A71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фінансової підтримки на</w:t>
            </w:r>
          </w:p>
          <w:p w14:paraId="4AE5AC16" w14:textId="77777777" w:rsidR="00D32CB6" w:rsidRPr="00545A71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545A71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конкурсних засадах</w:t>
            </w:r>
          </w:p>
          <w:p w14:paraId="68079CE2" w14:textId="77777777" w:rsidR="00D32CB6" w:rsidRPr="00545A71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545A71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інститутів</w:t>
            </w:r>
          </w:p>
          <w:p w14:paraId="071A8297" w14:textId="77777777" w:rsidR="00D32CB6" w:rsidRPr="00545A71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545A71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громадянського</w:t>
            </w:r>
          </w:p>
          <w:p w14:paraId="1F109155" w14:textId="77777777" w:rsidR="00D32CB6" w:rsidRPr="00545A71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суспільства органами виконавчої влади та </w:t>
            </w:r>
            <w:r w:rsidRPr="00545A71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органами місцевого</w:t>
            </w:r>
          </w:p>
          <w:p w14:paraId="59A41F60" w14:textId="77777777" w:rsidR="00D32CB6" w:rsidRPr="009572F1" w:rsidRDefault="00D32CB6" w:rsidP="00D32CB6">
            <w:pPr>
              <w:ind w:firstLine="0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545A71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самоврядування</w:t>
            </w:r>
            <w:r w:rsidR="009572F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9572F1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(органами, що виконують їх повноваження)</w:t>
            </w:r>
          </w:p>
        </w:tc>
        <w:tc>
          <w:tcPr>
            <w:tcW w:w="2552" w:type="dxa"/>
          </w:tcPr>
          <w:p w14:paraId="08549A3E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проведення конкурсів з</w:t>
            </w:r>
          </w:p>
          <w:p w14:paraId="30ADF35F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програм (проектів,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заходів), розроблених</w:t>
            </w:r>
          </w:p>
          <w:p w14:paraId="1C5E5BDB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інститутами громадянського</w:t>
            </w:r>
          </w:p>
          <w:p w14:paraId="6AF699F4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суспільства, для виконання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(реалізації) яких надається</w:t>
            </w:r>
          </w:p>
          <w:p w14:paraId="117D04BA" w14:textId="77777777" w:rsidR="00D32CB6" w:rsidRPr="00C126D3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підтримка, з використанням модуля «Е- конкурси» онлайн-платформи «ВзаємоДія»</w:t>
            </w:r>
          </w:p>
        </w:tc>
        <w:tc>
          <w:tcPr>
            <w:tcW w:w="2835" w:type="dxa"/>
          </w:tcPr>
          <w:p w14:paraId="042B1A62" w14:textId="77777777" w:rsidR="00CF77AF" w:rsidRPr="00CF77AF" w:rsidRDefault="00CF77AF" w:rsidP="00CF77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соціального розвитку обласної державної адміністрації, </w:t>
            </w:r>
          </w:p>
          <w:p w14:paraId="049FC7AB" w14:textId="77777777" w:rsidR="00CF77AF" w:rsidRPr="00CF77AF" w:rsidRDefault="00CF77AF" w:rsidP="00CF77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фізичної культури, молоді та спорту обласної державної адміністрації, </w:t>
            </w:r>
          </w:p>
          <w:p w14:paraId="00BBA917" w14:textId="77777777" w:rsidR="00CF77AF" w:rsidRPr="00CF77AF" w:rsidRDefault="00CF77AF" w:rsidP="00CF77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у справах ветеранів обласної державної адміністрації, </w:t>
            </w:r>
          </w:p>
          <w:p w14:paraId="3A529326" w14:textId="77777777" w:rsidR="00D32CB6" w:rsidRPr="00C1238A" w:rsidRDefault="00CF77AF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внутрішньої та інформаційної політики обласної державної адміністрації</w:t>
            </w:r>
            <w:r w:rsidR="00D32CB6" w:rsidRPr="00C12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0CE3F0B3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державні (військові)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йськові адміністрації населених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1F95C471" w14:textId="77777777" w:rsidR="00D32CB6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4F9DEC7B" w14:textId="77777777" w:rsidR="00D32CB6" w:rsidRPr="00545A7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</w:t>
            </w:r>
          </w:p>
          <w:p w14:paraId="788604D2" w14:textId="77777777" w:rsidR="00D32CB6" w:rsidRPr="00545A7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модуля «Е- конкурси» онлайн- платформи «ВзаємоДія»</w:t>
            </w:r>
          </w:p>
          <w:p w14:paraId="4873D9D6" w14:textId="77777777" w:rsidR="00D32CB6" w:rsidRPr="00545A7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органами виконавчої влади, які відповідно до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законодавства</w:t>
            </w:r>
          </w:p>
          <w:p w14:paraId="1F78AFCD" w14:textId="77777777" w:rsidR="00D32CB6" w:rsidRPr="00545A7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проводять конкурси</w:t>
            </w:r>
          </w:p>
          <w:p w14:paraId="73FD02C4" w14:textId="77777777" w:rsidR="00D32CB6" w:rsidRPr="00545A7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 (проектів,</w:t>
            </w:r>
          </w:p>
          <w:p w14:paraId="4C601B5A" w14:textId="77777777" w:rsidR="00D32CB6" w:rsidRPr="00545A7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заходів) інститутів</w:t>
            </w:r>
          </w:p>
          <w:p w14:paraId="1E06392B" w14:textId="77777777" w:rsidR="00D32CB6" w:rsidRPr="00545A7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</w:t>
            </w:r>
          </w:p>
          <w:p w14:paraId="6FCBE88E" w14:textId="77777777" w:rsidR="00D32CB6" w:rsidRPr="002F31BD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</w:t>
            </w:r>
          </w:p>
        </w:tc>
        <w:tc>
          <w:tcPr>
            <w:tcW w:w="2941" w:type="dxa"/>
          </w:tcPr>
          <w:p w14:paraId="7CA589CA" w14:textId="77777777" w:rsidR="00D32CB6" w:rsidRPr="00545A71" w:rsidRDefault="00D32CB6" w:rsidP="00D32CB6">
            <w:pPr>
              <w:ind w:right="-14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 виконавчої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 надають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фінансову</w:t>
            </w:r>
          </w:p>
          <w:p w14:paraId="75A41479" w14:textId="77777777" w:rsidR="00D32CB6" w:rsidRPr="00545A71" w:rsidRDefault="00D32CB6" w:rsidP="00D32CB6">
            <w:pPr>
              <w:ind w:right="-14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підтримку для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  <w:p w14:paraId="32B25D2B" w14:textId="77777777" w:rsidR="00D32CB6" w:rsidRPr="00545A71" w:rsidRDefault="00D32CB6" w:rsidP="00D32CB6">
            <w:pPr>
              <w:ind w:right="-14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(реалізації) програм</w:t>
            </w:r>
          </w:p>
          <w:p w14:paraId="7FAD1428" w14:textId="77777777" w:rsidR="00D32CB6" w:rsidRPr="00545A71" w:rsidRDefault="00D32CB6" w:rsidP="00D32CB6">
            <w:pPr>
              <w:ind w:right="-14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(проектів, заходів)</w:t>
            </w:r>
          </w:p>
          <w:p w14:paraId="2DEB450F" w14:textId="77777777" w:rsidR="00D32CB6" w:rsidRPr="00545A71" w:rsidRDefault="00D32CB6" w:rsidP="00D32CB6">
            <w:pPr>
              <w:ind w:right="-14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інститутів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</w:t>
            </w:r>
          </w:p>
          <w:p w14:paraId="35C5141C" w14:textId="77777777" w:rsidR="00D32CB6" w:rsidRPr="00545A71" w:rsidRDefault="00D32CB6" w:rsidP="00D32CB6">
            <w:pPr>
              <w:ind w:right="-14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суспільства на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зорих засадах; збільшено кількість представників інститутів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</w:t>
            </w:r>
          </w:p>
          <w:p w14:paraId="64A150D5" w14:textId="77777777" w:rsidR="00D32CB6" w:rsidRPr="00545A71" w:rsidRDefault="00D32CB6" w:rsidP="00D32CB6">
            <w:pPr>
              <w:ind w:right="-14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суспільства, що володіють навичками підготовки якісних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 (проектів,</w:t>
            </w:r>
          </w:p>
          <w:p w14:paraId="1BA6F357" w14:textId="77777777" w:rsidR="00D32CB6" w:rsidRPr="00545A71" w:rsidRDefault="00D32CB6" w:rsidP="00D32CB6">
            <w:pPr>
              <w:ind w:right="-14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заходів) для участі в</w:t>
            </w:r>
          </w:p>
          <w:p w14:paraId="6ED22306" w14:textId="77777777" w:rsidR="00D32CB6" w:rsidRPr="002F31BD" w:rsidRDefault="00D32CB6" w:rsidP="00D32CB6">
            <w:pPr>
              <w:ind w:right="-14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конкурсах</w:t>
            </w:r>
          </w:p>
        </w:tc>
      </w:tr>
      <w:tr w:rsidR="00D32CB6" w14:paraId="0AE144F7" w14:textId="77777777" w:rsidTr="00AD0085">
        <w:tc>
          <w:tcPr>
            <w:tcW w:w="2405" w:type="dxa"/>
            <w:vMerge/>
          </w:tcPr>
          <w:p w14:paraId="42011748" w14:textId="77777777" w:rsidR="00D32CB6" w:rsidRPr="002F31BD" w:rsidRDefault="00D32CB6" w:rsidP="00D32CB6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3EE6FBA0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за участю органів виконавчої влади,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органів місцевого</w:t>
            </w:r>
          </w:p>
          <w:p w14:paraId="3E4FF421" w14:textId="77777777" w:rsidR="00D32CB6" w:rsidRPr="004A1C61" w:rsidRDefault="009572F1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32CB6"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амоврядування</w:t>
            </w: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(органів, що виконують їх повноваження)</w:t>
            </w: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32CB6"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</w:t>
            </w:r>
          </w:p>
          <w:p w14:paraId="1C556903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використовують модуль «Е- конкурси»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онлайн-платформи</w:t>
            </w:r>
          </w:p>
          <w:p w14:paraId="13AA5576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«ВзаємоДія»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</w:t>
            </w:r>
          </w:p>
          <w:p w14:paraId="089D3A48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заінтересованих інститутів</w:t>
            </w:r>
          </w:p>
          <w:p w14:paraId="12D1884B" w14:textId="77777777" w:rsidR="00D32CB6" w:rsidRPr="00545A71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громадянського суспільства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 потреб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оновленні програмного</w:t>
            </w:r>
          </w:p>
          <w:p w14:paraId="0B665833" w14:textId="77777777" w:rsidR="00D32CB6" w:rsidRPr="00C126D3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зазначеного модуля, вжиття необхідних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у разі потреби</w:t>
            </w:r>
          </w:p>
        </w:tc>
        <w:tc>
          <w:tcPr>
            <w:tcW w:w="2835" w:type="dxa"/>
          </w:tcPr>
          <w:p w14:paraId="705263C8" w14:textId="77777777" w:rsidR="00CF77AF" w:rsidRPr="00CF77AF" w:rsidRDefault="00CF77AF" w:rsidP="00CF77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соціального розвитку обласної державної адміністрації, </w:t>
            </w:r>
          </w:p>
          <w:p w14:paraId="23CAE5E5" w14:textId="77777777" w:rsidR="00CF77AF" w:rsidRPr="00CF77AF" w:rsidRDefault="00CF77AF" w:rsidP="00CF77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фізичної культури, молоді та спорту обласної державної адміністрації, </w:t>
            </w:r>
          </w:p>
          <w:p w14:paraId="39E24DF2" w14:textId="77777777" w:rsidR="00CF77AF" w:rsidRPr="00CF77AF" w:rsidRDefault="00CF77AF" w:rsidP="00CF77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у справах ветеранів обласної державної адміністрації, </w:t>
            </w:r>
          </w:p>
          <w:p w14:paraId="39D508E4" w14:textId="77777777" w:rsidR="00D32CB6" w:rsidRPr="00CF77AF" w:rsidRDefault="00CF77AF" w:rsidP="00CF77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внутрішньої та інформаційної політики обласної державної адміністрації</w:t>
            </w:r>
            <w:r w:rsidR="00D32CB6"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3CC2F3B6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державні (військові)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йськові адміністрації населених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1E0C61A4" w14:textId="77777777" w:rsidR="00D32CB6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5C0A7FDB" w14:textId="77777777" w:rsidR="00D32CB6" w:rsidRPr="00545A7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належне</w:t>
            </w:r>
          </w:p>
          <w:p w14:paraId="19D7E601" w14:textId="77777777" w:rsidR="00D32CB6" w:rsidRPr="00545A7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функціонування</w:t>
            </w:r>
          </w:p>
          <w:p w14:paraId="0A9F67FE" w14:textId="77777777" w:rsidR="00D32CB6" w:rsidRPr="00545A7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модуля «Е-конкурси»</w:t>
            </w:r>
          </w:p>
          <w:p w14:paraId="20653485" w14:textId="77777777" w:rsidR="00D32CB6" w:rsidRPr="00545A71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онлайн-платформи</w:t>
            </w:r>
          </w:p>
          <w:p w14:paraId="659CA376" w14:textId="77777777" w:rsidR="00D32CB6" w:rsidRPr="002F31BD" w:rsidRDefault="00D32CB6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«ВзаємоДія»</w:t>
            </w:r>
          </w:p>
        </w:tc>
        <w:tc>
          <w:tcPr>
            <w:tcW w:w="2941" w:type="dxa"/>
          </w:tcPr>
          <w:p w14:paraId="4537DB34" w14:textId="77777777" w:rsidR="00D32CB6" w:rsidRPr="002F31BD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CB6" w14:paraId="079D7AF5" w14:textId="77777777" w:rsidTr="00AD0085">
        <w:tc>
          <w:tcPr>
            <w:tcW w:w="2405" w:type="dxa"/>
            <w:vMerge/>
          </w:tcPr>
          <w:p w14:paraId="7F1F80DB" w14:textId="77777777" w:rsidR="00D32CB6" w:rsidRPr="002F31BD" w:rsidRDefault="00D32CB6" w:rsidP="00D32CB6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69F5C8C" w14:textId="77777777" w:rsidR="00D32CB6" w:rsidRPr="00033F36" w:rsidRDefault="0012639F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32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проведення навчальних заходів для працівників органів </w:t>
            </w:r>
            <w:r w:rsidR="00D32CB6"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виконавчої влади та посадових</w:t>
            </w:r>
          </w:p>
          <w:p w14:paraId="5AAE64F6" w14:textId="77777777" w:rsidR="00D32CB6" w:rsidRPr="00033F36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 органів місцевого</w:t>
            </w:r>
          </w:p>
          <w:p w14:paraId="6F64262E" w14:textId="77777777" w:rsidR="009572F1" w:rsidRPr="004A1C61" w:rsidRDefault="00D32CB6" w:rsidP="009572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самоврядування </w:t>
            </w:r>
            <w:r w:rsidR="009572F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="001F3389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посадових осіб</w:t>
            </w:r>
            <w:r w:rsidR="009572F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що </w:t>
            </w:r>
            <w:r w:rsidR="009572F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виконують їх повноваження)</w:t>
            </w:r>
            <w:r w:rsidR="009572F1"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019935E" w14:textId="77777777" w:rsidR="00D32CB6" w:rsidRPr="00033F36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36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конкурсів з визначення програм (проектів, </w:t>
            </w: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заходів) інститутів</w:t>
            </w:r>
          </w:p>
          <w:p w14:paraId="20376347" w14:textId="77777777" w:rsidR="00D32CB6" w:rsidRPr="00C126D3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 суспільст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ва, для виконання (реалізації) яких </w:t>
            </w: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надається фінансова підтримка</w:t>
            </w:r>
          </w:p>
        </w:tc>
        <w:tc>
          <w:tcPr>
            <w:tcW w:w="2835" w:type="dxa"/>
          </w:tcPr>
          <w:p w14:paraId="07E86474" w14:textId="77777777" w:rsidR="00D32CB6" w:rsidRPr="009572F1" w:rsidRDefault="00CF77AF" w:rsidP="00D32CB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263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внутрішньої та інформаційної політики обласної державної адміністрації</w:t>
            </w:r>
            <w:r w:rsidR="00D32CB6"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9625874" w14:textId="77777777" w:rsidR="00D32CB6" w:rsidRPr="002F31BD" w:rsidRDefault="0012639F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державні (військові) </w:t>
            </w:r>
            <w:r w:rsidR="00D32CB6"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йськові адміністрації населених </w:t>
            </w:r>
            <w:r w:rsidR="00D32CB6"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4CE861AF" w14:textId="77777777" w:rsidR="00D32CB6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09F8670C" w14:textId="77777777" w:rsidR="00D32CB6" w:rsidRPr="003E17BF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3E1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(надано</w:t>
            </w:r>
          </w:p>
          <w:p w14:paraId="1995DD20" w14:textId="77777777" w:rsidR="00D32CB6" w:rsidRPr="003E17BF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у</w:t>
            </w:r>
          </w:p>
          <w:p w14:paraId="2550DD15" w14:textId="77777777" w:rsidR="00D32CB6" w:rsidRPr="00033F36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проведенні)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</w:t>
            </w:r>
          </w:p>
          <w:p w14:paraId="2A3E3AE8" w14:textId="77777777" w:rsidR="00D32CB6" w:rsidRPr="00033F36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менше ніж по</w:t>
            </w:r>
          </w:p>
          <w:p w14:paraId="3066ACAD" w14:textId="77777777" w:rsidR="00D32CB6" w:rsidRPr="00033F36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одному навчальному</w:t>
            </w:r>
          </w:p>
          <w:p w14:paraId="6DFB2CE1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 на рік</w:t>
            </w:r>
          </w:p>
        </w:tc>
        <w:tc>
          <w:tcPr>
            <w:tcW w:w="2941" w:type="dxa"/>
          </w:tcPr>
          <w:p w14:paraId="57F5B13E" w14:textId="77777777" w:rsidR="00D32CB6" w:rsidRPr="002F31BD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CB6" w14:paraId="5B9DF410" w14:textId="77777777" w:rsidTr="00AD0085">
        <w:tc>
          <w:tcPr>
            <w:tcW w:w="2405" w:type="dxa"/>
            <w:vMerge/>
          </w:tcPr>
          <w:p w14:paraId="3F82BDE7" w14:textId="77777777" w:rsidR="00D32CB6" w:rsidRPr="002F31BD" w:rsidRDefault="00D32CB6" w:rsidP="00D32CB6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BC29E7" w14:textId="77777777" w:rsidR="00D32CB6" w:rsidRPr="00033F36" w:rsidRDefault="0012639F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32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проведення навчальних </w:t>
            </w:r>
            <w:r w:rsidR="00D32CB6"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для інститутів</w:t>
            </w:r>
          </w:p>
          <w:p w14:paraId="6EA0345E" w14:textId="77777777" w:rsidR="00D32CB6" w:rsidRPr="00033F36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громадянського суспільства з питань підготовки програм </w:t>
            </w: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проектів, заходів) для участі у конкурсах з метою отримання бюджетної підтримки, роботи з </w:t>
            </w: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ганами, що здійснюють </w:t>
            </w: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казначейське обслуговування</w:t>
            </w:r>
          </w:p>
          <w:p w14:paraId="1305F5DC" w14:textId="77777777" w:rsidR="00D32CB6" w:rsidRPr="00C126D3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бюджетних коштів</w:t>
            </w:r>
          </w:p>
        </w:tc>
        <w:tc>
          <w:tcPr>
            <w:tcW w:w="2835" w:type="dxa"/>
          </w:tcPr>
          <w:p w14:paraId="66B5A833" w14:textId="77777777" w:rsidR="00CF77AF" w:rsidRPr="00CF77AF" w:rsidRDefault="00CF77AF" w:rsidP="00CF77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соціального розвитку обласної державної адміністрації, </w:t>
            </w:r>
          </w:p>
          <w:p w14:paraId="62029DF8" w14:textId="77777777" w:rsidR="00CF77AF" w:rsidRPr="00CF77AF" w:rsidRDefault="00CF77AF" w:rsidP="00CF77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фізичної культури, молоді та спорту обласної державної адміністрації, </w:t>
            </w:r>
          </w:p>
          <w:p w14:paraId="19730D16" w14:textId="77777777" w:rsidR="00CF77AF" w:rsidRPr="00CF77AF" w:rsidRDefault="00CF77AF" w:rsidP="00CF77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у справах ветеранів обласної державної адміністрації, </w:t>
            </w:r>
          </w:p>
          <w:p w14:paraId="6DC9BE3C" w14:textId="77777777" w:rsidR="00CF77AF" w:rsidRPr="00CF77AF" w:rsidRDefault="00CF77AF" w:rsidP="00CF77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внутрішньої та інформаційної політики обласної державної адміністрації,</w:t>
            </w:r>
          </w:p>
          <w:p w14:paraId="6F93FB4E" w14:textId="77777777" w:rsidR="00D32CB6" w:rsidRPr="002F31BD" w:rsidRDefault="0012639F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державні (військові) </w:t>
            </w:r>
            <w:r w:rsidR="00D32CB6"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йськові адміністрації населених </w:t>
            </w:r>
            <w:r w:rsidR="00D32CB6" w:rsidRPr="00CF7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1B1CD4C0" w14:textId="77777777" w:rsidR="00D32CB6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3C1A9581" w14:textId="77777777" w:rsidR="00D32CB6" w:rsidRPr="003E17BF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22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1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(надано</w:t>
            </w:r>
          </w:p>
          <w:p w14:paraId="62E641D7" w14:textId="77777777" w:rsidR="00D32CB6" w:rsidRPr="003E17BF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у</w:t>
            </w:r>
          </w:p>
          <w:p w14:paraId="3678B5FD" w14:textId="77777777" w:rsidR="00D32CB6" w:rsidRPr="006220CF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проведенні) </w:t>
            </w:r>
            <w:r w:rsidRPr="00622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</w:t>
            </w:r>
          </w:p>
          <w:p w14:paraId="4FEA7F6E" w14:textId="77777777" w:rsidR="00D32CB6" w:rsidRPr="006220CF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менше ніж по</w:t>
            </w:r>
          </w:p>
          <w:p w14:paraId="7227749A" w14:textId="77777777" w:rsidR="00D32CB6" w:rsidRPr="006220CF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одному навчальному</w:t>
            </w:r>
          </w:p>
          <w:p w14:paraId="6EB12962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 на рік</w:t>
            </w:r>
          </w:p>
        </w:tc>
        <w:tc>
          <w:tcPr>
            <w:tcW w:w="2941" w:type="dxa"/>
          </w:tcPr>
          <w:p w14:paraId="1D8D951B" w14:textId="77777777" w:rsidR="00D32CB6" w:rsidRPr="002F31BD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CB6" w14:paraId="064B39E3" w14:textId="77777777" w:rsidTr="00AD0085">
        <w:tc>
          <w:tcPr>
            <w:tcW w:w="2405" w:type="dxa"/>
          </w:tcPr>
          <w:p w14:paraId="55A9000C" w14:textId="77777777" w:rsidR="00D32CB6" w:rsidRPr="002F31BD" w:rsidRDefault="00491165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lastRenderedPageBreak/>
              <w:t>8</w:t>
            </w:r>
            <w:r w:rsid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. Сприяння розвитку </w:t>
            </w:r>
            <w:r w:rsidR="00D32CB6" w:rsidRPr="0043574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волонтерської діяльності</w:t>
            </w:r>
          </w:p>
        </w:tc>
        <w:tc>
          <w:tcPr>
            <w:tcW w:w="2552" w:type="dxa"/>
          </w:tcPr>
          <w:p w14:paraId="4F73BE53" w14:textId="77777777" w:rsidR="00D32CB6" w:rsidRPr="00435747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та залучення старшокласників до системи 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органів учнівського</w:t>
            </w:r>
          </w:p>
          <w:p w14:paraId="26595A8F" w14:textId="77777777" w:rsidR="00D32CB6" w:rsidRPr="00C126D3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самоврядування закладів загальної середньої та 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позашкільної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віти у сфері 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волонтерства</w:t>
            </w:r>
          </w:p>
        </w:tc>
        <w:tc>
          <w:tcPr>
            <w:tcW w:w="2835" w:type="dxa"/>
          </w:tcPr>
          <w:p w14:paraId="4CF3E2B6" w14:textId="77777777" w:rsidR="00D32CB6" w:rsidRPr="002F31BD" w:rsidRDefault="00D32CB6" w:rsidP="0067586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віти і науки обласної державної 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ії, районні державні (військові) 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йськові адміністрації населених 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434D33E3" w14:textId="77777777" w:rsidR="00D32CB6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03CC6828" w14:textId="77777777" w:rsidR="00D32CB6" w:rsidRPr="00435747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закладами загальної</w:t>
            </w:r>
          </w:p>
          <w:p w14:paraId="53C46E18" w14:textId="77777777" w:rsidR="00D32CB6" w:rsidRPr="00435747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середньої освіти</w:t>
            </w:r>
          </w:p>
          <w:p w14:paraId="31C064F6" w14:textId="77777777" w:rsidR="00D32CB6" w:rsidRPr="00435747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створено умови для</w:t>
            </w:r>
          </w:p>
          <w:p w14:paraId="3CEE0DD4" w14:textId="77777777" w:rsidR="00D32CB6" w:rsidRPr="00435747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</w:p>
          <w:p w14:paraId="13955D67" w14:textId="77777777" w:rsidR="00D32CB6" w:rsidRPr="00435747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старшокласників до</w:t>
            </w:r>
          </w:p>
          <w:p w14:paraId="642CF4A9" w14:textId="77777777" w:rsidR="00D32CB6" w:rsidRPr="002F31BD" w:rsidRDefault="00D32CB6" w:rsidP="0012639F">
            <w:pPr>
              <w:ind w:right="-99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відповідної</w:t>
            </w:r>
            <w:r w:rsidR="001263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</w:p>
        </w:tc>
        <w:tc>
          <w:tcPr>
            <w:tcW w:w="2941" w:type="dxa"/>
          </w:tcPr>
          <w:p w14:paraId="2BB2D2BC" w14:textId="77777777" w:rsidR="00D32CB6" w:rsidRPr="002F31BD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CB6" w14:paraId="382F4C58" w14:textId="77777777" w:rsidTr="00AD0085">
        <w:tc>
          <w:tcPr>
            <w:tcW w:w="2405" w:type="dxa"/>
          </w:tcPr>
          <w:p w14:paraId="0EF866CD" w14:textId="77777777" w:rsidR="00D32CB6" w:rsidRPr="00E4771D" w:rsidRDefault="00491165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9</w:t>
            </w:r>
            <w:r w:rsidR="00D32CB6" w:rsidRPr="003E17BF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. Реалізація</w:t>
            </w:r>
            <w:r w:rsidR="00D32CB6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проектів, </w:t>
            </w:r>
            <w:r w:rsidR="00D32CB6" w:rsidRPr="00E4771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спрямованих на розвиток</w:t>
            </w:r>
          </w:p>
          <w:p w14:paraId="6A8C75D3" w14:textId="77777777" w:rsidR="00D32CB6" w:rsidRPr="00E4771D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інфраструктури, у тому числі цифрової, для </w:t>
            </w:r>
            <w:r w:rsidRPr="00E4771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ефективного</w:t>
            </w:r>
          </w:p>
          <w:p w14:paraId="29911810" w14:textId="77777777" w:rsidR="00D32CB6" w:rsidRPr="00E4771D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4771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функціонування</w:t>
            </w:r>
          </w:p>
          <w:p w14:paraId="3E54F3AE" w14:textId="77777777" w:rsidR="00D32CB6" w:rsidRPr="00E4771D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4771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інститутів</w:t>
            </w:r>
          </w:p>
          <w:p w14:paraId="5C153A31" w14:textId="77777777" w:rsidR="00D32CB6" w:rsidRPr="00E4771D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4771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громадянського</w:t>
            </w:r>
          </w:p>
          <w:p w14:paraId="35665DCA" w14:textId="77777777" w:rsidR="00D32CB6" w:rsidRPr="00E4771D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4771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суспільства, доступу</w:t>
            </w:r>
          </w:p>
          <w:p w14:paraId="3328EF1E" w14:textId="77777777" w:rsidR="00D32CB6" w:rsidRPr="00E4771D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4771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таких інститутів до</w:t>
            </w:r>
          </w:p>
          <w:p w14:paraId="446A187B" w14:textId="77777777" w:rsidR="00D32CB6" w:rsidRPr="00E4771D" w:rsidRDefault="00D32CB6" w:rsidP="00D32CB6">
            <w:pPr>
              <w:ind w:right="-108"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навчання, </w:t>
            </w:r>
            <w:r w:rsidRPr="00E4771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комунікації,</w:t>
            </w:r>
          </w:p>
          <w:p w14:paraId="353A0492" w14:textId="77777777" w:rsidR="00D32CB6" w:rsidRPr="002F31BD" w:rsidRDefault="00D32CB6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4771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мережування, обміну</w:t>
            </w:r>
            <w:r>
              <w:t xml:space="preserve"> </w:t>
            </w:r>
            <w:r w:rsidRPr="00E4771D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ресурсами</w:t>
            </w:r>
          </w:p>
        </w:tc>
        <w:tc>
          <w:tcPr>
            <w:tcW w:w="2552" w:type="dxa"/>
          </w:tcPr>
          <w:p w14:paraId="0DCE1F5F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</w:t>
            </w:r>
            <w:r w:rsidR="0049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створенню нових, у тому числі на рівні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територіальних громад, та</w:t>
            </w:r>
          </w:p>
          <w:p w14:paraId="37963A2E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функціонуванню наявних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ресурсних центрів, хабів,</w:t>
            </w:r>
          </w:p>
          <w:p w14:paraId="1942D92B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комунікативних майданчиків,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інших інфраструктурних</w:t>
            </w:r>
          </w:p>
          <w:p w14:paraId="34921406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об’єктів для цільових груп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 (молодь, ветерани,</w:t>
            </w:r>
          </w:p>
          <w:p w14:paraId="6316F601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 переміщені особи</w:t>
            </w:r>
          </w:p>
          <w:p w14:paraId="02E87DAD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тощо) та інститутів</w:t>
            </w:r>
          </w:p>
          <w:p w14:paraId="2C2A0C3F" w14:textId="77777777" w:rsidR="00D32CB6" w:rsidRPr="00C126D3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 суспільства</w:t>
            </w:r>
          </w:p>
        </w:tc>
        <w:tc>
          <w:tcPr>
            <w:tcW w:w="2835" w:type="dxa"/>
          </w:tcPr>
          <w:p w14:paraId="6424A1C8" w14:textId="77777777" w:rsidR="00D32CB6" w:rsidRPr="005F4329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соціального розвитку обласної державної адміністрації, </w:t>
            </w:r>
            <w:r w:rsidRPr="005F43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реалізації</w:t>
            </w:r>
          </w:p>
          <w:p w14:paraId="6C5F5EC7" w14:textId="77777777" w:rsidR="00D32CB6" w:rsidRPr="005F4329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гуманітарної політики</w:t>
            </w:r>
          </w:p>
          <w:p w14:paraId="21C3F26E" w14:textId="77777777" w:rsidR="00D32CB6" w:rsidRPr="005F4329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3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 державної</w:t>
            </w:r>
          </w:p>
          <w:p w14:paraId="75381C6E" w14:textId="77777777" w:rsidR="00D32CB6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3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04A7AA31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фізичної</w:t>
            </w:r>
          </w:p>
          <w:p w14:paraId="2F38C197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культури, молоді та спорту обласної державної</w:t>
            </w:r>
          </w:p>
          <w:p w14:paraId="2F6782A4" w14:textId="77777777" w:rsidR="00D32CB6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адміністрації, </w:t>
            </w:r>
          </w:p>
          <w:p w14:paraId="310B9DAD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у справах</w:t>
            </w:r>
          </w:p>
          <w:p w14:paraId="25ACD65B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ветеранів обласної</w:t>
            </w:r>
          </w:p>
          <w:p w14:paraId="72A83919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державної адміністрації, </w:t>
            </w:r>
            <w:r w:rsidR="00491165" w:rsidRPr="0049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і науки обласної державної адміністрації</w:t>
            </w:r>
            <w:r w:rsidR="00491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3AA35E55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внутрішньої та інформаційної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політики обласної</w:t>
            </w:r>
            <w:r>
              <w:t xml:space="preserve">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державної адміністрації, </w:t>
            </w:r>
          </w:p>
          <w:p w14:paraId="2866AC3C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державні (військові)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військові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адміністрації населених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05EA4CF9" w14:textId="77777777" w:rsidR="00D32CB6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– 2026 роки</w:t>
            </w:r>
          </w:p>
        </w:tc>
        <w:tc>
          <w:tcPr>
            <w:tcW w:w="2410" w:type="dxa"/>
          </w:tcPr>
          <w:p w14:paraId="08979167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</w:t>
            </w:r>
          </w:p>
          <w:p w14:paraId="39B1BE96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функціонування на</w:t>
            </w:r>
          </w:p>
          <w:p w14:paraId="72E953BC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регіональному,</w:t>
            </w:r>
          </w:p>
          <w:p w14:paraId="7C3E4BEE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місцевому рівні</w:t>
            </w:r>
          </w:p>
          <w:p w14:paraId="7CF3D461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ресурсних центрів,</w:t>
            </w:r>
          </w:p>
          <w:p w14:paraId="3127953C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хабів, інших</w:t>
            </w:r>
          </w:p>
          <w:p w14:paraId="5694EC59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інфраструктурних</w:t>
            </w:r>
          </w:p>
          <w:p w14:paraId="2A3BEC19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об’єктів, які</w:t>
            </w:r>
          </w:p>
          <w:p w14:paraId="57DD45C9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сприяють доступу</w:t>
            </w:r>
          </w:p>
          <w:p w14:paraId="5ECB0D87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цільових груп</w:t>
            </w:r>
          </w:p>
          <w:p w14:paraId="2ED2E842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 (молодь,</w:t>
            </w:r>
          </w:p>
          <w:p w14:paraId="6C24FB40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ветерани,</w:t>
            </w:r>
            <w:r>
              <w:t xml:space="preserve">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</w:t>
            </w:r>
          </w:p>
          <w:p w14:paraId="61C7A6D5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переміщені особи</w:t>
            </w:r>
          </w:p>
          <w:p w14:paraId="43581877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тощо) та інститутів</w:t>
            </w:r>
          </w:p>
          <w:p w14:paraId="25AF53F7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</w:t>
            </w:r>
          </w:p>
          <w:p w14:paraId="5234F030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 до</w:t>
            </w:r>
          </w:p>
          <w:p w14:paraId="53EF49E3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навчання,</w:t>
            </w:r>
          </w:p>
          <w:p w14:paraId="1DF26B40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комунікації,</w:t>
            </w:r>
          </w:p>
          <w:p w14:paraId="78092B4C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мережування,</w:t>
            </w:r>
          </w:p>
          <w:p w14:paraId="12CEF388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обміну ресурсами,</w:t>
            </w:r>
          </w:p>
          <w:p w14:paraId="286151B2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взаємодії з органами</w:t>
            </w:r>
          </w:p>
          <w:p w14:paraId="3887D05D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виконавчої влади та</w:t>
            </w:r>
          </w:p>
          <w:p w14:paraId="4D514A30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органами місцевого</w:t>
            </w:r>
          </w:p>
          <w:p w14:paraId="4297FB70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самоврядування</w:t>
            </w:r>
            <w:r w:rsidR="00675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5861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(органами, що виконують їх повноваження)</w:t>
            </w:r>
          </w:p>
        </w:tc>
        <w:tc>
          <w:tcPr>
            <w:tcW w:w="2941" w:type="dxa"/>
          </w:tcPr>
          <w:p w14:paraId="5B95D605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створено сприятливі умови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навчання,</w:t>
            </w:r>
          </w:p>
          <w:p w14:paraId="1E4071F5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комунікації,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мережування,</w:t>
            </w:r>
          </w:p>
          <w:p w14:paraId="29608C50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обміну ресурсами</w:t>
            </w:r>
          </w:p>
          <w:p w14:paraId="77F39766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інститутів</w:t>
            </w:r>
          </w:p>
          <w:p w14:paraId="5704290D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</w:t>
            </w:r>
          </w:p>
          <w:p w14:paraId="55A7C172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суспільства,</w:t>
            </w:r>
          </w:p>
          <w:p w14:paraId="1FB51792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цільових груп</w:t>
            </w:r>
          </w:p>
          <w:p w14:paraId="0155F7C3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 (молодь,</w:t>
            </w:r>
          </w:p>
          <w:p w14:paraId="5A0E9E66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ветерани,</w:t>
            </w:r>
            <w:r>
              <w:t xml:space="preserve"> </w:t>
            </w: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</w:t>
            </w:r>
          </w:p>
          <w:p w14:paraId="7DDF8F7C" w14:textId="77777777" w:rsidR="00D32CB6" w:rsidRPr="00E4771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переміщені особи</w:t>
            </w:r>
          </w:p>
          <w:p w14:paraId="04908AF3" w14:textId="77777777" w:rsidR="00D32CB6" w:rsidRPr="002F31BD" w:rsidRDefault="00D32CB6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тощо)</w:t>
            </w:r>
          </w:p>
        </w:tc>
      </w:tr>
      <w:tr w:rsidR="00D32CB6" w14:paraId="0933960B" w14:textId="77777777" w:rsidTr="007F60C1">
        <w:tc>
          <w:tcPr>
            <w:tcW w:w="14560" w:type="dxa"/>
            <w:gridSpan w:val="6"/>
          </w:tcPr>
          <w:p w14:paraId="09908B10" w14:textId="77777777" w:rsidR="00D32CB6" w:rsidRPr="007F60C1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Стимулювання участі інститутів громадянського суспільства в соціально-економічному розвитку України</w:t>
            </w:r>
          </w:p>
        </w:tc>
      </w:tr>
      <w:tr w:rsidR="0011781A" w14:paraId="315E6CDC" w14:textId="77777777" w:rsidTr="00AD0085">
        <w:tc>
          <w:tcPr>
            <w:tcW w:w="2405" w:type="dxa"/>
            <w:vMerge w:val="restart"/>
          </w:tcPr>
          <w:p w14:paraId="1B0FE470" w14:textId="77777777" w:rsidR="0011781A" w:rsidRPr="00E017CC" w:rsidRDefault="00491165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10</w:t>
            </w:r>
            <w:r w:rsidR="0011781A" w:rsidRPr="00E017CC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. Створення умов для</w:t>
            </w:r>
            <w:r w:rsidR="0011781A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="0011781A" w:rsidRPr="00E017CC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розвитку соціального</w:t>
            </w:r>
          </w:p>
          <w:p w14:paraId="4BBB5841" w14:textId="77777777" w:rsidR="0011781A" w:rsidRPr="002F31BD" w:rsidRDefault="0011781A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017CC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підприємництва</w:t>
            </w:r>
          </w:p>
        </w:tc>
        <w:tc>
          <w:tcPr>
            <w:tcW w:w="2552" w:type="dxa"/>
          </w:tcPr>
          <w:p w14:paraId="6D359EF6" w14:textId="77777777" w:rsidR="0011781A" w:rsidRPr="007F60C1" w:rsidRDefault="00491165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1781A"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включення заходів щодо</w:t>
            </w:r>
            <w:r w:rsid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781A"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розвитку соціального</w:t>
            </w:r>
          </w:p>
          <w:p w14:paraId="3D202C0B" w14:textId="77777777" w:rsidR="0011781A" w:rsidRPr="007F60C1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підприємництва, зокрема щодо</w:t>
            </w:r>
          </w:p>
          <w:p w14:paraId="16467266" w14:textId="77777777" w:rsidR="0011781A" w:rsidRPr="007F60C1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алученню до нього </w:t>
            </w: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інститутів громадянського</w:t>
            </w:r>
          </w:p>
          <w:p w14:paraId="279F62B6" w14:textId="77777777" w:rsidR="0011781A" w:rsidRPr="007F60C1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суспільства, до регіональних</w:t>
            </w:r>
          </w:p>
          <w:p w14:paraId="289AA7AD" w14:textId="77777777" w:rsidR="0011781A" w:rsidRPr="007F60C1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 соціально-</w:t>
            </w:r>
          </w:p>
          <w:p w14:paraId="501F5D3B" w14:textId="77777777" w:rsidR="0011781A" w:rsidRPr="007F60C1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розвитку, інших</w:t>
            </w:r>
          </w:p>
          <w:p w14:paraId="5E4881EA" w14:textId="77777777" w:rsidR="0011781A" w:rsidRPr="00C126D3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стратегічних </w:t>
            </w: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2835" w:type="dxa"/>
          </w:tcPr>
          <w:p w14:paraId="1EACD3EA" w14:textId="77777777" w:rsidR="0011781A" w:rsidRPr="00E017C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1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розвитку</w:t>
            </w:r>
          </w:p>
          <w:p w14:paraId="674A6CAE" w14:textId="77777777" w:rsidR="0011781A" w:rsidRPr="00E017C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1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економіки обласної</w:t>
            </w:r>
          </w:p>
          <w:p w14:paraId="2D3843A7" w14:textId="77777777" w:rsidR="0011781A" w:rsidRPr="00E017C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1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 адміністрації,</w:t>
            </w:r>
          </w:p>
          <w:p w14:paraId="62881B7B" w14:textId="77777777" w:rsidR="0011781A" w:rsidRPr="002F31BD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державні (військові) адміністрації, військові адміністрації населених </w:t>
            </w:r>
            <w:r w:rsidRPr="00E01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1A933845" w14:textId="77777777" w:rsidR="0011781A" w:rsidRDefault="0011781A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1CE268D7" w14:textId="77777777" w:rsidR="0011781A" w:rsidRPr="007F60C1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заходи</w:t>
            </w:r>
          </w:p>
          <w:p w14:paraId="34DCB54E" w14:textId="77777777" w:rsidR="0011781A" w:rsidRPr="007F60C1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включено до</w:t>
            </w:r>
          </w:p>
          <w:p w14:paraId="122449D4" w14:textId="77777777" w:rsidR="0011781A" w:rsidRPr="007F60C1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регіональних</w:t>
            </w:r>
          </w:p>
          <w:p w14:paraId="1531115A" w14:textId="77777777" w:rsidR="0011781A" w:rsidRPr="007F60C1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 соціально-</w:t>
            </w:r>
          </w:p>
          <w:p w14:paraId="16735A2D" w14:textId="77777777" w:rsidR="0011781A" w:rsidRPr="007F60C1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</w:t>
            </w:r>
          </w:p>
          <w:p w14:paraId="625737D4" w14:textId="77777777" w:rsidR="0011781A" w:rsidRPr="007F60C1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розвитку, інші</w:t>
            </w:r>
          </w:p>
          <w:p w14:paraId="4705A4CB" w14:textId="77777777" w:rsidR="0011781A" w:rsidRPr="002F31BD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стратегічні </w:t>
            </w:r>
            <w:r w:rsidRPr="007F6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2941" w:type="dxa"/>
          </w:tcPr>
          <w:p w14:paraId="3E8FE559" w14:textId="77777777" w:rsidR="0011781A" w:rsidRPr="002F31BD" w:rsidRDefault="0011781A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781A" w14:paraId="53351DAB" w14:textId="77777777" w:rsidTr="00AD0085">
        <w:tc>
          <w:tcPr>
            <w:tcW w:w="2405" w:type="dxa"/>
            <w:vMerge/>
          </w:tcPr>
          <w:p w14:paraId="0E83127C" w14:textId="77777777" w:rsidR="0011781A" w:rsidRPr="002F31BD" w:rsidRDefault="0011781A" w:rsidP="00D32CB6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568DB5D" w14:textId="77777777" w:rsidR="0011781A" w:rsidRPr="006D1446" w:rsidRDefault="00491165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781A" w:rsidRPr="006D1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сприяння впровадженню</w:t>
            </w:r>
          </w:p>
          <w:p w14:paraId="32B46118" w14:textId="77777777" w:rsidR="0011781A" w:rsidRPr="006D1446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1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соціального підприємництва в</w:t>
            </w:r>
          </w:p>
          <w:p w14:paraId="4CFD952F" w14:textId="77777777" w:rsidR="0011781A" w:rsidRPr="00C126D3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1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закладах освіти</w:t>
            </w:r>
          </w:p>
        </w:tc>
        <w:tc>
          <w:tcPr>
            <w:tcW w:w="2835" w:type="dxa"/>
          </w:tcPr>
          <w:p w14:paraId="37510025" w14:textId="77777777" w:rsidR="0011781A" w:rsidRPr="002F31BD" w:rsidRDefault="0011781A" w:rsidP="00534D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віти і науки обласної державної 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ії, районні державні (військові) 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йськові адміністрації населених </w:t>
            </w:r>
            <w:r w:rsidRPr="0043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397F5DA3" w14:textId="77777777" w:rsidR="0011781A" w:rsidRDefault="0011781A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66381A04" w14:textId="77777777" w:rsidR="0011781A" w:rsidRPr="00DC18D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посібники,</w:t>
            </w:r>
          </w:p>
          <w:p w14:paraId="114B0990" w14:textId="77777777" w:rsidR="0011781A" w:rsidRPr="00DC18D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</w:t>
            </w:r>
          </w:p>
          <w:p w14:paraId="06BA8154" w14:textId="77777777" w:rsidR="0011781A" w:rsidRPr="00DC18D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щодо</w:t>
            </w:r>
          </w:p>
          <w:p w14:paraId="3C0026D8" w14:textId="77777777" w:rsidR="0011781A" w:rsidRPr="00DC18D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в</w:t>
            </w:r>
          </w:p>
          <w:p w14:paraId="6CDEF034" w14:textId="77777777" w:rsidR="0011781A" w:rsidRPr="00DC18D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Україні соціального</w:t>
            </w:r>
          </w:p>
          <w:p w14:paraId="3FB1DC86" w14:textId="77777777" w:rsidR="0011781A" w:rsidRPr="00DC18D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підприємництва в</w:t>
            </w:r>
          </w:p>
          <w:p w14:paraId="2565CE3B" w14:textId="77777777" w:rsidR="0011781A" w:rsidRPr="00DC18D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закладах освіти</w:t>
            </w:r>
          </w:p>
          <w:p w14:paraId="4DA58732" w14:textId="77777777" w:rsidR="0011781A" w:rsidRPr="00DC18D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надіслано закладам</w:t>
            </w:r>
          </w:p>
          <w:p w14:paraId="62407A3B" w14:textId="77777777" w:rsidR="0011781A" w:rsidRPr="00DC18D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загальної середньої</w:t>
            </w:r>
          </w:p>
          <w:p w14:paraId="5E9E06F1" w14:textId="77777777" w:rsidR="0011781A" w:rsidRPr="00DC18D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професійної</w:t>
            </w:r>
          </w:p>
          <w:p w14:paraId="6F7D3FC3" w14:textId="77777777" w:rsidR="0011781A" w:rsidRPr="00DC18DC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(професійно-</w:t>
            </w:r>
          </w:p>
          <w:p w14:paraId="3304117A" w14:textId="77777777" w:rsidR="0011781A" w:rsidRPr="002F31BD" w:rsidRDefault="0011781A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технічної) освіти</w:t>
            </w:r>
          </w:p>
        </w:tc>
        <w:tc>
          <w:tcPr>
            <w:tcW w:w="2941" w:type="dxa"/>
          </w:tcPr>
          <w:p w14:paraId="3E1F560E" w14:textId="77777777" w:rsidR="0011781A" w:rsidRPr="002F31BD" w:rsidRDefault="0011781A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CB6" w14:paraId="5CD9A20E" w14:textId="77777777" w:rsidTr="00741731">
        <w:tc>
          <w:tcPr>
            <w:tcW w:w="14560" w:type="dxa"/>
            <w:gridSpan w:val="6"/>
          </w:tcPr>
          <w:p w14:paraId="37C00702" w14:textId="77777777" w:rsidR="00D32CB6" w:rsidRPr="002F31BD" w:rsidRDefault="00D32CB6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сприятливих умов для міжсекторальної співпраці</w:t>
            </w:r>
          </w:p>
        </w:tc>
      </w:tr>
      <w:tr w:rsidR="00353F8B" w14:paraId="7FA31FD1" w14:textId="77777777" w:rsidTr="00AD0085">
        <w:tc>
          <w:tcPr>
            <w:tcW w:w="2405" w:type="dxa"/>
            <w:vMerge w:val="restart"/>
          </w:tcPr>
          <w:p w14:paraId="242AD41F" w14:textId="77777777" w:rsidR="00353F8B" w:rsidRPr="00A718A7" w:rsidRDefault="00491165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11</w:t>
            </w:r>
            <w:r w:rsidR="00353F8B"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. Сприяння</w:t>
            </w:r>
          </w:p>
          <w:p w14:paraId="1A18655B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підвищенню рівня</w:t>
            </w:r>
          </w:p>
          <w:p w14:paraId="34F52176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поінформованості</w:t>
            </w:r>
          </w:p>
          <w:p w14:paraId="3B1177B2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громадян, представників</w:t>
            </w:r>
          </w:p>
          <w:p w14:paraId="2829BA9D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бізнесу, державних</w:t>
            </w:r>
          </w:p>
          <w:p w14:paraId="63E8CF6E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службовців, посадових</w:t>
            </w:r>
          </w:p>
          <w:p w14:paraId="756AAA37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осіб місцевого</w:t>
            </w:r>
          </w:p>
          <w:p w14:paraId="1810F878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самоврядування про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роль інститутів</w:t>
            </w:r>
          </w:p>
          <w:p w14:paraId="5E18CA11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громадянського</w:t>
            </w:r>
          </w:p>
          <w:p w14:paraId="780CCA09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суспільства, дієві</w:t>
            </w:r>
          </w:p>
          <w:p w14:paraId="1DAFAFA3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механізми</w:t>
            </w:r>
          </w:p>
          <w:p w14:paraId="77F1B722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міжсекторальної</w:t>
            </w:r>
          </w:p>
          <w:p w14:paraId="0F0B9907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співпраці, можливість</w:t>
            </w:r>
          </w:p>
          <w:p w14:paraId="4AFA56D1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отримання державної</w:t>
            </w:r>
          </w:p>
          <w:p w14:paraId="00E16F63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підтримки інститутами</w:t>
            </w:r>
          </w:p>
          <w:p w14:paraId="637AEC2C" w14:textId="77777777" w:rsidR="00353F8B" w:rsidRPr="00A718A7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громадянського</w:t>
            </w:r>
          </w:p>
          <w:p w14:paraId="7DC35190" w14:textId="77777777" w:rsidR="00353F8B" w:rsidRPr="002F31BD" w:rsidRDefault="00353F8B" w:rsidP="00D32CB6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A718A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суспільства</w:t>
            </w:r>
          </w:p>
        </w:tc>
        <w:tc>
          <w:tcPr>
            <w:tcW w:w="2552" w:type="dxa"/>
          </w:tcPr>
          <w:p w14:paraId="491CF719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забезпечення організації та</w:t>
            </w:r>
          </w:p>
          <w:p w14:paraId="77406899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</w:t>
            </w:r>
          </w:p>
          <w:p w14:paraId="7CF9B2B5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комунікаційних кампаній з 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підвищення рівня</w:t>
            </w:r>
          </w:p>
          <w:p w14:paraId="1249D726" w14:textId="77777777" w:rsidR="00353F8B" w:rsidRPr="00A718A7" w:rsidRDefault="002A7B50" w:rsidP="0011781A">
            <w:pPr>
              <w:ind w:right="-1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поінформованості громадян, </w:t>
            </w:r>
            <w:r w:rsidR="00353F8B"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представників бізнесу,</w:t>
            </w:r>
          </w:p>
          <w:p w14:paraId="35CF76FE" w14:textId="77777777" w:rsidR="00353F8B" w:rsidRPr="00A718A7" w:rsidRDefault="00353F8B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державних 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службовців,</w:t>
            </w:r>
          </w:p>
          <w:p w14:paraId="7314ABDD" w14:textId="77777777" w:rsidR="00534D48" w:rsidRPr="004A1C61" w:rsidRDefault="00353F8B" w:rsidP="00534D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посадових осіб місцевого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ування</w:t>
            </w:r>
            <w:r w:rsidR="00534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34D48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(посадових осіб, що виконують їх повноваження)</w:t>
            </w:r>
            <w:r w:rsidR="00534D48"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B1222F6" w14:textId="77777777" w:rsidR="00353F8B" w:rsidRPr="00A718A7" w:rsidRDefault="00353F8B" w:rsidP="00D32CB6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використання інструментів 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громадської участі, у тому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числі цифрових, про роль 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інститутів громадянського</w:t>
            </w:r>
          </w:p>
          <w:p w14:paraId="01D423F1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суспільства, дієві механізми</w:t>
            </w:r>
          </w:p>
          <w:p w14:paraId="42738FAB" w14:textId="77777777" w:rsidR="00353F8B" w:rsidRPr="006D1446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міжсекторальної співпраці</w:t>
            </w:r>
          </w:p>
        </w:tc>
        <w:tc>
          <w:tcPr>
            <w:tcW w:w="2835" w:type="dxa"/>
          </w:tcPr>
          <w:p w14:paraId="665B7906" w14:textId="77777777" w:rsidR="00353F8B" w:rsidRPr="00435747" w:rsidRDefault="00353F8B" w:rsidP="00C061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внутрішньої та інформаційної політики обласної державної адміністрації</w:t>
            </w:r>
            <w:r w:rsidRPr="00A718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державні (військові) 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йськові адміністрації населених 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5E3ECD38" w14:textId="77777777" w:rsidR="00353F8B" w:rsidRPr="00DC18DC" w:rsidRDefault="00353F8B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2A53C8B8" w14:textId="77777777" w:rsidR="00353F8B" w:rsidRPr="00DC18DC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не менше однієї інформаційної кампанії</w:t>
            </w:r>
          </w:p>
        </w:tc>
        <w:tc>
          <w:tcPr>
            <w:tcW w:w="2941" w:type="dxa"/>
          </w:tcPr>
          <w:p w14:paraId="6B47F97B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створено умови для</w:t>
            </w:r>
          </w:p>
          <w:p w14:paraId="433ADE31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</w:t>
            </w:r>
          </w:p>
          <w:p w14:paraId="446AD70A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суспільної</w:t>
            </w:r>
          </w:p>
          <w:p w14:paraId="51C88149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поінформованості</w:t>
            </w:r>
          </w:p>
          <w:p w14:paraId="1414A184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роль інститутів</w:t>
            </w:r>
          </w:p>
          <w:p w14:paraId="7685102E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</w:t>
            </w:r>
          </w:p>
          <w:p w14:paraId="69CA9CA2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суспільства, дієві</w:t>
            </w:r>
          </w:p>
          <w:p w14:paraId="1CE7F0A9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механізми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міжсекторальної</w:t>
            </w:r>
          </w:p>
          <w:p w14:paraId="090835E6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співпраці, 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</w:t>
            </w:r>
          </w:p>
          <w:p w14:paraId="1B087C5E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отримання 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</w:t>
            </w:r>
          </w:p>
          <w:p w14:paraId="2F97E463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підтримки </w:t>
            </w: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інститутами</w:t>
            </w:r>
          </w:p>
          <w:p w14:paraId="71217351" w14:textId="77777777" w:rsidR="00353F8B" w:rsidRPr="00A718A7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</w:t>
            </w:r>
          </w:p>
          <w:p w14:paraId="2B51E3F6" w14:textId="77777777" w:rsidR="00353F8B" w:rsidRPr="002F31BD" w:rsidRDefault="00353F8B" w:rsidP="00D32C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</w:t>
            </w:r>
          </w:p>
        </w:tc>
      </w:tr>
      <w:tr w:rsidR="00353F8B" w14:paraId="439C6D07" w14:textId="77777777" w:rsidTr="00AD0085">
        <w:tc>
          <w:tcPr>
            <w:tcW w:w="2405" w:type="dxa"/>
            <w:vMerge/>
          </w:tcPr>
          <w:p w14:paraId="300891C2" w14:textId="77777777" w:rsidR="00353F8B" w:rsidRPr="002F31BD" w:rsidRDefault="00353F8B" w:rsidP="00D32CB6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3CC8AA1" w14:textId="77777777" w:rsidR="00353F8B" w:rsidRPr="0011781A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проведення на державному</w:t>
            </w:r>
          </w:p>
          <w:p w14:paraId="68EF2371" w14:textId="77777777" w:rsidR="00353F8B" w:rsidRPr="0011781A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рівні Тижня громадянського</w:t>
            </w:r>
          </w:p>
          <w:p w14:paraId="392FA7E7" w14:textId="77777777" w:rsidR="00353F8B" w:rsidRPr="006D1446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</w:t>
            </w:r>
          </w:p>
        </w:tc>
        <w:tc>
          <w:tcPr>
            <w:tcW w:w="2835" w:type="dxa"/>
          </w:tcPr>
          <w:p w14:paraId="74491A70" w14:textId="77777777" w:rsidR="00353F8B" w:rsidRPr="0011781A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внутрішньої та інформаційної політики обласної державної адміністрації, </w:t>
            </w:r>
          </w:p>
          <w:p w14:paraId="33882C81" w14:textId="77777777" w:rsidR="00353F8B" w:rsidRPr="00435747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державні (військові) адміністрації, військові адміністрації населених пунктів</w:t>
            </w:r>
          </w:p>
        </w:tc>
        <w:tc>
          <w:tcPr>
            <w:tcW w:w="1417" w:type="dxa"/>
          </w:tcPr>
          <w:p w14:paraId="0A202769" w14:textId="77777777" w:rsidR="00353F8B" w:rsidRPr="00DC18DC" w:rsidRDefault="00353F8B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0E9492C2" w14:textId="77777777" w:rsidR="00353F8B" w:rsidRPr="0011781A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надано </w:t>
            </w:r>
            <w:r w:rsidRP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у</w:t>
            </w:r>
          </w:p>
          <w:p w14:paraId="74CEC503" w14:textId="77777777" w:rsidR="00353F8B" w:rsidRPr="0011781A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</w:t>
            </w:r>
            <w:r w:rsidRP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Тижні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14:paraId="3B68E832" w14:textId="77777777" w:rsidR="00353F8B" w:rsidRPr="0011781A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</w:t>
            </w:r>
          </w:p>
          <w:p w14:paraId="42A0936A" w14:textId="77777777" w:rsidR="00353F8B" w:rsidRPr="00DC18DC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</w:t>
            </w:r>
          </w:p>
        </w:tc>
        <w:tc>
          <w:tcPr>
            <w:tcW w:w="2941" w:type="dxa"/>
          </w:tcPr>
          <w:p w14:paraId="25442DC4" w14:textId="77777777" w:rsidR="00353F8B" w:rsidRPr="002F31BD" w:rsidRDefault="00353F8B" w:rsidP="00D32C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8B" w14:paraId="5672E489" w14:textId="77777777" w:rsidTr="00AD0085">
        <w:tc>
          <w:tcPr>
            <w:tcW w:w="2405" w:type="dxa"/>
            <w:vMerge/>
          </w:tcPr>
          <w:p w14:paraId="630F818E" w14:textId="77777777" w:rsidR="00353F8B" w:rsidRPr="002F31BD" w:rsidRDefault="00353F8B" w:rsidP="0011781A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64EA0085" w14:textId="77777777" w:rsidR="00353F8B" w:rsidRPr="00E211AD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організація проведення </w:t>
            </w: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форумів громадянського</w:t>
            </w:r>
          </w:p>
          <w:p w14:paraId="0022E9A7" w14:textId="77777777" w:rsidR="00353F8B" w:rsidRPr="00E211AD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 для обговорення</w:t>
            </w:r>
          </w:p>
          <w:p w14:paraId="566A5E65" w14:textId="77777777" w:rsidR="00353F8B" w:rsidRPr="00E211AD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ктуальних питань діяльності </w:t>
            </w: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інститутів громадянського</w:t>
            </w:r>
          </w:p>
          <w:p w14:paraId="49B42168" w14:textId="77777777" w:rsidR="00353F8B" w:rsidRPr="00E211AD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суспільства, міжсекторальної</w:t>
            </w:r>
          </w:p>
          <w:p w14:paraId="1E727D68" w14:textId="77777777" w:rsidR="00353F8B" w:rsidRPr="006D1446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співпраці, стану реалізації </w:t>
            </w: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</w:t>
            </w:r>
          </w:p>
        </w:tc>
        <w:tc>
          <w:tcPr>
            <w:tcW w:w="2835" w:type="dxa"/>
          </w:tcPr>
          <w:p w14:paraId="2941C477" w14:textId="77777777" w:rsidR="00353F8B" w:rsidRPr="00C0612E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внутрішньої та інформаційної політики обласної державної адміністрації</w:t>
            </w:r>
            <w:r w:rsidRPr="00E211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B1AE039" w14:textId="77777777" w:rsidR="00353F8B" w:rsidRPr="00435747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державні (військові) </w:t>
            </w: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адміністрації,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йськові адміністрації населених </w:t>
            </w: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417" w:type="dxa"/>
          </w:tcPr>
          <w:p w14:paraId="3118C020" w14:textId="77777777" w:rsidR="00353F8B" w:rsidRPr="00DC18DC" w:rsidRDefault="00353F8B" w:rsidP="00117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1D8F682A" w14:textId="77777777" w:rsidR="00353F8B" w:rsidRPr="00E211AD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(надано</w:t>
            </w:r>
          </w:p>
          <w:p w14:paraId="219BD340" w14:textId="77777777" w:rsidR="00353F8B" w:rsidRPr="00E211AD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у</w:t>
            </w:r>
          </w:p>
          <w:p w14:paraId="7203F65E" w14:textId="77777777" w:rsidR="00B539B3" w:rsidRPr="00B539B3" w:rsidRDefault="00353F8B" w:rsidP="00B53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проведенні) </w:t>
            </w:r>
            <w:r w:rsidR="00B539B3" w:rsidRPr="00B53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</w:t>
            </w:r>
          </w:p>
          <w:p w14:paraId="1D0F763A" w14:textId="77777777" w:rsidR="00B539B3" w:rsidRPr="00B539B3" w:rsidRDefault="00B539B3" w:rsidP="00B53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форуми</w:t>
            </w:r>
          </w:p>
          <w:p w14:paraId="75374F22" w14:textId="77777777" w:rsidR="00B539B3" w:rsidRPr="00B539B3" w:rsidRDefault="00B539B3" w:rsidP="00B53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</w:t>
            </w:r>
          </w:p>
          <w:p w14:paraId="65E3B0CD" w14:textId="77777777" w:rsidR="00B539B3" w:rsidRPr="00B539B3" w:rsidRDefault="00B539B3" w:rsidP="00B53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 на</w:t>
            </w:r>
          </w:p>
          <w:p w14:paraId="6B02A693" w14:textId="77777777" w:rsidR="00353F8B" w:rsidRPr="00E211AD" w:rsidRDefault="00B539B3" w:rsidP="00B53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національному рівні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не менш ніж </w:t>
            </w:r>
            <w:r w:rsidR="00353F8B" w:rsidRPr="00E21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</w:t>
            </w:r>
          </w:p>
          <w:p w14:paraId="5FBD4A24" w14:textId="77777777" w:rsidR="00353F8B" w:rsidRPr="00E211AD" w:rsidRDefault="00B539B3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форуми </w:t>
            </w:r>
            <w:r w:rsidR="00353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Херсонській області</w:t>
            </w:r>
          </w:p>
          <w:p w14:paraId="7BD220EA" w14:textId="77777777" w:rsidR="00353F8B" w:rsidRPr="00DC18DC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</w:tcPr>
          <w:p w14:paraId="4745A90B" w14:textId="77777777" w:rsidR="00353F8B" w:rsidRPr="002F31BD" w:rsidRDefault="00353F8B" w:rsidP="00117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8B" w14:paraId="49089A60" w14:textId="77777777" w:rsidTr="00AD0085">
        <w:tc>
          <w:tcPr>
            <w:tcW w:w="2405" w:type="dxa"/>
            <w:vMerge/>
          </w:tcPr>
          <w:p w14:paraId="10B637EF" w14:textId="77777777" w:rsidR="00353F8B" w:rsidRPr="002F31BD" w:rsidRDefault="00353F8B" w:rsidP="0011781A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398C8F56" w14:textId="77777777" w:rsidR="00353F8B" w:rsidRPr="004D310A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D3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проведення конкурсу кращих</w:t>
            </w:r>
          </w:p>
          <w:p w14:paraId="6063A2F8" w14:textId="77777777" w:rsidR="00353F8B" w:rsidRPr="004D310A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практик співпраці органів </w:t>
            </w:r>
            <w:r w:rsidRPr="004D3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 влади, органів</w:t>
            </w:r>
          </w:p>
          <w:p w14:paraId="696FDDEE" w14:textId="77777777" w:rsidR="00353F8B" w:rsidRPr="004A1C61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 самоврядування</w:t>
            </w:r>
            <w:r w:rsidR="00C06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612E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(органів, що </w:t>
            </w:r>
            <w:r w:rsidR="00C0612E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виконують їх повноваження)</w:t>
            </w: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03A1EB80" w14:textId="77777777" w:rsidR="00353F8B" w:rsidRPr="004D310A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інститутів громадянського</w:t>
            </w:r>
          </w:p>
          <w:p w14:paraId="75D44086" w14:textId="77777777" w:rsidR="00353F8B" w:rsidRPr="006D1446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 та бізнесу</w:t>
            </w:r>
          </w:p>
        </w:tc>
        <w:tc>
          <w:tcPr>
            <w:tcW w:w="2835" w:type="dxa"/>
          </w:tcPr>
          <w:p w14:paraId="6ABC4944" w14:textId="77777777" w:rsidR="00353F8B" w:rsidRPr="00141306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внутрішньої та інформаційної політики обласної державної адміністрації, </w:t>
            </w:r>
          </w:p>
          <w:p w14:paraId="5453A7D1" w14:textId="77777777" w:rsidR="00353F8B" w:rsidRPr="00435747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державні (військові) адміністрації, військові адміністрації населених пунктів</w:t>
            </w:r>
          </w:p>
        </w:tc>
        <w:tc>
          <w:tcPr>
            <w:tcW w:w="1417" w:type="dxa"/>
          </w:tcPr>
          <w:p w14:paraId="2859EF45" w14:textId="77777777" w:rsidR="00353F8B" w:rsidRPr="00DC18DC" w:rsidRDefault="00353F8B" w:rsidP="00117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2026 роки</w:t>
            </w:r>
          </w:p>
        </w:tc>
        <w:tc>
          <w:tcPr>
            <w:tcW w:w="2410" w:type="dxa"/>
          </w:tcPr>
          <w:p w14:paraId="1D3CE496" w14:textId="77777777" w:rsidR="00353F8B" w:rsidRPr="00141306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відповідні</w:t>
            </w:r>
          </w:p>
          <w:p w14:paraId="441A2303" w14:textId="77777777" w:rsidR="00353F8B" w:rsidRPr="00DC18DC" w:rsidRDefault="00353F8B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конкурси</w:t>
            </w:r>
          </w:p>
        </w:tc>
        <w:tc>
          <w:tcPr>
            <w:tcW w:w="2941" w:type="dxa"/>
          </w:tcPr>
          <w:p w14:paraId="39BDFFBC" w14:textId="77777777" w:rsidR="00353F8B" w:rsidRPr="002F31BD" w:rsidRDefault="00353F8B" w:rsidP="00117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781A" w14:paraId="20FC2B8B" w14:textId="77777777" w:rsidTr="00AD0085">
        <w:tc>
          <w:tcPr>
            <w:tcW w:w="2405" w:type="dxa"/>
            <w:vMerge w:val="restart"/>
          </w:tcPr>
          <w:p w14:paraId="6A172EDD" w14:textId="77777777" w:rsidR="0011781A" w:rsidRPr="004D310A" w:rsidRDefault="002A7B50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12</w:t>
            </w:r>
            <w:r w:rsidR="0011781A" w:rsidRPr="004D310A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. Стимулювання</w:t>
            </w:r>
          </w:p>
          <w:p w14:paraId="166DB3E6" w14:textId="77777777" w:rsidR="0011781A" w:rsidRPr="004D310A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4D310A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розвитку волонтерської</w:t>
            </w:r>
          </w:p>
          <w:p w14:paraId="099B2958" w14:textId="77777777" w:rsidR="0011781A" w:rsidRPr="004D310A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діяльності та активного </w:t>
            </w:r>
            <w:r w:rsidRPr="004D310A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залучення волонтерської</w:t>
            </w:r>
          </w:p>
          <w:p w14:paraId="208DBD95" w14:textId="77777777" w:rsidR="0011781A" w:rsidRPr="002F31BD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4D310A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552" w:type="dxa"/>
          </w:tcPr>
          <w:p w14:paraId="78AEC1D6" w14:textId="77777777" w:rsidR="0011781A" w:rsidRPr="004D310A" w:rsidRDefault="002A7B50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1781A" w:rsidRPr="004D3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сприяння запровадженню</w:t>
            </w:r>
          </w:p>
          <w:p w14:paraId="634F1E3C" w14:textId="77777777" w:rsidR="0011781A" w:rsidRPr="004D310A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місцевих цільових програм </w:t>
            </w:r>
            <w:r w:rsidRPr="004D3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 волонтерської</w:t>
            </w:r>
          </w:p>
          <w:p w14:paraId="6D47C86C" w14:textId="77777777" w:rsidR="0011781A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</w:p>
        </w:tc>
        <w:tc>
          <w:tcPr>
            <w:tcW w:w="2835" w:type="dxa"/>
          </w:tcPr>
          <w:p w14:paraId="75E0D543" w14:textId="77777777" w:rsidR="0011781A" w:rsidRPr="002A7B50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B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реалізації гуманітарної політики обласної державної адміністрації,</w:t>
            </w:r>
            <w:r w:rsidR="00363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D625942" w14:textId="77777777" w:rsidR="0011781A" w:rsidRPr="00435747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державні (військові) адміністрації, військові адміністрації населених пунктів</w:t>
            </w:r>
          </w:p>
        </w:tc>
        <w:tc>
          <w:tcPr>
            <w:tcW w:w="1417" w:type="dxa"/>
          </w:tcPr>
          <w:p w14:paraId="510724CC" w14:textId="77777777" w:rsidR="0011781A" w:rsidRPr="00DC18DC" w:rsidRDefault="0011781A" w:rsidP="00117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2025—2026 роки</w:t>
            </w:r>
          </w:p>
        </w:tc>
        <w:tc>
          <w:tcPr>
            <w:tcW w:w="2410" w:type="dxa"/>
          </w:tcPr>
          <w:p w14:paraId="1A1B8E90" w14:textId="77777777" w:rsidR="0011781A" w:rsidRPr="00645590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надано</w:t>
            </w:r>
          </w:p>
          <w:p w14:paraId="2E38E5BB" w14:textId="77777777" w:rsidR="0011781A" w:rsidRPr="00645590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консультативну</w:t>
            </w:r>
          </w:p>
          <w:p w14:paraId="57D21258" w14:textId="77777777" w:rsidR="0011781A" w:rsidRPr="00645590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підтримку органам</w:t>
            </w:r>
          </w:p>
          <w:p w14:paraId="3116AAE3" w14:textId="77777777" w:rsidR="0011781A" w:rsidRPr="00645590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</w:t>
            </w:r>
          </w:p>
          <w:p w14:paraId="4DA6960A" w14:textId="77777777" w:rsidR="0011781A" w:rsidRPr="00645590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самоврядування у</w:t>
            </w:r>
          </w:p>
          <w:p w14:paraId="0AD6D3BB" w14:textId="77777777" w:rsidR="0011781A" w:rsidRPr="00645590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запровадженні</w:t>
            </w:r>
          </w:p>
          <w:p w14:paraId="6E855518" w14:textId="77777777" w:rsidR="0011781A" w:rsidRPr="00645590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місцевих програм з</w:t>
            </w:r>
          </w:p>
          <w:p w14:paraId="0C1E6159" w14:textId="77777777" w:rsidR="0011781A" w:rsidRPr="00645590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</w:t>
            </w:r>
          </w:p>
          <w:p w14:paraId="04894EE7" w14:textId="77777777" w:rsidR="0011781A" w:rsidRPr="00645590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волонтерської</w:t>
            </w:r>
          </w:p>
          <w:p w14:paraId="22A4B6E8" w14:textId="77777777" w:rsidR="0011781A" w:rsidRPr="00DC18DC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</w:p>
        </w:tc>
        <w:tc>
          <w:tcPr>
            <w:tcW w:w="2941" w:type="dxa"/>
          </w:tcPr>
          <w:p w14:paraId="2409A498" w14:textId="77777777" w:rsidR="0011781A" w:rsidRPr="002F31BD" w:rsidRDefault="0011781A" w:rsidP="00117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781A" w14:paraId="2438E1F8" w14:textId="77777777" w:rsidTr="00AD0085">
        <w:tc>
          <w:tcPr>
            <w:tcW w:w="2405" w:type="dxa"/>
            <w:vMerge/>
          </w:tcPr>
          <w:p w14:paraId="051F428D" w14:textId="77777777" w:rsidR="0011781A" w:rsidRPr="002F31BD" w:rsidRDefault="0011781A" w:rsidP="0011781A">
            <w:pPr>
              <w:ind w:firstLine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B48C08A" w14:textId="77777777" w:rsidR="0011781A" w:rsidRPr="00C953F6" w:rsidRDefault="00645590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781A"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здійснення у партнерстві з</w:t>
            </w:r>
          </w:p>
          <w:p w14:paraId="510F3324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інститутами громадянського</w:t>
            </w:r>
          </w:p>
          <w:p w14:paraId="4F29D115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 інформування про</w:t>
            </w:r>
          </w:p>
          <w:p w14:paraId="1246E6C7" w14:textId="77777777" w:rsidR="0011781A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кращі волонтерські практики</w:t>
            </w:r>
          </w:p>
        </w:tc>
        <w:tc>
          <w:tcPr>
            <w:tcW w:w="2835" w:type="dxa"/>
          </w:tcPr>
          <w:p w14:paraId="45101318" w14:textId="77777777" w:rsidR="00CF77AF" w:rsidRPr="00D17166" w:rsidRDefault="00CF77AF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71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внутрішньої та інформаційної політики обласної державної адміністрації,</w:t>
            </w:r>
          </w:p>
          <w:p w14:paraId="14B95F68" w14:textId="77777777" w:rsidR="0011781A" w:rsidRPr="00D1716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71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державні (військові) адміністрації, військові адміністрації населених пунктів</w:t>
            </w:r>
          </w:p>
        </w:tc>
        <w:tc>
          <w:tcPr>
            <w:tcW w:w="1417" w:type="dxa"/>
          </w:tcPr>
          <w:p w14:paraId="268DCA89" w14:textId="77777777" w:rsidR="0011781A" w:rsidRPr="00DC18DC" w:rsidRDefault="0011781A" w:rsidP="00117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2025—2026 роки</w:t>
            </w:r>
          </w:p>
        </w:tc>
        <w:tc>
          <w:tcPr>
            <w:tcW w:w="2410" w:type="dxa"/>
          </w:tcPr>
          <w:p w14:paraId="289FB4A0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відповідну</w:t>
            </w:r>
          </w:p>
          <w:p w14:paraId="11E12336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інформацію</w:t>
            </w:r>
          </w:p>
          <w:p w14:paraId="0510943B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поширено через</w:t>
            </w:r>
          </w:p>
          <w:p w14:paraId="68134517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офіційні веб-сайти</w:t>
            </w:r>
          </w:p>
          <w:p w14:paraId="464E8342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органів виконавчої</w:t>
            </w:r>
          </w:p>
          <w:p w14:paraId="4D0E5723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влади,</w:t>
            </w:r>
            <w:r w:rsidR="00D171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органів місцевого самоврядування</w:t>
            </w:r>
            <w:r w:rsidR="00621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164D" w:rsidRPr="004A1C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(органів, що виконують їх повноваження)</w:t>
            </w:r>
            <w:r w:rsidR="0062164D"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7166"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A1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соціальні</w:t>
            </w:r>
          </w:p>
          <w:p w14:paraId="3A31C397" w14:textId="77777777" w:rsidR="0011781A" w:rsidRPr="00DC18DC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мережі, медіа, під час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публічних заходів </w:t>
            </w:r>
            <w:r w:rsidRPr="00C953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2941" w:type="dxa"/>
          </w:tcPr>
          <w:p w14:paraId="22294496" w14:textId="77777777" w:rsidR="0011781A" w:rsidRPr="002F31BD" w:rsidRDefault="0011781A" w:rsidP="00117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781A" w14:paraId="0622DAD0" w14:textId="77777777" w:rsidTr="00AD0085">
        <w:tc>
          <w:tcPr>
            <w:tcW w:w="2405" w:type="dxa"/>
          </w:tcPr>
          <w:p w14:paraId="3541B8C4" w14:textId="77777777" w:rsidR="0011781A" w:rsidRPr="00B37667" w:rsidRDefault="00645590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lastRenderedPageBreak/>
              <w:t>13</w:t>
            </w:r>
            <w:r w:rsidR="0011781A" w:rsidRPr="00B3766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. Сприяння</w:t>
            </w:r>
          </w:p>
          <w:p w14:paraId="355A1098" w14:textId="77777777" w:rsidR="0011781A" w:rsidRPr="00B37667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B3766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професійному розвитку та сталості інститутів</w:t>
            </w:r>
          </w:p>
          <w:p w14:paraId="5B3B6571" w14:textId="77777777" w:rsidR="0011781A" w:rsidRPr="00B37667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B3766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громадянського</w:t>
            </w:r>
          </w:p>
          <w:p w14:paraId="10AF922B" w14:textId="77777777" w:rsidR="0011781A" w:rsidRPr="00B37667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B3766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суспільства,</w:t>
            </w:r>
          </w:p>
          <w:p w14:paraId="3A874799" w14:textId="77777777" w:rsidR="0011781A" w:rsidRPr="00B37667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B3766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впровадженню в їх</w:t>
            </w:r>
          </w:p>
          <w:p w14:paraId="72D29976" w14:textId="77777777" w:rsidR="0011781A" w:rsidRPr="00B37667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B3766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діяльність принципів</w:t>
            </w:r>
          </w:p>
          <w:p w14:paraId="14563EC1" w14:textId="77777777" w:rsidR="0011781A" w:rsidRPr="00B37667" w:rsidRDefault="0011781A" w:rsidP="0011781A">
            <w:pPr>
              <w:ind w:right="-108"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B3766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підзвітності, прозорості,</w:t>
            </w:r>
          </w:p>
          <w:p w14:paraId="4BB22165" w14:textId="77777777" w:rsidR="0011781A" w:rsidRPr="00B37667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B3766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публічності та</w:t>
            </w:r>
          </w:p>
          <w:p w14:paraId="0BB7EAC6" w14:textId="77777777" w:rsidR="0011781A" w:rsidRPr="002F31BD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B37667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належного врядування</w:t>
            </w:r>
          </w:p>
        </w:tc>
        <w:tc>
          <w:tcPr>
            <w:tcW w:w="2552" w:type="dxa"/>
          </w:tcPr>
          <w:p w14:paraId="29B6618F" w14:textId="77777777" w:rsidR="0011781A" w:rsidRPr="00EC5353" w:rsidRDefault="002F27B5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проведенню заходів з </w:t>
            </w:r>
            <w:r w:rsidR="0011781A"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популяризації практик</w:t>
            </w:r>
          </w:p>
          <w:p w14:paraId="54C96432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оприлюднення інститутами</w:t>
            </w:r>
          </w:p>
          <w:p w14:paraId="4D15A350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 суспільства, які</w:t>
            </w:r>
          </w:p>
          <w:p w14:paraId="52270309" w14:textId="77777777" w:rsidR="0011781A" w:rsidRPr="00EC5353" w:rsidRDefault="007A5B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надають послуги за бюджетні </w:t>
            </w:r>
            <w:r w:rsidR="0011781A"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кошти, отри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мують підтримку за </w:t>
            </w:r>
            <w:r w:rsidR="0011781A"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бюджетні кошти, документів та</w:t>
            </w:r>
          </w:p>
          <w:p w14:paraId="3DAC5B58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інформації про їх діяльність,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зокрема статутів, звітів про</w:t>
            </w:r>
          </w:p>
          <w:p w14:paraId="1839081A" w14:textId="77777777" w:rsidR="0011781A" w:rsidRPr="00EC5353" w:rsidRDefault="007A5B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діяльність, </w:t>
            </w:r>
            <w:r w:rsidR="0011781A"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фінансових звітів</w:t>
            </w:r>
          </w:p>
          <w:p w14:paraId="5EF88BB6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2835" w:type="dxa"/>
          </w:tcPr>
          <w:p w14:paraId="00149CCA" w14:textId="77777777" w:rsidR="00B37667" w:rsidRPr="00B37667" w:rsidRDefault="00B37667" w:rsidP="00B3766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соціального розвитку обласної державної адміністрації, </w:t>
            </w:r>
          </w:p>
          <w:p w14:paraId="31CF926D" w14:textId="77777777" w:rsidR="00B37667" w:rsidRPr="00B37667" w:rsidRDefault="00B37667" w:rsidP="00B3766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фізичної культури, молоді та спорту обласної державної адміністрації, </w:t>
            </w:r>
          </w:p>
          <w:p w14:paraId="03313D6A" w14:textId="77777777" w:rsidR="00B37667" w:rsidRPr="00B37667" w:rsidRDefault="00B37667" w:rsidP="00B3766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у справах ветеранів обласної державної адміністрації, </w:t>
            </w:r>
          </w:p>
          <w:p w14:paraId="130DB625" w14:textId="77777777" w:rsidR="00B37667" w:rsidRPr="00B37667" w:rsidRDefault="00B37667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внутрішньої та інформаційної політики обласної державної адміністрації, </w:t>
            </w:r>
          </w:p>
          <w:p w14:paraId="10116A7C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B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державні (військові) адміністрації, військові адміністрації населених пунктів</w:t>
            </w:r>
          </w:p>
        </w:tc>
        <w:tc>
          <w:tcPr>
            <w:tcW w:w="1417" w:type="dxa"/>
          </w:tcPr>
          <w:p w14:paraId="072ED4A4" w14:textId="77777777" w:rsidR="0011781A" w:rsidRPr="00C953F6" w:rsidRDefault="0011781A" w:rsidP="00117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2025—2026 роки</w:t>
            </w:r>
          </w:p>
        </w:tc>
        <w:tc>
          <w:tcPr>
            <w:tcW w:w="2410" w:type="dxa"/>
          </w:tcPr>
          <w:p w14:paraId="2AA056E5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надано сприяння у</w:t>
            </w:r>
          </w:p>
          <w:p w14:paraId="64325553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проведенні</w:t>
            </w:r>
          </w:p>
          <w:p w14:paraId="7A002B96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відповідних заходів</w:t>
            </w:r>
          </w:p>
        </w:tc>
        <w:tc>
          <w:tcPr>
            <w:tcW w:w="2941" w:type="dxa"/>
          </w:tcPr>
          <w:p w14:paraId="739522E8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поінформовано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інститути</w:t>
            </w:r>
          </w:p>
          <w:p w14:paraId="3B692394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громадянського</w:t>
            </w:r>
          </w:p>
          <w:p w14:paraId="4B86C400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 про</w:t>
            </w:r>
          </w:p>
          <w:p w14:paraId="0C1A08AC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принципи їх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підзвітності,</w:t>
            </w:r>
          </w:p>
          <w:p w14:paraId="5DCB6BB3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прозорості,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публічності та</w:t>
            </w:r>
          </w:p>
          <w:p w14:paraId="5FEF9B3A" w14:textId="77777777" w:rsidR="0011781A" w:rsidRPr="002F31BD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належного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врядування</w:t>
            </w:r>
          </w:p>
        </w:tc>
      </w:tr>
      <w:tr w:rsidR="0011781A" w14:paraId="1BFCDD2D" w14:textId="77777777" w:rsidTr="00AD0085">
        <w:tc>
          <w:tcPr>
            <w:tcW w:w="2405" w:type="dxa"/>
          </w:tcPr>
          <w:p w14:paraId="02310FC5" w14:textId="77777777" w:rsidR="0011781A" w:rsidRPr="00EC5353" w:rsidRDefault="00645590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14</w:t>
            </w:r>
            <w:r w:rsidR="0011781A"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. Підтримка</w:t>
            </w:r>
          </w:p>
          <w:p w14:paraId="2F36A081" w14:textId="77777777" w:rsidR="0011781A" w:rsidRPr="00EC5353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міжсекторальної</w:t>
            </w:r>
          </w:p>
          <w:p w14:paraId="5DB84796" w14:textId="77777777" w:rsidR="0011781A" w:rsidRPr="00EC5353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співпраці, </w:t>
            </w: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спрямованої</w:t>
            </w:r>
          </w:p>
          <w:p w14:paraId="019F245B" w14:textId="77777777" w:rsidR="0011781A" w:rsidRPr="00EC5353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на запобігання та</w:t>
            </w:r>
          </w:p>
          <w:p w14:paraId="514268E3" w14:textId="77777777" w:rsidR="0011781A" w:rsidRPr="00EC5353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протидію </w:t>
            </w: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шахрайству та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іншим зловживанням у</w:t>
            </w:r>
          </w:p>
          <w:p w14:paraId="7BBE9E49" w14:textId="77777777" w:rsidR="0011781A" w:rsidRPr="00EC5353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сфері благодійної та</w:t>
            </w:r>
          </w:p>
          <w:p w14:paraId="5ACB494F" w14:textId="77777777" w:rsidR="0011781A" w:rsidRPr="00EC5353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волонтерської</w:t>
            </w:r>
          </w:p>
          <w:p w14:paraId="43C84007" w14:textId="77777777" w:rsidR="0011781A" w:rsidRPr="00EC5353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діяльності, надання</w:t>
            </w:r>
          </w:p>
          <w:p w14:paraId="744D2EB2" w14:textId="77777777" w:rsidR="0011781A" w:rsidRPr="002F31BD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послуг та пільг</w:t>
            </w:r>
          </w:p>
        </w:tc>
        <w:tc>
          <w:tcPr>
            <w:tcW w:w="2552" w:type="dxa"/>
          </w:tcPr>
          <w:p w14:paraId="500560EB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проведення інформаційних</w:t>
            </w:r>
          </w:p>
          <w:p w14:paraId="7963F3C1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кампаній, спрямованих на</w:t>
            </w:r>
          </w:p>
          <w:p w14:paraId="0A8B31E5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та протидію шахрайству, іншим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зловживанням у сфері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благодійної діяльності,</w:t>
            </w:r>
          </w:p>
          <w:p w14:paraId="1905DE8F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волонтерської діяльності,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послуг та пільг у такій</w:t>
            </w:r>
          </w:p>
          <w:p w14:paraId="1137C88D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сфері, у тому числі із</w:t>
            </w:r>
          </w:p>
          <w:p w14:paraId="24159055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впровадженням механізмів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 та попередження</w:t>
            </w:r>
          </w:p>
          <w:p w14:paraId="6A4ECED0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зловживань та шахрайства</w:t>
            </w:r>
          </w:p>
        </w:tc>
        <w:tc>
          <w:tcPr>
            <w:tcW w:w="2835" w:type="dxa"/>
          </w:tcPr>
          <w:p w14:paraId="6C60FBC5" w14:textId="77777777" w:rsidR="0011781A" w:rsidRPr="00383D34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внутрішньої та інформаційної політики обласної державної адміністрації, </w:t>
            </w:r>
          </w:p>
          <w:p w14:paraId="5FA79838" w14:textId="77777777" w:rsidR="0011781A" w:rsidRPr="0009415C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державні (військові) адміністрації, військові адміністрації населених пунктів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83D3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F350FB" w:rsidRPr="000941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Національної поліції в Херсонській області (за зголою)</w:t>
            </w:r>
          </w:p>
          <w:p w14:paraId="3B878CA9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A2C13F2" w14:textId="77777777" w:rsidR="0011781A" w:rsidRPr="00C953F6" w:rsidRDefault="0011781A" w:rsidP="00117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2025—2026 роки</w:t>
            </w:r>
          </w:p>
        </w:tc>
        <w:tc>
          <w:tcPr>
            <w:tcW w:w="2410" w:type="dxa"/>
          </w:tcPr>
          <w:p w14:paraId="680621F9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не менше</w:t>
            </w:r>
          </w:p>
          <w:p w14:paraId="4E523F59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 одну</w:t>
            </w:r>
          </w:p>
          <w:p w14:paraId="445516C5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інформаційну</w:t>
            </w:r>
          </w:p>
          <w:p w14:paraId="0F574A74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кампанію</w:t>
            </w:r>
          </w:p>
        </w:tc>
        <w:tc>
          <w:tcPr>
            <w:tcW w:w="2941" w:type="dxa"/>
          </w:tcPr>
          <w:p w14:paraId="22CFF12D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Налагоджено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міжсекторальну</w:t>
            </w:r>
          </w:p>
          <w:p w14:paraId="1E640532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співпрацю,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спрямовану на</w:t>
            </w:r>
          </w:p>
          <w:p w14:paraId="7E280B54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протидію</w:t>
            </w:r>
          </w:p>
          <w:p w14:paraId="6147903F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шахрайств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та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іншим</w:t>
            </w:r>
          </w:p>
          <w:p w14:paraId="1175AF1C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зловживанням у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сфері благодійної та</w:t>
            </w:r>
          </w:p>
          <w:p w14:paraId="6ACB8010" w14:textId="77777777" w:rsidR="0011781A" w:rsidRPr="00F350FB" w:rsidRDefault="00F350FB" w:rsidP="0011781A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волонтерської діяльності</w:t>
            </w:r>
          </w:p>
        </w:tc>
      </w:tr>
      <w:tr w:rsidR="0011781A" w14:paraId="3A2C2FF7" w14:textId="77777777" w:rsidTr="00AD0085">
        <w:tc>
          <w:tcPr>
            <w:tcW w:w="2405" w:type="dxa"/>
          </w:tcPr>
          <w:p w14:paraId="4EBDC876" w14:textId="77777777" w:rsidR="0011781A" w:rsidRPr="00EC5353" w:rsidRDefault="00C25814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15</w:t>
            </w:r>
            <w:r w:rsidR="0011781A"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. Підтримка</w:t>
            </w:r>
          </w:p>
          <w:p w14:paraId="61C02AC9" w14:textId="77777777" w:rsidR="0011781A" w:rsidRPr="00EC5353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процесів цифрової</w:t>
            </w:r>
          </w:p>
          <w:p w14:paraId="24364BA5" w14:textId="77777777" w:rsidR="0011781A" w:rsidRPr="00EC5353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трансформації діяльності </w:t>
            </w: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інститутів</w:t>
            </w:r>
          </w:p>
          <w:p w14:paraId="5200BEA0" w14:textId="77777777" w:rsidR="0011781A" w:rsidRPr="00EC5353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громадянського</w:t>
            </w:r>
          </w:p>
          <w:p w14:paraId="019DD71F" w14:textId="77777777" w:rsidR="0011781A" w:rsidRPr="00EC5353" w:rsidRDefault="0011781A" w:rsidP="0011781A">
            <w:pPr>
              <w:ind w:right="-108"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суспільства з метою сприяння </w:t>
            </w: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підвищенню</w:t>
            </w:r>
          </w:p>
          <w:p w14:paraId="1F526F52" w14:textId="77777777" w:rsidR="0011781A" w:rsidRPr="00EC5353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ефективності їх</w:t>
            </w:r>
          </w:p>
          <w:p w14:paraId="388552F7" w14:textId="77777777" w:rsidR="0011781A" w:rsidRPr="002F31BD" w:rsidRDefault="0011781A" w:rsidP="0011781A">
            <w:pPr>
              <w:ind w:firstLine="0"/>
              <w:jc w:val="left"/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</w:pPr>
            <w:r w:rsidRPr="00EC5353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діяльності</w:t>
            </w:r>
          </w:p>
        </w:tc>
        <w:tc>
          <w:tcPr>
            <w:tcW w:w="2552" w:type="dxa"/>
          </w:tcPr>
          <w:p w14:paraId="6DCC9938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використанню</w:t>
            </w:r>
          </w:p>
          <w:p w14:paraId="5D1EE670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інститутами громадянського</w:t>
            </w:r>
          </w:p>
          <w:p w14:paraId="057B4283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 цифрових</w:t>
            </w:r>
          </w:p>
          <w:p w14:paraId="64B35DAD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технологій та інструментів,</w:t>
            </w:r>
          </w:p>
          <w:p w14:paraId="501D97A1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важливих для належної організації їх комунікації з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органами виконавчої влади</w:t>
            </w:r>
          </w:p>
        </w:tc>
        <w:tc>
          <w:tcPr>
            <w:tcW w:w="2835" w:type="dxa"/>
          </w:tcPr>
          <w:p w14:paraId="1A4ED6E7" w14:textId="77777777" w:rsidR="0011781A" w:rsidRPr="00F232B5" w:rsidRDefault="00C25814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інформаційних технологій</w:t>
            </w:r>
            <w:r w:rsidR="0011781A">
              <w:t xml:space="preserve"> </w:t>
            </w:r>
            <w:r w:rsidR="0011781A" w:rsidRPr="00F2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державної адміністрації, </w:t>
            </w:r>
            <w:r w:rsidR="001178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781A" w:rsidRPr="00F2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внутрішньої та інформаційної політики обласної державної адміністрації, </w:t>
            </w:r>
          </w:p>
          <w:p w14:paraId="5D972678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 державні (військові) адміністрації, військові адміністрації населених пунктів</w:t>
            </w:r>
          </w:p>
        </w:tc>
        <w:tc>
          <w:tcPr>
            <w:tcW w:w="1417" w:type="dxa"/>
          </w:tcPr>
          <w:p w14:paraId="0AABBF89" w14:textId="77777777" w:rsidR="0011781A" w:rsidRPr="00C953F6" w:rsidRDefault="0011781A" w:rsidP="001178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2025—2026 роки</w:t>
            </w:r>
          </w:p>
        </w:tc>
        <w:tc>
          <w:tcPr>
            <w:tcW w:w="2410" w:type="dxa"/>
          </w:tcPr>
          <w:p w14:paraId="79DF9A7F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надано відповідні</w:t>
            </w:r>
          </w:p>
          <w:p w14:paraId="1236EF07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роз’яснення,</w:t>
            </w:r>
          </w:p>
          <w:p w14:paraId="607CA0CE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рекомендації,</w:t>
            </w:r>
          </w:p>
          <w:p w14:paraId="2831E0B2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навчальні,</w:t>
            </w:r>
          </w:p>
          <w:p w14:paraId="1C85C8AF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просвітницькі заходи</w:t>
            </w:r>
          </w:p>
          <w:p w14:paraId="5370A802" w14:textId="77777777" w:rsidR="0011781A" w:rsidRPr="00C953F6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відповідних питань</w:t>
            </w:r>
          </w:p>
        </w:tc>
        <w:tc>
          <w:tcPr>
            <w:tcW w:w="2941" w:type="dxa"/>
          </w:tcPr>
          <w:p w14:paraId="23EA24AD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посилено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міжсекторальну</w:t>
            </w:r>
          </w:p>
          <w:p w14:paraId="688DD36B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співпрацю з питань</w:t>
            </w:r>
          </w:p>
          <w:p w14:paraId="23F49028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цифрової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трансформації</w:t>
            </w:r>
          </w:p>
          <w:p w14:paraId="784B11AA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інститутів</w:t>
            </w:r>
          </w:p>
          <w:p w14:paraId="72F19D5E" w14:textId="77777777" w:rsidR="0011781A" w:rsidRPr="00EC5353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громадянського суспільства,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</w:t>
            </w:r>
          </w:p>
          <w:p w14:paraId="3A2F0DAB" w14:textId="77777777" w:rsidR="0011781A" w:rsidRPr="002F31BD" w:rsidRDefault="0011781A" w:rsidP="001178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інформаційних </w:t>
            </w:r>
            <w:r w:rsidRPr="00EC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технологій</w:t>
            </w:r>
          </w:p>
        </w:tc>
      </w:tr>
    </w:tbl>
    <w:p w14:paraId="4C38DE36" w14:textId="77777777" w:rsidR="00C126D3" w:rsidRDefault="00C126D3" w:rsidP="00216487">
      <w:pPr>
        <w:ind w:firstLine="0"/>
        <w:jc w:val="center"/>
        <w:rPr>
          <w:rFonts w:ascii="TimesNewRomanPSMT" w:hAnsi="TimesNewRomanPSMT"/>
          <w:color w:val="000000"/>
          <w:sz w:val="28"/>
          <w:szCs w:val="28"/>
          <w:lang w:val="uk-UA"/>
        </w:rPr>
      </w:pPr>
    </w:p>
    <w:p w14:paraId="3CB1A265" w14:textId="77777777" w:rsidR="002F31BD" w:rsidRPr="00BC574B" w:rsidRDefault="00BC574B" w:rsidP="0068370D">
      <w:pPr>
        <w:ind w:firstLine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C574B">
        <w:rPr>
          <w:rFonts w:ascii="TimesNewRomanPSMT" w:hAnsi="TimesNewRomanPSMT"/>
          <w:color w:val="000000"/>
          <w:sz w:val="28"/>
          <w:szCs w:val="28"/>
          <w:lang w:val="uk-UA"/>
        </w:rPr>
        <w:t>*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ц</w:t>
      </w:r>
      <w:r w:rsidRPr="00BC574B">
        <w:rPr>
          <w:rFonts w:ascii="Times New Roman" w:hAnsi="Times New Roman" w:cs="Times New Roman"/>
          <w:color w:val="000000"/>
          <w:sz w:val="24"/>
          <w:szCs w:val="24"/>
          <w:lang w:val="uk-UA"/>
        </w:rPr>
        <w:t>ей Закон набирає чинності через 12 місяців з дня припинення або скасування воєнного стану в Україні, введе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ного Указом Президента України «</w:t>
      </w:r>
      <w:r w:rsidRPr="00BC574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введення воєнног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 стану в Україні»</w:t>
      </w:r>
      <w:r w:rsidRPr="00BC57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24 лютого 2022 року № 64/2022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затвердженим Законом України «</w:t>
      </w:r>
      <w:r w:rsidRPr="00BC574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затверд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ження Указу Президента України «</w:t>
      </w:r>
      <w:r w:rsidRPr="00BC574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вв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едення воєнного стану в Україні»</w:t>
      </w:r>
      <w:r w:rsidRPr="00BC57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24 лютого 2022 року № 2102-IX, крім пункту 4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r w:rsidRPr="00BC57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розділу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 цього Закону</w:t>
      </w:r>
      <w:r w:rsidRPr="00BC574B">
        <w:rPr>
          <w:rFonts w:ascii="Times New Roman" w:hAnsi="Times New Roman" w:cs="Times New Roman"/>
          <w:color w:val="000000"/>
          <w:sz w:val="24"/>
          <w:szCs w:val="24"/>
          <w:lang w:val="uk-UA"/>
        </w:rPr>
        <w:t>, який набирає чинності через шість місяців з дня припинення або скасування воєнного стану в Україні.</w:t>
      </w:r>
    </w:p>
    <w:p w14:paraId="05AFE24C" w14:textId="77777777" w:rsidR="002F31BD" w:rsidRDefault="002F31BD" w:rsidP="00216487">
      <w:pPr>
        <w:ind w:firstLine="0"/>
        <w:jc w:val="center"/>
        <w:rPr>
          <w:rFonts w:ascii="TimesNewRomanPSMT" w:hAnsi="TimesNewRomanPSMT"/>
          <w:color w:val="000000"/>
          <w:sz w:val="28"/>
          <w:szCs w:val="28"/>
          <w:lang w:val="uk-UA"/>
        </w:rPr>
      </w:pPr>
    </w:p>
    <w:p w14:paraId="47893CC6" w14:textId="77777777" w:rsidR="0068370D" w:rsidRDefault="0068370D" w:rsidP="00BC574B">
      <w:pPr>
        <w:tabs>
          <w:tab w:val="left" w:pos="10488"/>
        </w:tabs>
        <w:ind w:firstLine="0"/>
        <w:rPr>
          <w:sz w:val="28"/>
          <w:szCs w:val="28"/>
          <w:lang w:val="uk-UA"/>
        </w:rPr>
      </w:pPr>
    </w:p>
    <w:p w14:paraId="76ED567C" w14:textId="77777777" w:rsidR="00BC574B" w:rsidRPr="00BC574B" w:rsidRDefault="00BC574B" w:rsidP="00BC574B">
      <w:pPr>
        <w:tabs>
          <w:tab w:val="left" w:pos="10488"/>
        </w:tabs>
        <w:ind w:firstLine="0"/>
        <w:rPr>
          <w:rFonts w:ascii="TimesNewRomanPSMT" w:hAnsi="TimesNewRomanPSMT"/>
          <w:sz w:val="28"/>
          <w:szCs w:val="28"/>
          <w:lang w:val="uk-UA"/>
        </w:rPr>
      </w:pPr>
      <w:r w:rsidRPr="00BC574B">
        <w:rPr>
          <w:rFonts w:ascii="TimesNewRomanPSMT" w:hAnsi="TimesNewRomanPSMT"/>
          <w:sz w:val="28"/>
          <w:szCs w:val="28"/>
          <w:lang w:val="uk-UA"/>
        </w:rPr>
        <w:t>Начальник управління внутрішньої</w:t>
      </w:r>
    </w:p>
    <w:p w14:paraId="0A1BDC18" w14:textId="77777777" w:rsidR="00BC574B" w:rsidRPr="00BC574B" w:rsidRDefault="00BC574B" w:rsidP="00BC574B">
      <w:pPr>
        <w:tabs>
          <w:tab w:val="left" w:pos="10488"/>
        </w:tabs>
        <w:ind w:firstLine="0"/>
        <w:rPr>
          <w:rFonts w:ascii="TimesNewRomanPSMT" w:hAnsi="TimesNewRomanPSMT"/>
          <w:sz w:val="28"/>
          <w:szCs w:val="28"/>
          <w:lang w:val="uk-UA"/>
        </w:rPr>
      </w:pPr>
      <w:r w:rsidRPr="00BC574B">
        <w:rPr>
          <w:rFonts w:ascii="TimesNewRomanPSMT" w:hAnsi="TimesNewRomanPSMT"/>
          <w:sz w:val="28"/>
          <w:szCs w:val="28"/>
          <w:lang w:val="uk-UA"/>
        </w:rPr>
        <w:t>та інформаційної політики</w:t>
      </w:r>
    </w:p>
    <w:p w14:paraId="69D740BC" w14:textId="77777777" w:rsidR="00BF132F" w:rsidRPr="00BC574B" w:rsidRDefault="00BC574B" w:rsidP="00BC574B">
      <w:pPr>
        <w:tabs>
          <w:tab w:val="left" w:pos="10488"/>
        </w:tabs>
        <w:ind w:firstLine="0"/>
        <w:rPr>
          <w:rFonts w:ascii="TimesNewRomanPSMT" w:hAnsi="TimesNewRomanPSMT"/>
          <w:sz w:val="28"/>
          <w:szCs w:val="28"/>
          <w:lang w:val="uk-UA"/>
        </w:rPr>
      </w:pPr>
      <w:r w:rsidRPr="00BC574B">
        <w:rPr>
          <w:rFonts w:ascii="TimesNewRomanPSMT" w:hAnsi="TimesNewRomanPSMT"/>
          <w:sz w:val="28"/>
          <w:szCs w:val="28"/>
          <w:lang w:val="uk-UA"/>
        </w:rPr>
        <w:t>обласної державної адміністрації</w:t>
      </w:r>
      <w:r w:rsidR="00BF132F" w:rsidRPr="00BF132F">
        <w:rPr>
          <w:rFonts w:ascii="TimesNewRomanPSMT" w:hAnsi="TimesNewRomanPSMT"/>
          <w:color w:val="00B050"/>
          <w:sz w:val="28"/>
          <w:szCs w:val="28"/>
          <w:lang w:val="uk-UA"/>
        </w:rPr>
        <w:tab/>
      </w:r>
      <w:r w:rsidR="00BF132F" w:rsidRPr="00BC574B">
        <w:rPr>
          <w:rFonts w:ascii="TimesNewRomanPSMT" w:hAnsi="TimesNewRomanPSMT"/>
          <w:sz w:val="28"/>
          <w:szCs w:val="28"/>
          <w:lang w:val="uk-UA"/>
        </w:rPr>
        <w:t>Олександр ТОЛОКОННІКОВ</w:t>
      </w:r>
    </w:p>
    <w:sectPr w:rsidR="00BF132F" w:rsidRPr="00BC574B" w:rsidSect="00CD02EF">
      <w:headerReference w:type="default" r:id="rId6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D493" w14:textId="77777777" w:rsidR="00302E7D" w:rsidRDefault="00302E7D" w:rsidP="00CD02EF">
      <w:r>
        <w:separator/>
      </w:r>
    </w:p>
  </w:endnote>
  <w:endnote w:type="continuationSeparator" w:id="0">
    <w:p w14:paraId="1F9D5139" w14:textId="77777777" w:rsidR="00302E7D" w:rsidRDefault="00302E7D" w:rsidP="00CD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CA4D" w14:textId="77777777" w:rsidR="00302E7D" w:rsidRDefault="00302E7D" w:rsidP="00CD02EF">
      <w:r>
        <w:separator/>
      </w:r>
    </w:p>
  </w:footnote>
  <w:footnote w:type="continuationSeparator" w:id="0">
    <w:p w14:paraId="3AB1E541" w14:textId="77777777" w:rsidR="00302E7D" w:rsidRDefault="00302E7D" w:rsidP="00CD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427576"/>
      <w:docPartObj>
        <w:docPartGallery w:val="Page Numbers (Top of Page)"/>
        <w:docPartUnique/>
      </w:docPartObj>
    </w:sdtPr>
    <w:sdtContent>
      <w:p w14:paraId="28FA294D" w14:textId="77777777" w:rsidR="00C569DC" w:rsidRDefault="00C569D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D9C">
          <w:rPr>
            <w:noProof/>
          </w:rPr>
          <w:t>15</w:t>
        </w:r>
        <w:r>
          <w:fldChar w:fldCharType="end"/>
        </w:r>
      </w:p>
    </w:sdtContent>
  </w:sdt>
  <w:p w14:paraId="200F381B" w14:textId="77777777" w:rsidR="00C569DC" w:rsidRDefault="00C56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20"/>
    <w:rsid w:val="000023DD"/>
    <w:rsid w:val="00033F36"/>
    <w:rsid w:val="00090E42"/>
    <w:rsid w:val="0009415C"/>
    <w:rsid w:val="000C0568"/>
    <w:rsid w:val="000D65AB"/>
    <w:rsid w:val="00101FD7"/>
    <w:rsid w:val="0011781A"/>
    <w:rsid w:val="0012639F"/>
    <w:rsid w:val="00141306"/>
    <w:rsid w:val="00157A93"/>
    <w:rsid w:val="00187B17"/>
    <w:rsid w:val="0019764F"/>
    <w:rsid w:val="001F3389"/>
    <w:rsid w:val="00215BB7"/>
    <w:rsid w:val="00216487"/>
    <w:rsid w:val="00223B08"/>
    <w:rsid w:val="00224C1E"/>
    <w:rsid w:val="0023315A"/>
    <w:rsid w:val="00242382"/>
    <w:rsid w:val="00247639"/>
    <w:rsid w:val="00250D76"/>
    <w:rsid w:val="00256681"/>
    <w:rsid w:val="002813DA"/>
    <w:rsid w:val="00285D86"/>
    <w:rsid w:val="0028713D"/>
    <w:rsid w:val="00287326"/>
    <w:rsid w:val="00290A23"/>
    <w:rsid w:val="002A7B50"/>
    <w:rsid w:val="002D656D"/>
    <w:rsid w:val="002E4480"/>
    <w:rsid w:val="002F27B5"/>
    <w:rsid w:val="002F31BD"/>
    <w:rsid w:val="00302E7D"/>
    <w:rsid w:val="00353F8B"/>
    <w:rsid w:val="003635E2"/>
    <w:rsid w:val="003665EB"/>
    <w:rsid w:val="00383D34"/>
    <w:rsid w:val="00385576"/>
    <w:rsid w:val="00391FE4"/>
    <w:rsid w:val="003978AF"/>
    <w:rsid w:val="003A5A03"/>
    <w:rsid w:val="003D3A8B"/>
    <w:rsid w:val="003E17BF"/>
    <w:rsid w:val="003F7E6E"/>
    <w:rsid w:val="00435747"/>
    <w:rsid w:val="0043734C"/>
    <w:rsid w:val="004438CC"/>
    <w:rsid w:val="004655E0"/>
    <w:rsid w:val="004910D8"/>
    <w:rsid w:val="00491165"/>
    <w:rsid w:val="004A1C61"/>
    <w:rsid w:val="004B0A64"/>
    <w:rsid w:val="004D310A"/>
    <w:rsid w:val="004E10D4"/>
    <w:rsid w:val="0051389F"/>
    <w:rsid w:val="0051611D"/>
    <w:rsid w:val="00534D48"/>
    <w:rsid w:val="00545A71"/>
    <w:rsid w:val="005A65C8"/>
    <w:rsid w:val="005E6E1E"/>
    <w:rsid w:val="005F4329"/>
    <w:rsid w:val="0062164D"/>
    <w:rsid w:val="006220CF"/>
    <w:rsid w:val="00645590"/>
    <w:rsid w:val="0066690F"/>
    <w:rsid w:val="00675861"/>
    <w:rsid w:val="0068370D"/>
    <w:rsid w:val="00692EB0"/>
    <w:rsid w:val="006D1446"/>
    <w:rsid w:val="006D606C"/>
    <w:rsid w:val="00702066"/>
    <w:rsid w:val="00712B44"/>
    <w:rsid w:val="00741731"/>
    <w:rsid w:val="0077557F"/>
    <w:rsid w:val="00795737"/>
    <w:rsid w:val="007A255A"/>
    <w:rsid w:val="007A58F6"/>
    <w:rsid w:val="007A5B1A"/>
    <w:rsid w:val="007D7089"/>
    <w:rsid w:val="007E0B51"/>
    <w:rsid w:val="007F60C1"/>
    <w:rsid w:val="00812530"/>
    <w:rsid w:val="00817E78"/>
    <w:rsid w:val="00824B2C"/>
    <w:rsid w:val="00831602"/>
    <w:rsid w:val="0086502B"/>
    <w:rsid w:val="00870BBF"/>
    <w:rsid w:val="008D3309"/>
    <w:rsid w:val="009572F1"/>
    <w:rsid w:val="009622DE"/>
    <w:rsid w:val="00966F6E"/>
    <w:rsid w:val="009C1A4C"/>
    <w:rsid w:val="009C5E35"/>
    <w:rsid w:val="009F778D"/>
    <w:rsid w:val="00A003CE"/>
    <w:rsid w:val="00A04C3E"/>
    <w:rsid w:val="00A13C38"/>
    <w:rsid w:val="00A27FE5"/>
    <w:rsid w:val="00A66149"/>
    <w:rsid w:val="00A718A7"/>
    <w:rsid w:val="00AD0085"/>
    <w:rsid w:val="00B23BBE"/>
    <w:rsid w:val="00B23DD8"/>
    <w:rsid w:val="00B37667"/>
    <w:rsid w:val="00B511D8"/>
    <w:rsid w:val="00B539B3"/>
    <w:rsid w:val="00B63804"/>
    <w:rsid w:val="00BC574B"/>
    <w:rsid w:val="00BD4CF2"/>
    <w:rsid w:val="00BE6785"/>
    <w:rsid w:val="00BF132F"/>
    <w:rsid w:val="00BF68A5"/>
    <w:rsid w:val="00C026E1"/>
    <w:rsid w:val="00C0612E"/>
    <w:rsid w:val="00C1238A"/>
    <w:rsid w:val="00C124C2"/>
    <w:rsid w:val="00C126D3"/>
    <w:rsid w:val="00C25814"/>
    <w:rsid w:val="00C35249"/>
    <w:rsid w:val="00C36D9C"/>
    <w:rsid w:val="00C569DC"/>
    <w:rsid w:val="00C76A57"/>
    <w:rsid w:val="00C86C68"/>
    <w:rsid w:val="00C953F6"/>
    <w:rsid w:val="00C9780A"/>
    <w:rsid w:val="00C97BA1"/>
    <w:rsid w:val="00CD02EF"/>
    <w:rsid w:val="00CD1ADF"/>
    <w:rsid w:val="00CF71B5"/>
    <w:rsid w:val="00CF77AF"/>
    <w:rsid w:val="00D00D98"/>
    <w:rsid w:val="00D03FA1"/>
    <w:rsid w:val="00D17166"/>
    <w:rsid w:val="00D31380"/>
    <w:rsid w:val="00D32CB6"/>
    <w:rsid w:val="00D81A17"/>
    <w:rsid w:val="00DC18DC"/>
    <w:rsid w:val="00DF6C0E"/>
    <w:rsid w:val="00E017CC"/>
    <w:rsid w:val="00E06C94"/>
    <w:rsid w:val="00E211AD"/>
    <w:rsid w:val="00E4771D"/>
    <w:rsid w:val="00E82883"/>
    <w:rsid w:val="00EA3B62"/>
    <w:rsid w:val="00EC4891"/>
    <w:rsid w:val="00EC49DD"/>
    <w:rsid w:val="00EC5353"/>
    <w:rsid w:val="00ED3335"/>
    <w:rsid w:val="00EE1320"/>
    <w:rsid w:val="00EF7229"/>
    <w:rsid w:val="00F232B5"/>
    <w:rsid w:val="00F350FB"/>
    <w:rsid w:val="00F44821"/>
    <w:rsid w:val="00F809BB"/>
    <w:rsid w:val="00FA414D"/>
    <w:rsid w:val="00FB0D7D"/>
    <w:rsid w:val="00F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EC3B"/>
  <w15:chartTrackingRefBased/>
  <w15:docId w15:val="{B9E200E1-FBD8-41C2-85F3-05E0D85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2F1"/>
  </w:style>
  <w:style w:type="paragraph" w:styleId="Heading3">
    <w:name w:val="heading 3"/>
    <w:basedOn w:val="Normal"/>
    <w:link w:val="Heading3Char"/>
    <w:uiPriority w:val="9"/>
    <w:qFormat/>
    <w:rsid w:val="000D65AB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rsid w:val="002F31B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02E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2EF"/>
  </w:style>
  <w:style w:type="paragraph" w:styleId="Footer">
    <w:name w:val="footer"/>
    <w:basedOn w:val="Normal"/>
    <w:link w:val="FooterChar"/>
    <w:uiPriority w:val="99"/>
    <w:unhideWhenUsed/>
    <w:rsid w:val="00CD02E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2EF"/>
  </w:style>
  <w:style w:type="character" w:customStyle="1" w:styleId="Heading3Char">
    <w:name w:val="Heading 3 Char"/>
    <w:basedOn w:val="DefaultParagraphFont"/>
    <w:link w:val="Heading3"/>
    <w:uiPriority w:val="9"/>
    <w:rsid w:val="000D65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unhideWhenUsed/>
    <w:rsid w:val="000D65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13543</Words>
  <Characters>7721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2025-05-27T14:18:00Z</dcterms:created>
  <dcterms:modified xsi:type="dcterms:W3CDTF">2025-05-27T14:18:00Z</dcterms:modified>
</cp:coreProperties>
</file>