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786D1" w14:textId="77777777" w:rsidR="00A5414E" w:rsidRPr="00963D8C" w:rsidRDefault="000C525C" w:rsidP="000C525C">
      <w:pPr>
        <w:ind w:left="8496"/>
        <w:jc w:val="both"/>
        <w:rPr>
          <w:sz w:val="28"/>
          <w:szCs w:val="28"/>
        </w:rPr>
      </w:pPr>
      <w:r>
        <w:rPr>
          <w:sz w:val="28"/>
          <w:szCs w:val="28"/>
        </w:rPr>
        <w:t>Проєкт</w:t>
      </w:r>
    </w:p>
    <w:p w14:paraId="5C0BCDED" w14:textId="77777777" w:rsidR="00B21A77" w:rsidRPr="00963D8C" w:rsidRDefault="00B21A77" w:rsidP="008432D6">
      <w:pPr>
        <w:jc w:val="both"/>
        <w:rPr>
          <w:sz w:val="28"/>
          <w:szCs w:val="28"/>
        </w:rPr>
      </w:pPr>
    </w:p>
    <w:p w14:paraId="4BE7DA4F" w14:textId="77777777" w:rsidR="00A5414E" w:rsidRPr="00963D8C" w:rsidRDefault="00A5414E" w:rsidP="008432D6">
      <w:pPr>
        <w:jc w:val="both"/>
        <w:rPr>
          <w:sz w:val="28"/>
          <w:szCs w:val="28"/>
        </w:rPr>
      </w:pPr>
    </w:p>
    <w:p w14:paraId="18AEE10B" w14:textId="77777777" w:rsidR="008A0073" w:rsidRDefault="008A0073" w:rsidP="008A0073">
      <w:pPr>
        <w:ind w:right="5102"/>
        <w:jc w:val="both"/>
        <w:rPr>
          <w:sz w:val="28"/>
          <w:szCs w:val="28"/>
        </w:rPr>
      </w:pPr>
    </w:p>
    <w:p w14:paraId="07FC1C65" w14:textId="77777777" w:rsidR="008A0073" w:rsidRDefault="008A0073" w:rsidP="008A0073">
      <w:pPr>
        <w:ind w:right="5102"/>
        <w:jc w:val="both"/>
        <w:rPr>
          <w:sz w:val="28"/>
          <w:szCs w:val="28"/>
        </w:rPr>
      </w:pPr>
    </w:p>
    <w:p w14:paraId="6DDA0769" w14:textId="77777777" w:rsidR="008A0073" w:rsidRDefault="008A0073" w:rsidP="008A0073">
      <w:pPr>
        <w:ind w:right="5102"/>
        <w:jc w:val="both"/>
        <w:rPr>
          <w:sz w:val="28"/>
          <w:szCs w:val="28"/>
        </w:rPr>
      </w:pPr>
    </w:p>
    <w:p w14:paraId="605B343D" w14:textId="77777777" w:rsidR="008A0073" w:rsidRDefault="008A0073" w:rsidP="008A0073">
      <w:pPr>
        <w:ind w:right="5102"/>
        <w:jc w:val="both"/>
        <w:rPr>
          <w:sz w:val="28"/>
          <w:szCs w:val="28"/>
        </w:rPr>
      </w:pPr>
    </w:p>
    <w:p w14:paraId="25EFF3FC" w14:textId="77777777" w:rsidR="008A0073" w:rsidRDefault="008A0073" w:rsidP="008A0073">
      <w:pPr>
        <w:ind w:right="5102"/>
        <w:jc w:val="both"/>
        <w:rPr>
          <w:sz w:val="28"/>
          <w:szCs w:val="28"/>
        </w:rPr>
      </w:pPr>
    </w:p>
    <w:p w14:paraId="016FCCA3" w14:textId="77777777" w:rsidR="00166F73" w:rsidRPr="00E3411E" w:rsidRDefault="008432D6" w:rsidP="00B14CD5">
      <w:pPr>
        <w:spacing w:line="216" w:lineRule="auto"/>
        <w:ind w:right="5243"/>
        <w:jc w:val="both"/>
        <w:rPr>
          <w:sz w:val="27"/>
          <w:szCs w:val="27"/>
        </w:rPr>
      </w:pPr>
      <w:r w:rsidRPr="00E3411E">
        <w:rPr>
          <w:sz w:val="27"/>
          <w:szCs w:val="27"/>
        </w:rPr>
        <w:t>Про</w:t>
      </w:r>
      <w:r w:rsidR="00DC3740" w:rsidRPr="00E3411E">
        <w:rPr>
          <w:sz w:val="27"/>
          <w:szCs w:val="27"/>
        </w:rPr>
        <w:t xml:space="preserve"> </w:t>
      </w:r>
      <w:r w:rsidRPr="00E3411E">
        <w:rPr>
          <w:sz w:val="27"/>
          <w:szCs w:val="27"/>
        </w:rPr>
        <w:t>орієнтовн</w:t>
      </w:r>
      <w:r w:rsidR="00DC3740" w:rsidRPr="00E3411E">
        <w:rPr>
          <w:sz w:val="27"/>
          <w:szCs w:val="27"/>
        </w:rPr>
        <w:t xml:space="preserve">ий </w:t>
      </w:r>
      <w:r w:rsidRPr="00E3411E">
        <w:rPr>
          <w:sz w:val="27"/>
          <w:szCs w:val="27"/>
        </w:rPr>
        <w:t>план проведення консультацій з</w:t>
      </w:r>
      <w:r w:rsidR="00DC3740" w:rsidRPr="00E3411E">
        <w:rPr>
          <w:sz w:val="27"/>
          <w:szCs w:val="27"/>
        </w:rPr>
        <w:t xml:space="preserve"> </w:t>
      </w:r>
      <w:r w:rsidRPr="00E3411E">
        <w:rPr>
          <w:sz w:val="27"/>
          <w:szCs w:val="27"/>
        </w:rPr>
        <w:t>громадськістю Херсонської обласної</w:t>
      </w:r>
      <w:r w:rsidR="00DC3740" w:rsidRPr="00E3411E">
        <w:rPr>
          <w:sz w:val="27"/>
          <w:szCs w:val="27"/>
        </w:rPr>
        <w:t xml:space="preserve"> </w:t>
      </w:r>
      <w:r w:rsidR="002051D7" w:rsidRPr="00E3411E">
        <w:rPr>
          <w:sz w:val="27"/>
          <w:szCs w:val="27"/>
        </w:rPr>
        <w:t xml:space="preserve">державної </w:t>
      </w:r>
      <w:bookmarkStart w:id="0" w:name="_Hlk185492348"/>
      <w:r w:rsidR="008A0073" w:rsidRPr="00E3411E">
        <w:rPr>
          <w:sz w:val="27"/>
          <w:szCs w:val="27"/>
        </w:rPr>
        <w:t>(військової)</w:t>
      </w:r>
      <w:r w:rsidR="008A0073" w:rsidRPr="00E3411E">
        <w:rPr>
          <w:color w:val="FF0000"/>
          <w:sz w:val="27"/>
          <w:szCs w:val="27"/>
        </w:rPr>
        <w:t xml:space="preserve"> </w:t>
      </w:r>
      <w:bookmarkEnd w:id="0"/>
      <w:r w:rsidR="002051D7" w:rsidRPr="00E3411E">
        <w:rPr>
          <w:sz w:val="27"/>
          <w:szCs w:val="27"/>
        </w:rPr>
        <w:t>адміністрації на 202</w:t>
      </w:r>
      <w:r w:rsidR="00C53F7E" w:rsidRPr="00E3411E">
        <w:rPr>
          <w:sz w:val="27"/>
          <w:szCs w:val="27"/>
        </w:rPr>
        <w:t>6</w:t>
      </w:r>
      <w:r w:rsidRPr="00E3411E">
        <w:rPr>
          <w:sz w:val="27"/>
          <w:szCs w:val="27"/>
        </w:rPr>
        <w:t xml:space="preserve"> рік</w:t>
      </w:r>
    </w:p>
    <w:p w14:paraId="390A44A2" w14:textId="77777777" w:rsidR="00166F73" w:rsidRPr="00E3411E" w:rsidRDefault="00166F73" w:rsidP="00E3411E">
      <w:pPr>
        <w:spacing w:line="216" w:lineRule="auto"/>
        <w:jc w:val="both"/>
        <w:rPr>
          <w:sz w:val="27"/>
          <w:szCs w:val="27"/>
        </w:rPr>
      </w:pPr>
    </w:p>
    <w:p w14:paraId="59F7D644" w14:textId="77777777" w:rsidR="002971FE" w:rsidRPr="00E3411E" w:rsidRDefault="002971FE" w:rsidP="00E3411E">
      <w:pPr>
        <w:spacing w:line="216" w:lineRule="auto"/>
        <w:jc w:val="both"/>
        <w:rPr>
          <w:sz w:val="27"/>
          <w:szCs w:val="27"/>
        </w:rPr>
      </w:pPr>
    </w:p>
    <w:p w14:paraId="13E3C4B9" w14:textId="77777777" w:rsidR="004A19C4" w:rsidRPr="00E3411E" w:rsidRDefault="008432D6" w:rsidP="00E3411E">
      <w:pPr>
        <w:spacing w:line="216" w:lineRule="auto"/>
        <w:ind w:firstLine="567"/>
        <w:jc w:val="both"/>
        <w:rPr>
          <w:sz w:val="27"/>
          <w:szCs w:val="27"/>
        </w:rPr>
      </w:pPr>
      <w:r w:rsidRPr="00E3411E">
        <w:rPr>
          <w:sz w:val="27"/>
          <w:szCs w:val="27"/>
        </w:rPr>
        <w:t>Відповідно до пункту 6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</w:t>
      </w:r>
      <w:r w:rsidR="008A0073" w:rsidRPr="00E3411E">
        <w:rPr>
          <w:sz w:val="27"/>
          <w:szCs w:val="27"/>
        </w:rPr>
        <w:t> </w:t>
      </w:r>
      <w:r w:rsidRPr="00E3411E">
        <w:rPr>
          <w:sz w:val="27"/>
          <w:szCs w:val="27"/>
        </w:rPr>
        <w:t xml:space="preserve">996 «Про забезпечення участі громадськості у формуванні та реалізації державної політики» (зі змінами), керуючись статтею 6, </w:t>
      </w:r>
      <w:r w:rsidR="004A19C4" w:rsidRPr="00E3411E">
        <w:rPr>
          <w:sz w:val="27"/>
          <w:szCs w:val="27"/>
        </w:rPr>
        <w:t>частиною першою</w:t>
      </w:r>
      <w:r w:rsidR="00E3411E">
        <w:rPr>
          <w:sz w:val="27"/>
          <w:szCs w:val="27"/>
        </w:rPr>
        <w:t xml:space="preserve"> </w:t>
      </w:r>
      <w:r w:rsidR="004A19C4" w:rsidRPr="00E3411E">
        <w:rPr>
          <w:sz w:val="27"/>
          <w:szCs w:val="27"/>
        </w:rPr>
        <w:t>статті</w:t>
      </w:r>
      <w:r w:rsidR="008A0073" w:rsidRPr="00E3411E">
        <w:rPr>
          <w:sz w:val="27"/>
          <w:szCs w:val="27"/>
        </w:rPr>
        <w:t xml:space="preserve"> </w:t>
      </w:r>
      <w:r w:rsidR="004A19C4" w:rsidRPr="00E3411E">
        <w:rPr>
          <w:sz w:val="27"/>
          <w:szCs w:val="27"/>
        </w:rPr>
        <w:t xml:space="preserve">41 Закону України «Про місцеві державні адміністрації», частиною </w:t>
      </w:r>
      <w:r w:rsidR="00CB2F8E" w:rsidRPr="00E3411E">
        <w:rPr>
          <w:sz w:val="27"/>
          <w:szCs w:val="27"/>
        </w:rPr>
        <w:t>сьомою</w:t>
      </w:r>
      <w:r w:rsidR="00CB2F8E" w:rsidRPr="00E3411E">
        <w:rPr>
          <w:color w:val="00B050"/>
          <w:sz w:val="27"/>
          <w:szCs w:val="27"/>
        </w:rPr>
        <w:t xml:space="preserve"> </w:t>
      </w:r>
      <w:r w:rsidR="004A19C4" w:rsidRPr="00E3411E">
        <w:rPr>
          <w:sz w:val="27"/>
          <w:szCs w:val="27"/>
        </w:rPr>
        <w:t>статті 15 Закону України «Про правовий режим воєнного стану», Указом Президента України від 24 лютого 2022 року №</w:t>
      </w:r>
      <w:r w:rsidR="008A0073" w:rsidRPr="00E3411E">
        <w:rPr>
          <w:sz w:val="27"/>
          <w:szCs w:val="27"/>
        </w:rPr>
        <w:t> </w:t>
      </w:r>
      <w:r w:rsidR="004A19C4" w:rsidRPr="00E3411E">
        <w:rPr>
          <w:sz w:val="27"/>
          <w:szCs w:val="27"/>
        </w:rPr>
        <w:t>68/2022 «Про утворення військових адміністрацій»:</w:t>
      </w:r>
    </w:p>
    <w:p w14:paraId="23FEB4C4" w14:textId="77777777" w:rsidR="00A53F22" w:rsidRPr="00E3411E" w:rsidRDefault="00A53F22" w:rsidP="00E3411E">
      <w:pPr>
        <w:spacing w:line="216" w:lineRule="auto"/>
        <w:ind w:firstLine="567"/>
        <w:jc w:val="both"/>
        <w:rPr>
          <w:sz w:val="27"/>
          <w:szCs w:val="27"/>
        </w:rPr>
      </w:pPr>
      <w:r w:rsidRPr="00E3411E">
        <w:rPr>
          <w:sz w:val="27"/>
          <w:szCs w:val="27"/>
        </w:rPr>
        <w:t>1. Затвердити орієнтовний план проведення консультацій з громадськістю Херсонської обласної</w:t>
      </w:r>
      <w:r w:rsidR="004A19C4" w:rsidRPr="00E3411E">
        <w:rPr>
          <w:sz w:val="27"/>
          <w:szCs w:val="27"/>
        </w:rPr>
        <w:t xml:space="preserve"> державної </w:t>
      </w:r>
      <w:r w:rsidR="008A0073" w:rsidRPr="00E3411E">
        <w:rPr>
          <w:sz w:val="27"/>
          <w:szCs w:val="27"/>
        </w:rPr>
        <w:t>(військової)</w:t>
      </w:r>
      <w:r w:rsidR="008A0073" w:rsidRPr="00E3411E">
        <w:rPr>
          <w:color w:val="FF0000"/>
          <w:sz w:val="27"/>
          <w:szCs w:val="27"/>
        </w:rPr>
        <w:t xml:space="preserve"> </w:t>
      </w:r>
      <w:r w:rsidR="004A19C4" w:rsidRPr="00E3411E">
        <w:rPr>
          <w:sz w:val="27"/>
          <w:szCs w:val="27"/>
        </w:rPr>
        <w:t>адміністрації на 202</w:t>
      </w:r>
      <w:r w:rsidR="00C53F7E" w:rsidRPr="00E3411E">
        <w:rPr>
          <w:sz w:val="27"/>
          <w:szCs w:val="27"/>
        </w:rPr>
        <w:t>6</w:t>
      </w:r>
      <w:r w:rsidRPr="00E3411E">
        <w:rPr>
          <w:sz w:val="27"/>
          <w:szCs w:val="27"/>
        </w:rPr>
        <w:t xml:space="preserve"> рік, що додається. </w:t>
      </w:r>
    </w:p>
    <w:p w14:paraId="7D698895" w14:textId="77777777" w:rsidR="00A53F22" w:rsidRPr="00E3411E" w:rsidRDefault="00A53F22" w:rsidP="00E3411E">
      <w:pPr>
        <w:spacing w:line="216" w:lineRule="auto"/>
        <w:ind w:firstLine="567"/>
        <w:jc w:val="both"/>
        <w:rPr>
          <w:sz w:val="27"/>
          <w:szCs w:val="27"/>
        </w:rPr>
      </w:pPr>
      <w:r w:rsidRPr="00E3411E">
        <w:rPr>
          <w:sz w:val="27"/>
          <w:szCs w:val="27"/>
        </w:rPr>
        <w:t xml:space="preserve">2. Структурним підрозділам </w:t>
      </w:r>
      <w:r w:rsidR="008A0073" w:rsidRPr="00E3411E">
        <w:rPr>
          <w:sz w:val="27"/>
          <w:szCs w:val="27"/>
        </w:rPr>
        <w:t xml:space="preserve">Херсонської </w:t>
      </w:r>
      <w:r w:rsidRPr="00E3411E">
        <w:rPr>
          <w:sz w:val="27"/>
          <w:szCs w:val="27"/>
        </w:rPr>
        <w:t>обласної державної</w:t>
      </w:r>
      <w:r w:rsidR="008A0073" w:rsidRPr="00E3411E">
        <w:rPr>
          <w:sz w:val="27"/>
          <w:szCs w:val="27"/>
        </w:rPr>
        <w:t xml:space="preserve"> </w:t>
      </w:r>
      <w:r w:rsidRPr="00E3411E">
        <w:rPr>
          <w:sz w:val="27"/>
          <w:szCs w:val="27"/>
        </w:rPr>
        <w:t>адміністрації надавати управлінню внутрішньої та інформаційної політики</w:t>
      </w:r>
      <w:r w:rsidR="008A0073" w:rsidRPr="00E3411E">
        <w:rPr>
          <w:sz w:val="27"/>
          <w:szCs w:val="27"/>
        </w:rPr>
        <w:t xml:space="preserve"> Херсонської </w:t>
      </w:r>
      <w:r w:rsidRPr="00E3411E">
        <w:rPr>
          <w:sz w:val="27"/>
          <w:szCs w:val="27"/>
        </w:rPr>
        <w:t>обласної державної</w:t>
      </w:r>
      <w:r w:rsidR="008A0073" w:rsidRPr="00E3411E">
        <w:rPr>
          <w:color w:val="FF0000"/>
          <w:sz w:val="27"/>
          <w:szCs w:val="27"/>
        </w:rPr>
        <w:t xml:space="preserve"> </w:t>
      </w:r>
      <w:r w:rsidRPr="00E3411E">
        <w:rPr>
          <w:sz w:val="27"/>
          <w:szCs w:val="27"/>
        </w:rPr>
        <w:t>адміністрації:</w:t>
      </w:r>
    </w:p>
    <w:p w14:paraId="54A9C3F9" w14:textId="77777777" w:rsidR="00B21A77" w:rsidRPr="00E3411E" w:rsidRDefault="00A53F22" w:rsidP="00E3411E">
      <w:pPr>
        <w:spacing w:line="216" w:lineRule="auto"/>
        <w:ind w:firstLine="567"/>
        <w:jc w:val="both"/>
        <w:rPr>
          <w:sz w:val="27"/>
          <w:szCs w:val="27"/>
        </w:rPr>
      </w:pPr>
      <w:r w:rsidRPr="00E3411E">
        <w:rPr>
          <w:sz w:val="27"/>
          <w:szCs w:val="27"/>
        </w:rPr>
        <w:t>1) </w:t>
      </w:r>
      <w:r w:rsidR="00B21A77" w:rsidRPr="00E3411E">
        <w:rPr>
          <w:sz w:val="27"/>
          <w:szCs w:val="27"/>
        </w:rPr>
        <w:t>інформацію щодо уточнених дат проведення консультацій з громадськістю на наступний місяць – щомісяця до 22 числа;</w:t>
      </w:r>
    </w:p>
    <w:p w14:paraId="0FD00D70" w14:textId="77777777" w:rsidR="00B21A77" w:rsidRPr="00E3411E" w:rsidRDefault="00F23098" w:rsidP="00E3411E">
      <w:pPr>
        <w:spacing w:line="216" w:lineRule="auto"/>
        <w:ind w:firstLine="567"/>
        <w:jc w:val="both"/>
        <w:rPr>
          <w:sz w:val="27"/>
          <w:szCs w:val="27"/>
        </w:rPr>
      </w:pPr>
      <w:r w:rsidRPr="00E3411E">
        <w:rPr>
          <w:sz w:val="27"/>
          <w:szCs w:val="27"/>
        </w:rPr>
        <w:t>2)</w:t>
      </w:r>
      <w:r w:rsidR="00232C8F" w:rsidRPr="00E3411E">
        <w:rPr>
          <w:sz w:val="27"/>
          <w:szCs w:val="27"/>
        </w:rPr>
        <w:t> </w:t>
      </w:r>
      <w:r w:rsidR="00B21A77" w:rsidRPr="00E3411E">
        <w:rPr>
          <w:sz w:val="27"/>
          <w:szCs w:val="27"/>
        </w:rPr>
        <w:t xml:space="preserve">тексти інформаційних повідомлень (анонси) про публічні громадські обговорення (конференції, форуми, громадські слухання, засідання за круглим столом, збори, зустрічі (наради) з громадськістю, інтернет-конференції, відеоконференції) та тексти інформаційних повідомлень про проведення електронних консультацій з громадськістю з </w:t>
      </w:r>
      <w:proofErr w:type="spellStart"/>
      <w:r w:rsidR="00B21A77" w:rsidRPr="00E3411E">
        <w:rPr>
          <w:sz w:val="27"/>
          <w:szCs w:val="27"/>
        </w:rPr>
        <w:t>про</w:t>
      </w:r>
      <w:r w:rsidR="00B8129D" w:rsidRPr="00E3411E">
        <w:rPr>
          <w:sz w:val="27"/>
          <w:szCs w:val="27"/>
        </w:rPr>
        <w:t>є</w:t>
      </w:r>
      <w:r w:rsidR="00B21A77" w:rsidRPr="00E3411E">
        <w:rPr>
          <w:sz w:val="27"/>
          <w:szCs w:val="27"/>
        </w:rPr>
        <w:t>ктами</w:t>
      </w:r>
      <w:proofErr w:type="spellEnd"/>
      <w:r w:rsidR="00B21A77" w:rsidRPr="00E3411E">
        <w:rPr>
          <w:sz w:val="27"/>
          <w:szCs w:val="27"/>
        </w:rPr>
        <w:t xml:space="preserve"> нормативно-правових актів для розміщення на офіційному вебсайті Херсонської обласної державної </w:t>
      </w:r>
      <w:r w:rsidR="00B8129D" w:rsidRPr="00E3411E">
        <w:rPr>
          <w:sz w:val="27"/>
          <w:szCs w:val="27"/>
        </w:rPr>
        <w:t>(військової)</w:t>
      </w:r>
      <w:r w:rsidR="00B8129D" w:rsidRPr="00E3411E">
        <w:rPr>
          <w:color w:val="FF0000"/>
          <w:sz w:val="27"/>
          <w:szCs w:val="27"/>
        </w:rPr>
        <w:t xml:space="preserve"> </w:t>
      </w:r>
      <w:r w:rsidR="00B21A77" w:rsidRPr="00E3411E">
        <w:rPr>
          <w:sz w:val="27"/>
          <w:szCs w:val="27"/>
        </w:rPr>
        <w:t xml:space="preserve">адміністрації </w:t>
      </w:r>
      <w:r w:rsidR="00B8129D" w:rsidRPr="00E3411E">
        <w:rPr>
          <w:sz w:val="27"/>
          <w:szCs w:val="27"/>
        </w:rPr>
        <w:t>в</w:t>
      </w:r>
      <w:r w:rsidR="00B21A77" w:rsidRPr="00E3411E">
        <w:rPr>
          <w:sz w:val="27"/>
          <w:szCs w:val="27"/>
        </w:rPr>
        <w:t xml:space="preserve"> розділі «Консультації з громадськістю» – за три календарних дні;</w:t>
      </w:r>
    </w:p>
    <w:p w14:paraId="3BA03D55" w14:textId="77777777" w:rsidR="00B21A77" w:rsidRPr="00E3411E" w:rsidRDefault="00767AF1" w:rsidP="00E3411E">
      <w:pPr>
        <w:spacing w:line="216" w:lineRule="auto"/>
        <w:ind w:firstLine="567"/>
        <w:jc w:val="both"/>
        <w:rPr>
          <w:sz w:val="27"/>
          <w:szCs w:val="27"/>
        </w:rPr>
      </w:pPr>
      <w:r w:rsidRPr="00E3411E">
        <w:rPr>
          <w:sz w:val="27"/>
          <w:szCs w:val="27"/>
        </w:rPr>
        <w:t>3</w:t>
      </w:r>
      <w:r w:rsidR="00F23098" w:rsidRPr="00E3411E">
        <w:rPr>
          <w:sz w:val="27"/>
          <w:szCs w:val="27"/>
        </w:rPr>
        <w:t>)</w:t>
      </w:r>
      <w:r w:rsidR="00232C8F" w:rsidRPr="00E3411E">
        <w:rPr>
          <w:sz w:val="27"/>
          <w:szCs w:val="27"/>
        </w:rPr>
        <w:t> </w:t>
      </w:r>
      <w:r w:rsidR="00B21A77" w:rsidRPr="00E3411E">
        <w:rPr>
          <w:sz w:val="27"/>
          <w:szCs w:val="27"/>
        </w:rPr>
        <w:t xml:space="preserve">звіт про результати </w:t>
      </w:r>
      <w:r w:rsidR="00CB2F8E" w:rsidRPr="00E3411E">
        <w:rPr>
          <w:sz w:val="27"/>
          <w:szCs w:val="27"/>
        </w:rPr>
        <w:t>проведен</w:t>
      </w:r>
      <w:r w:rsidR="00B8129D" w:rsidRPr="00E3411E">
        <w:rPr>
          <w:sz w:val="27"/>
          <w:szCs w:val="27"/>
        </w:rPr>
        <w:t>ого</w:t>
      </w:r>
      <w:r w:rsidR="00B8129D" w:rsidRPr="00E3411E">
        <w:rPr>
          <w:color w:val="70AD47"/>
          <w:sz w:val="27"/>
          <w:szCs w:val="27"/>
        </w:rPr>
        <w:t xml:space="preserve"> </w:t>
      </w:r>
      <w:r w:rsidR="00B21A77" w:rsidRPr="00E3411E">
        <w:rPr>
          <w:sz w:val="27"/>
          <w:szCs w:val="27"/>
        </w:rPr>
        <w:t xml:space="preserve">відповідного заходу для розміщення на офіційному вебсайті Херсонської обласної державної </w:t>
      </w:r>
      <w:r w:rsidR="00B8129D" w:rsidRPr="00E3411E">
        <w:rPr>
          <w:sz w:val="27"/>
          <w:szCs w:val="27"/>
        </w:rPr>
        <w:t>(військової)</w:t>
      </w:r>
      <w:r w:rsidR="00B8129D" w:rsidRPr="00E3411E">
        <w:rPr>
          <w:color w:val="FF0000"/>
          <w:sz w:val="27"/>
          <w:szCs w:val="27"/>
        </w:rPr>
        <w:t xml:space="preserve"> </w:t>
      </w:r>
      <w:r w:rsidR="00B21A77" w:rsidRPr="00E3411E">
        <w:rPr>
          <w:sz w:val="27"/>
          <w:szCs w:val="27"/>
        </w:rPr>
        <w:t xml:space="preserve">адміністрації </w:t>
      </w:r>
      <w:r w:rsidR="00B8129D" w:rsidRPr="00E3411E">
        <w:rPr>
          <w:sz w:val="27"/>
          <w:szCs w:val="27"/>
        </w:rPr>
        <w:t>в</w:t>
      </w:r>
      <w:r w:rsidR="00B21A77" w:rsidRPr="00E3411E">
        <w:rPr>
          <w:sz w:val="27"/>
          <w:szCs w:val="27"/>
        </w:rPr>
        <w:t xml:space="preserve"> розділі «Консультації з громадськістю» – не пізніше ніж через два тижні після проведення публічного громадського обговорення та електронних консультацій з громадськістю.</w:t>
      </w:r>
    </w:p>
    <w:p w14:paraId="0D5DAFD6" w14:textId="77777777" w:rsidR="00A53F22" w:rsidRPr="00E3411E" w:rsidRDefault="00A53F22" w:rsidP="00E3411E">
      <w:pPr>
        <w:spacing w:line="216" w:lineRule="auto"/>
        <w:ind w:firstLine="567"/>
        <w:jc w:val="both"/>
        <w:rPr>
          <w:sz w:val="27"/>
          <w:szCs w:val="27"/>
        </w:rPr>
      </w:pPr>
      <w:r w:rsidRPr="00E3411E">
        <w:rPr>
          <w:sz w:val="27"/>
          <w:szCs w:val="27"/>
        </w:rPr>
        <w:t>3.</w:t>
      </w:r>
      <w:r w:rsidR="00232C8F" w:rsidRPr="00E3411E">
        <w:rPr>
          <w:sz w:val="27"/>
          <w:szCs w:val="27"/>
        </w:rPr>
        <w:t> </w:t>
      </w:r>
      <w:r w:rsidRPr="00E3411E">
        <w:rPr>
          <w:sz w:val="27"/>
          <w:szCs w:val="27"/>
        </w:rPr>
        <w:t xml:space="preserve">Контроль за виконанням цього розпорядження покласти на заступника голови </w:t>
      </w:r>
      <w:r w:rsidR="00B21A77" w:rsidRPr="00E3411E">
        <w:rPr>
          <w:sz w:val="27"/>
          <w:szCs w:val="27"/>
        </w:rPr>
        <w:t xml:space="preserve">Херсонської </w:t>
      </w:r>
      <w:r w:rsidRPr="00E3411E">
        <w:rPr>
          <w:sz w:val="27"/>
          <w:szCs w:val="27"/>
        </w:rPr>
        <w:t>обласної державної адміністрації</w:t>
      </w:r>
      <w:r w:rsidR="00B21A77" w:rsidRPr="00E3411E">
        <w:rPr>
          <w:sz w:val="27"/>
          <w:szCs w:val="27"/>
        </w:rPr>
        <w:t xml:space="preserve"> з питань цифрового розвитку, цифрових трансформацій і </w:t>
      </w:r>
      <w:proofErr w:type="spellStart"/>
      <w:r w:rsidR="00B21A77" w:rsidRPr="00E3411E">
        <w:rPr>
          <w:sz w:val="27"/>
          <w:szCs w:val="27"/>
        </w:rPr>
        <w:t>цифровізації</w:t>
      </w:r>
      <w:proofErr w:type="spellEnd"/>
      <w:r w:rsidR="00B21A77" w:rsidRPr="00E3411E">
        <w:rPr>
          <w:sz w:val="27"/>
          <w:szCs w:val="27"/>
        </w:rPr>
        <w:t xml:space="preserve"> (</w:t>
      </w:r>
      <w:r w:rsidR="00B21A77" w:rsidRPr="00E3411E">
        <w:rPr>
          <w:sz w:val="27"/>
          <w:szCs w:val="27"/>
          <w:lang w:val="en-US"/>
        </w:rPr>
        <w:t>CDTO</w:t>
      </w:r>
      <w:r w:rsidR="00B21A77" w:rsidRPr="00E3411E">
        <w:rPr>
          <w:sz w:val="27"/>
          <w:szCs w:val="27"/>
        </w:rPr>
        <w:t xml:space="preserve">) </w:t>
      </w:r>
      <w:proofErr w:type="spellStart"/>
      <w:r w:rsidR="00C53F7E" w:rsidRPr="00E3411E">
        <w:rPr>
          <w:sz w:val="27"/>
          <w:szCs w:val="27"/>
        </w:rPr>
        <w:t>Толоконнікова</w:t>
      </w:r>
      <w:proofErr w:type="spellEnd"/>
      <w:r w:rsidR="00C53F7E" w:rsidRPr="00E3411E">
        <w:rPr>
          <w:sz w:val="27"/>
          <w:szCs w:val="27"/>
        </w:rPr>
        <w:t xml:space="preserve"> О.С.</w:t>
      </w:r>
    </w:p>
    <w:p w14:paraId="5E2F62EE" w14:textId="77777777" w:rsidR="001A2EAF" w:rsidRPr="00E3411E" w:rsidRDefault="001A2EAF" w:rsidP="00E3411E">
      <w:pPr>
        <w:spacing w:line="216" w:lineRule="auto"/>
        <w:jc w:val="both"/>
        <w:rPr>
          <w:sz w:val="27"/>
          <w:szCs w:val="27"/>
        </w:rPr>
      </w:pPr>
    </w:p>
    <w:p w14:paraId="5AF33B85" w14:textId="77777777" w:rsidR="00DC3740" w:rsidRPr="00E3411E" w:rsidRDefault="00DC3740" w:rsidP="00E3411E">
      <w:pPr>
        <w:spacing w:line="216" w:lineRule="auto"/>
        <w:jc w:val="both"/>
        <w:rPr>
          <w:sz w:val="27"/>
          <w:szCs w:val="27"/>
        </w:rPr>
      </w:pPr>
    </w:p>
    <w:p w14:paraId="403F4F35" w14:textId="77777777" w:rsidR="001A2EAF" w:rsidRPr="00E3411E" w:rsidRDefault="001F6933" w:rsidP="00E3411E">
      <w:pPr>
        <w:spacing w:line="216" w:lineRule="auto"/>
        <w:jc w:val="both"/>
        <w:rPr>
          <w:sz w:val="27"/>
          <w:szCs w:val="27"/>
        </w:rPr>
      </w:pPr>
      <w:r w:rsidRPr="00E3411E">
        <w:rPr>
          <w:sz w:val="27"/>
          <w:szCs w:val="27"/>
        </w:rPr>
        <w:t>Н</w:t>
      </w:r>
      <w:r w:rsidR="001A2EAF" w:rsidRPr="00E3411E">
        <w:rPr>
          <w:sz w:val="27"/>
          <w:szCs w:val="27"/>
        </w:rPr>
        <w:t>ачальник обласної</w:t>
      </w:r>
    </w:p>
    <w:p w14:paraId="57CE81B0" w14:textId="77777777" w:rsidR="00166F73" w:rsidRPr="00E3411E" w:rsidRDefault="001A2EAF" w:rsidP="00E3411E">
      <w:pPr>
        <w:spacing w:line="216" w:lineRule="auto"/>
        <w:jc w:val="both"/>
        <w:rPr>
          <w:sz w:val="27"/>
          <w:szCs w:val="27"/>
        </w:rPr>
      </w:pPr>
      <w:r w:rsidRPr="00E3411E">
        <w:rPr>
          <w:sz w:val="27"/>
          <w:szCs w:val="27"/>
        </w:rPr>
        <w:t xml:space="preserve">військової адміністрації               </w:t>
      </w:r>
      <w:r w:rsidR="00B21A77" w:rsidRPr="00E3411E">
        <w:rPr>
          <w:sz w:val="27"/>
          <w:szCs w:val="27"/>
        </w:rPr>
        <w:t xml:space="preserve">                            </w:t>
      </w:r>
      <w:r w:rsidRPr="00E3411E">
        <w:rPr>
          <w:sz w:val="27"/>
          <w:szCs w:val="27"/>
        </w:rPr>
        <w:t xml:space="preserve">  </w:t>
      </w:r>
      <w:r w:rsidR="008A0073" w:rsidRPr="00E3411E">
        <w:rPr>
          <w:sz w:val="27"/>
          <w:szCs w:val="27"/>
        </w:rPr>
        <w:t xml:space="preserve">           </w:t>
      </w:r>
      <w:r w:rsidR="001F6933" w:rsidRPr="00E3411E">
        <w:rPr>
          <w:sz w:val="27"/>
          <w:szCs w:val="27"/>
        </w:rPr>
        <w:t>Олександр ПРОКУДІН</w:t>
      </w:r>
    </w:p>
    <w:sectPr w:rsidR="00166F73" w:rsidRPr="00E3411E" w:rsidSect="008A0073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FE0A2" w14:textId="77777777" w:rsidR="008F1A86" w:rsidRDefault="008F1A86" w:rsidP="008A0073">
      <w:r>
        <w:separator/>
      </w:r>
    </w:p>
  </w:endnote>
  <w:endnote w:type="continuationSeparator" w:id="0">
    <w:p w14:paraId="55854824" w14:textId="77777777" w:rsidR="008F1A86" w:rsidRDefault="008F1A86" w:rsidP="008A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A27EA" w14:textId="77777777" w:rsidR="008F1A86" w:rsidRDefault="008F1A86" w:rsidP="008A0073">
      <w:r>
        <w:separator/>
      </w:r>
    </w:p>
  </w:footnote>
  <w:footnote w:type="continuationSeparator" w:id="0">
    <w:p w14:paraId="0BA217A3" w14:textId="77777777" w:rsidR="008F1A86" w:rsidRDefault="008F1A86" w:rsidP="008A0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7AFA" w14:textId="77777777" w:rsidR="008A0073" w:rsidRPr="008A0073" w:rsidRDefault="008A0073" w:rsidP="008A0073">
    <w:pPr>
      <w:pStyle w:val="Header"/>
      <w:jc w:val="center"/>
      <w:rPr>
        <w:sz w:val="24"/>
        <w:szCs w:val="24"/>
      </w:rPr>
    </w:pPr>
    <w:r>
      <w:rPr>
        <w:sz w:val="24"/>
        <w:szCs w:val="24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47849" w14:textId="77777777" w:rsidR="008A0073" w:rsidRDefault="008A0073">
    <w:pPr>
      <w:pStyle w:val="Header"/>
      <w:jc w:val="center"/>
    </w:pPr>
  </w:p>
  <w:p w14:paraId="38275FE3" w14:textId="77777777" w:rsidR="008A0073" w:rsidRDefault="008A00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9437E"/>
    <w:multiLevelType w:val="hybridMultilevel"/>
    <w:tmpl w:val="46B2A4A0"/>
    <w:lvl w:ilvl="0" w:tplc="9C00495E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540CC4"/>
    <w:multiLevelType w:val="hybridMultilevel"/>
    <w:tmpl w:val="7FB0F1F8"/>
    <w:lvl w:ilvl="0" w:tplc="806E6B2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536195">
    <w:abstractNumId w:val="0"/>
  </w:num>
  <w:num w:numId="2" w16cid:durableId="1892495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23"/>
    <w:rsid w:val="000434B7"/>
    <w:rsid w:val="00045D3E"/>
    <w:rsid w:val="00071B5B"/>
    <w:rsid w:val="000B752F"/>
    <w:rsid w:val="000C4479"/>
    <w:rsid w:val="000C525C"/>
    <w:rsid w:val="000F29A9"/>
    <w:rsid w:val="000F7360"/>
    <w:rsid w:val="00122B67"/>
    <w:rsid w:val="00144ACC"/>
    <w:rsid w:val="00166F73"/>
    <w:rsid w:val="001A2EAF"/>
    <w:rsid w:val="001C73B6"/>
    <w:rsid w:val="001D3801"/>
    <w:rsid w:val="001F6933"/>
    <w:rsid w:val="00203109"/>
    <w:rsid w:val="002051D7"/>
    <w:rsid w:val="00232C8F"/>
    <w:rsid w:val="0025669A"/>
    <w:rsid w:val="002771A8"/>
    <w:rsid w:val="002839B6"/>
    <w:rsid w:val="002971FE"/>
    <w:rsid w:val="002E41F4"/>
    <w:rsid w:val="002F1DDC"/>
    <w:rsid w:val="003017B4"/>
    <w:rsid w:val="00312A92"/>
    <w:rsid w:val="0031725E"/>
    <w:rsid w:val="00331F2B"/>
    <w:rsid w:val="0033665F"/>
    <w:rsid w:val="0036035D"/>
    <w:rsid w:val="0036658F"/>
    <w:rsid w:val="003C57B0"/>
    <w:rsid w:val="003D56FE"/>
    <w:rsid w:val="003E32CE"/>
    <w:rsid w:val="00407464"/>
    <w:rsid w:val="00434614"/>
    <w:rsid w:val="00436D39"/>
    <w:rsid w:val="004A19C4"/>
    <w:rsid w:val="004C2B9C"/>
    <w:rsid w:val="004C32FF"/>
    <w:rsid w:val="004C60D0"/>
    <w:rsid w:val="004D2F10"/>
    <w:rsid w:val="00503A42"/>
    <w:rsid w:val="005617AE"/>
    <w:rsid w:val="0056223B"/>
    <w:rsid w:val="005C4198"/>
    <w:rsid w:val="005D6DCB"/>
    <w:rsid w:val="005E68E6"/>
    <w:rsid w:val="006859C0"/>
    <w:rsid w:val="006948FB"/>
    <w:rsid w:val="006956B6"/>
    <w:rsid w:val="006A0DC7"/>
    <w:rsid w:val="0073581E"/>
    <w:rsid w:val="00756E7E"/>
    <w:rsid w:val="00767AF1"/>
    <w:rsid w:val="007A333E"/>
    <w:rsid w:val="007E2613"/>
    <w:rsid w:val="008101EB"/>
    <w:rsid w:val="008103E8"/>
    <w:rsid w:val="008432D6"/>
    <w:rsid w:val="008445F0"/>
    <w:rsid w:val="00855342"/>
    <w:rsid w:val="00863FAA"/>
    <w:rsid w:val="00866FDA"/>
    <w:rsid w:val="008A0073"/>
    <w:rsid w:val="008D1E19"/>
    <w:rsid w:val="008E2D1D"/>
    <w:rsid w:val="008F1A86"/>
    <w:rsid w:val="009030AA"/>
    <w:rsid w:val="009055D1"/>
    <w:rsid w:val="00905EFF"/>
    <w:rsid w:val="00944E85"/>
    <w:rsid w:val="0095798E"/>
    <w:rsid w:val="00963D8C"/>
    <w:rsid w:val="009968C1"/>
    <w:rsid w:val="009E07D6"/>
    <w:rsid w:val="00A0578A"/>
    <w:rsid w:val="00A53F22"/>
    <w:rsid w:val="00A5414E"/>
    <w:rsid w:val="00A5454A"/>
    <w:rsid w:val="00A56AD2"/>
    <w:rsid w:val="00A9113F"/>
    <w:rsid w:val="00A95658"/>
    <w:rsid w:val="00AA2EBF"/>
    <w:rsid w:val="00AB1E70"/>
    <w:rsid w:val="00AD1842"/>
    <w:rsid w:val="00AF7D1E"/>
    <w:rsid w:val="00B03B69"/>
    <w:rsid w:val="00B14CD5"/>
    <w:rsid w:val="00B167D6"/>
    <w:rsid w:val="00B20E00"/>
    <w:rsid w:val="00B21A77"/>
    <w:rsid w:val="00B577B1"/>
    <w:rsid w:val="00B76E1C"/>
    <w:rsid w:val="00B8129D"/>
    <w:rsid w:val="00BA3F71"/>
    <w:rsid w:val="00BC4F8F"/>
    <w:rsid w:val="00BE5FAB"/>
    <w:rsid w:val="00BF0E2C"/>
    <w:rsid w:val="00C02B23"/>
    <w:rsid w:val="00C14E85"/>
    <w:rsid w:val="00C178FC"/>
    <w:rsid w:val="00C50BC4"/>
    <w:rsid w:val="00C53F7E"/>
    <w:rsid w:val="00C674D9"/>
    <w:rsid w:val="00C968CB"/>
    <w:rsid w:val="00CB2F8E"/>
    <w:rsid w:val="00CD20CE"/>
    <w:rsid w:val="00CE5BD6"/>
    <w:rsid w:val="00CF23D0"/>
    <w:rsid w:val="00D14815"/>
    <w:rsid w:val="00D66B82"/>
    <w:rsid w:val="00D71056"/>
    <w:rsid w:val="00D75312"/>
    <w:rsid w:val="00D776E2"/>
    <w:rsid w:val="00D80585"/>
    <w:rsid w:val="00DC3740"/>
    <w:rsid w:val="00DC4A94"/>
    <w:rsid w:val="00DE7C40"/>
    <w:rsid w:val="00E3411E"/>
    <w:rsid w:val="00E43236"/>
    <w:rsid w:val="00E4569A"/>
    <w:rsid w:val="00E84AD3"/>
    <w:rsid w:val="00E97BA0"/>
    <w:rsid w:val="00EA4096"/>
    <w:rsid w:val="00EB2683"/>
    <w:rsid w:val="00EE2945"/>
    <w:rsid w:val="00F070D1"/>
    <w:rsid w:val="00F23098"/>
    <w:rsid w:val="00F34F4A"/>
    <w:rsid w:val="00F40964"/>
    <w:rsid w:val="00F418D7"/>
    <w:rsid w:val="00F4721A"/>
    <w:rsid w:val="00F86345"/>
    <w:rsid w:val="00F91434"/>
    <w:rsid w:val="00FC1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2DCB5"/>
  <w15:chartTrackingRefBased/>
  <w15:docId w15:val="{ABF3E7F7-9457-4773-A01E-4F337CA43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2B23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C02B23"/>
    <w:rPr>
      <w:color w:val="0000FF"/>
      <w:u w:val="single"/>
    </w:rPr>
  </w:style>
  <w:style w:type="table" w:styleId="TableGrid">
    <w:name w:val="Table Grid"/>
    <w:basedOn w:val="TableNormal"/>
    <w:rsid w:val="00C02B2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E2945"/>
    <w:rPr>
      <w:rFonts w:ascii="Tahoma" w:hAnsi="Tahoma" w:cs="Tahoma"/>
      <w:sz w:val="16"/>
      <w:szCs w:val="16"/>
    </w:rPr>
  </w:style>
  <w:style w:type="character" w:styleId="HTMLCite">
    <w:name w:val="HTML Cite"/>
    <w:rsid w:val="00BE5FAB"/>
    <w:rPr>
      <w:i w:val="0"/>
      <w:iCs w:val="0"/>
      <w:color w:val="009933"/>
    </w:rPr>
  </w:style>
  <w:style w:type="paragraph" w:styleId="Header">
    <w:name w:val="header"/>
    <w:basedOn w:val="Normal"/>
    <w:link w:val="HeaderChar"/>
    <w:uiPriority w:val="99"/>
    <w:rsid w:val="008A0073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0073"/>
  </w:style>
  <w:style w:type="paragraph" w:styleId="Footer">
    <w:name w:val="footer"/>
    <w:basedOn w:val="Normal"/>
    <w:link w:val="FooterChar"/>
    <w:rsid w:val="008A0073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rsid w:val="008A0073"/>
  </w:style>
  <w:style w:type="character" w:styleId="UnresolvedMention">
    <w:name w:val="Unresolved Mention"/>
    <w:uiPriority w:val="99"/>
    <w:semiHidden/>
    <w:unhideWhenUsed/>
    <w:rsid w:val="00B812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5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1510</Words>
  <Characters>862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ХЕРСОНСЬКА ОБЛАСНА ДЕРЖАВНА АДМІНІСТРАЦІЯ</vt:lpstr>
      <vt:lpstr>ХЕРСОНСЬКА ОБЛАСНА ДЕРЖАВНА АДМІНІСТРАЦІЯ</vt:lpstr>
    </vt:vector>
  </TitlesOfParts>
  <Company>Регіональна робоча група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ХЕРСОНСЬКА ОБЛАСНА ДЕРЖАВНА АДМІНІСТРАЦІЯ</dc:title>
  <dc:subject/>
  <dc:creator>oper1</dc:creator>
  <cp:keywords/>
  <cp:lastModifiedBy>Пользователь</cp:lastModifiedBy>
  <cp:revision>2</cp:revision>
  <cp:lastPrinted>2022-09-13T12:20:00Z</cp:lastPrinted>
  <dcterms:created xsi:type="dcterms:W3CDTF">2025-11-27T10:26:00Z</dcterms:created>
  <dcterms:modified xsi:type="dcterms:W3CDTF">2025-11-27T10:26:00Z</dcterms:modified>
</cp:coreProperties>
</file>